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64B1" w14:textId="51957348" w:rsidR="00D753E8" w:rsidRPr="00995D32" w:rsidRDefault="00B936F7" w:rsidP="00995D32">
      <w:pPr>
        <w:tabs>
          <w:tab w:val="left" w:pos="7523"/>
        </w:tabs>
        <w:jc w:val="both"/>
        <w:rPr>
          <w:rFonts w:asciiTheme="majorHAnsi" w:hAnsiTheme="majorHAnsi"/>
        </w:rPr>
      </w:pPr>
      <w:r w:rsidRPr="00995D32">
        <w:rPr>
          <w:rFonts w:asciiTheme="majorHAnsi" w:hAnsiTheme="majorHAnsi"/>
        </w:rPr>
        <w:t>{</w:t>
      </w:r>
      <w:r w:rsidRPr="00995D32">
        <w:rPr>
          <w:rFonts w:asciiTheme="majorHAnsi" w:hAnsiTheme="majorHAnsi"/>
          <w:noProof/>
          <w:lang w:eastAsia="en-NZ"/>
        </w:rPr>
        <w:t>Company Logo]</w:t>
      </w:r>
    </w:p>
    <w:p w14:paraId="5C1664B2" w14:textId="0F34A58D" w:rsidR="00EC74BF" w:rsidRPr="00995D32" w:rsidRDefault="00686FDF" w:rsidP="003100D3">
      <w:pPr>
        <w:rPr>
          <w:rFonts w:asciiTheme="majorHAnsi" w:hAnsiTheme="majorHAnsi"/>
        </w:rPr>
      </w:pPr>
      <w:r w:rsidRPr="00995D32">
        <w:rPr>
          <w:rFonts w:asciiTheme="majorHAnsi" w:hAnsiTheme="majorHAnsi"/>
          <w:noProof/>
          <w:lang w:eastAsia="en-NZ"/>
        </w:rPr>
        <mc:AlternateContent>
          <mc:Choice Requires="wps">
            <w:drawing>
              <wp:anchor distT="0" distB="0" distL="114300" distR="114300" simplePos="0" relativeHeight="251660288" behindDoc="0" locked="0" layoutInCell="1" allowOverlap="1" wp14:anchorId="5C166FAE" wp14:editId="5C166FAF">
                <wp:simplePos x="0" y="0"/>
                <wp:positionH relativeFrom="column">
                  <wp:posOffset>113030</wp:posOffset>
                </wp:positionH>
                <wp:positionV relativeFrom="paragraph">
                  <wp:posOffset>2197735</wp:posOffset>
                </wp:positionV>
                <wp:extent cx="6383655" cy="2212340"/>
                <wp:effectExtent l="635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FF8" w14:textId="7B4E43D9" w:rsidR="00995D32" w:rsidRPr="00C55D7A" w:rsidRDefault="00995D32" w:rsidP="00995D32">
                            <w:pPr>
                              <w:pStyle w:val="CoverTitle1"/>
                            </w:pPr>
                            <w:r w:rsidRPr="00995D32">
                              <w:rPr>
                                <w:color w:val="FF0000"/>
                              </w:rPr>
                              <w:fldChar w:fldCharType="begin"/>
                            </w:r>
                            <w:r w:rsidRPr="00995D32">
                              <w:rPr>
                                <w:color w:val="FF0000"/>
                              </w:rPr>
                              <w:instrText xml:space="preserve"> DOCPROPERTY  TITle  \* MERGEFORMAT </w:instrText>
                            </w:r>
                            <w:r w:rsidRPr="00995D32">
                              <w:rPr>
                                <w:color w:val="FF0000"/>
                              </w:rPr>
                              <w:fldChar w:fldCharType="separate"/>
                            </w:r>
                            <w:r w:rsidRPr="00995D32">
                              <w:rPr>
                                <w:color w:val="FF0000"/>
                              </w:rPr>
                              <w:t>Business continuity and disaster recovery</w:t>
                            </w:r>
                            <w:r w:rsidRPr="00995D32">
                              <w:rPr>
                                <w:color w:val="FF0000"/>
                              </w:rPr>
                              <w:fldChar w:fldCharType="end"/>
                            </w:r>
                            <w:r w:rsidRPr="00995D32">
                              <w:rPr>
                                <w:color w:val="auto"/>
                              </w:rPr>
                              <w:t xml:space="preserve"> </w:t>
                            </w:r>
                            <w:r>
                              <w:t>plan</w:t>
                            </w:r>
                            <w:r>
                              <w:fldChar w:fldCharType="begin"/>
                            </w:r>
                            <w:r>
                              <w:instrText xml:space="preserve"> DOCPROPERTY  SUBJECT  \* MERGEFORMAT </w:instrText>
                            </w:r>
                            <w:r>
                              <w:fldChar w:fldCharType="end"/>
                            </w:r>
                          </w:p>
                          <w:p w14:paraId="5C166FF9" w14:textId="77777777" w:rsidR="00995D32" w:rsidRPr="001713FF" w:rsidRDefault="00995D32" w:rsidP="00686FDF"/>
                        </w:txbxContent>
                      </wps:txbx>
                      <wps:bodyPr rot="0" vert="horz" wrap="square" lIns="360000" tIns="360000" rIns="360000" bIns="36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66FAE" id="_x0000_t202" coordsize="21600,21600" o:spt="202" path="m,l,21600r21600,l21600,xe">
                <v:stroke joinstyle="miter"/>
                <v:path gradientshapeok="t" o:connecttype="rect"/>
              </v:shapetype>
              <v:shape id="Text Box 2" o:spid="_x0000_s1026" type="#_x0000_t202" style="position:absolute;margin-left:8.9pt;margin-top:173.05pt;width:502.65pt;height:1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9swIAAL4FAAAOAAAAZHJzL2Uyb0RvYy54bWysVNtunDAQfa/Uf7D8TrgsSwC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" filled="f" stroked="f">
                <v:textbox inset="10mm,10mm,10mm,10mm">
                  <w:txbxContent>
                    <w:p w14:paraId="5C166FF8" w14:textId="7B4E43D9" w:rsidR="00995D32" w:rsidRPr="00C55D7A" w:rsidRDefault="00995D32" w:rsidP="00995D32">
                      <w:pPr>
                        <w:pStyle w:val="CoverTitle1"/>
                      </w:pPr>
                      <w:r w:rsidRPr="00995D32">
                        <w:rPr>
                          <w:color w:val="FF0000"/>
                        </w:rPr>
                        <w:fldChar w:fldCharType="begin"/>
                      </w:r>
                      <w:r w:rsidRPr="00995D32">
                        <w:rPr>
                          <w:color w:val="FF0000"/>
                        </w:rPr>
                        <w:instrText xml:space="preserve"> DOCPROPERTY  TITle  \* MERGEFORMAT </w:instrText>
                      </w:r>
                      <w:r w:rsidRPr="00995D32">
                        <w:rPr>
                          <w:color w:val="FF0000"/>
                        </w:rPr>
                        <w:fldChar w:fldCharType="separate"/>
                      </w:r>
                      <w:r w:rsidRPr="00995D32">
                        <w:rPr>
                          <w:color w:val="FF0000"/>
                        </w:rPr>
                        <w:t>Business continuity and disaster recovery</w:t>
                      </w:r>
                      <w:r w:rsidRPr="00995D32">
                        <w:rPr>
                          <w:color w:val="FF0000"/>
                        </w:rPr>
                        <w:fldChar w:fldCharType="end"/>
                      </w:r>
                      <w:r w:rsidRPr="00995D32">
                        <w:rPr>
                          <w:color w:val="auto"/>
                        </w:rPr>
                        <w:t xml:space="preserve"> </w:t>
                      </w:r>
                      <w:r>
                        <w:t>plan</w:t>
                      </w:r>
                      <w:r>
                        <w:fldChar w:fldCharType="begin"/>
                      </w:r>
                      <w:r>
                        <w:instrText xml:space="preserve"> DOCPROPERTY  SUBJECT  \* MERGEFORMAT </w:instrText>
                      </w:r>
                      <w:r>
                        <w:fldChar w:fldCharType="end"/>
                      </w:r>
                    </w:p>
                    <w:p w14:paraId="5C166FF9" w14:textId="77777777" w:rsidR="00995D32" w:rsidRPr="001713FF" w:rsidRDefault="00995D32" w:rsidP="00686FDF"/>
                  </w:txbxContent>
                </v:textbox>
                <w10:wrap type="tight"/>
              </v:shape>
            </w:pict>
          </mc:Fallback>
        </mc:AlternateContent>
      </w:r>
      <w:r w:rsidR="00046A3A" w:rsidRPr="00995D32">
        <w:rPr>
          <w:rFonts w:asciiTheme="majorHAnsi" w:hAnsiTheme="majorHAnsi"/>
          <w:noProof/>
          <w:lang w:eastAsia="en-NZ"/>
        </w:rPr>
        <mc:AlternateContent>
          <mc:Choice Requires="wps">
            <w:drawing>
              <wp:anchor distT="0" distB="0" distL="114300" distR="114300" simplePos="0" relativeHeight="251657216" behindDoc="0" locked="0" layoutInCell="1" allowOverlap="1" wp14:anchorId="5C166FB2" wp14:editId="71BFCE03">
                <wp:simplePos x="0" y="0"/>
                <wp:positionH relativeFrom="column">
                  <wp:posOffset>-39370</wp:posOffset>
                </wp:positionH>
                <wp:positionV relativeFrom="paragraph">
                  <wp:posOffset>2068830</wp:posOffset>
                </wp:positionV>
                <wp:extent cx="6383655" cy="2212340"/>
                <wp:effectExtent l="6350" t="0" r="0" b="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FFA" w14:textId="23E9BE63" w:rsidR="00995D32" w:rsidRPr="001713FF" w:rsidRDefault="00995D32" w:rsidP="001310A6">
                            <w:pPr>
                              <w:pStyle w:val="CoverTitle1"/>
                            </w:pPr>
                            <w:r>
                              <w:t>[Company] BCP/DR Plan</w:t>
                            </w:r>
                          </w:p>
                          <w:p w14:paraId="5C166FFB" w14:textId="77777777" w:rsidR="00995D32" w:rsidRPr="001713FF" w:rsidRDefault="00995D32" w:rsidP="001310A6"/>
                        </w:txbxContent>
                      </wps:txbx>
                      <wps:bodyPr rot="0" vert="horz" wrap="square" lIns="360000" tIns="360000" rIns="360000" bIns="36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FB2" id="_x0000_s1027" type="#_x0000_t202" style="position:absolute;margin-left:-3.1pt;margin-top:162.9pt;width:502.65pt;height:1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" filled="f" stroked="f">
                <v:textbox inset="10mm,10mm,10mm,10mm">
                  <w:txbxContent>
                    <w:p w14:paraId="5C166FFA" w14:textId="23E9BE63" w:rsidR="00995D32" w:rsidRPr="001713FF" w:rsidRDefault="00995D32" w:rsidP="001310A6">
                      <w:pPr>
                        <w:pStyle w:val="CoverTitle1"/>
                      </w:pPr>
                      <w:r>
                        <w:t>[Company] BCP/DR Plan</w:t>
                      </w:r>
                    </w:p>
                    <w:p w14:paraId="5C166FFB" w14:textId="77777777" w:rsidR="00995D32" w:rsidRPr="001713FF" w:rsidRDefault="00995D32" w:rsidP="001310A6"/>
                  </w:txbxContent>
                </v:textbox>
                <w10:wrap type="tight"/>
              </v:shape>
            </w:pict>
          </mc:Fallback>
        </mc:AlternateContent>
      </w:r>
      <w:r w:rsidR="00046A3A" w:rsidRPr="00995D32">
        <w:rPr>
          <w:rFonts w:asciiTheme="majorHAnsi" w:hAnsiTheme="majorHAnsi"/>
          <w:noProof/>
          <w:lang w:eastAsia="en-NZ"/>
        </w:rPr>
        <mc:AlternateContent>
          <mc:Choice Requires="wps">
            <w:drawing>
              <wp:anchor distT="0" distB="0" distL="114300" distR="114300" simplePos="0" relativeHeight="251658240" behindDoc="0" locked="0" layoutInCell="1" allowOverlap="1" wp14:anchorId="5C166FB4" wp14:editId="5C166FB5">
                <wp:simplePos x="0" y="0"/>
                <wp:positionH relativeFrom="column">
                  <wp:align>left</wp:align>
                </wp:positionH>
                <wp:positionV relativeFrom="paragraph">
                  <wp:posOffset>4814570</wp:posOffset>
                </wp:positionV>
                <wp:extent cx="5911215" cy="914400"/>
                <wp:effectExtent l="0" t="127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FFC" w14:textId="4DA64322" w:rsidR="00995D32" w:rsidRPr="00D5276B" w:rsidRDefault="00995D32" w:rsidP="001310A6">
                            <w:pPr>
                              <w:pStyle w:val="AuthorDateVersion"/>
                            </w:pPr>
                            <w:r w:rsidRPr="00D5276B">
                              <w:t xml:space="preserve">Author: </w:t>
                            </w:r>
                            <w:r w:rsidRPr="00D5276B">
                              <w:tab/>
                            </w:r>
                            <w:r>
                              <w:t>Joe Bloggs</w:t>
                            </w:r>
                          </w:p>
                          <w:p w14:paraId="5C166FFD" w14:textId="77777777" w:rsidR="00995D32" w:rsidRPr="00D5276B" w:rsidRDefault="00995D32" w:rsidP="001310A6">
                            <w:pPr>
                              <w:pStyle w:val="AuthorDateVersion"/>
                            </w:pPr>
                            <w:r w:rsidRPr="00D5276B">
                              <w:t xml:space="preserve">Date: </w:t>
                            </w:r>
                            <w:r w:rsidRPr="00D5276B">
                              <w:tab/>
                            </w:r>
                            <w:r>
                              <w:fldChar w:fldCharType="begin"/>
                            </w:r>
                            <w:r>
                              <w:instrText xml:space="preserve"> DATE  \@ "d MMMM yyyy"  \* MERGEFORMAT </w:instrText>
                            </w:r>
                            <w:r>
                              <w:fldChar w:fldCharType="separate"/>
                            </w:r>
                            <w:r>
                              <w:t>28 October 2015</w:t>
                            </w:r>
                            <w:r>
                              <w:fldChar w:fldCharType="end"/>
                            </w:r>
                          </w:p>
                          <w:p w14:paraId="5C166FFE" w14:textId="77777777" w:rsidR="00995D32" w:rsidRPr="00D5276B" w:rsidRDefault="00995D32" w:rsidP="001310A6">
                            <w:pPr>
                              <w:pStyle w:val="AuthorDateVersion"/>
                            </w:pPr>
                            <w:r w:rsidRPr="00D5276B">
                              <w:t xml:space="preserve">Version: </w:t>
                            </w:r>
                            <w:r w:rsidRPr="00D5276B">
                              <w:tab/>
                            </w:r>
                            <w:r>
                              <w:t>0</w:t>
                            </w:r>
                            <w:r w:rsidRPr="00E6277A">
                              <w:t>.</w:t>
                            </w:r>
                            <w:r>
                              <w:t>9</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FB4" id="Text Box 3" o:spid="_x0000_s1028" type="#_x0000_t202" style="position:absolute;margin-left:0;margin-top:379.1pt;width:465.45pt;height:1in;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" filled="f" stroked="f">
                <v:textbox inset="10mm,0,10mm,0">
                  <w:txbxContent>
                    <w:p w14:paraId="5C166FFC" w14:textId="4DA64322" w:rsidR="00995D32" w:rsidRPr="00D5276B" w:rsidRDefault="00995D32" w:rsidP="001310A6">
                      <w:pPr>
                        <w:pStyle w:val="AuthorDateVersion"/>
                      </w:pPr>
                      <w:r w:rsidRPr="00D5276B">
                        <w:t xml:space="preserve">Author: </w:t>
                      </w:r>
                      <w:r w:rsidRPr="00D5276B">
                        <w:tab/>
                      </w:r>
                      <w:r>
                        <w:t>Joe Bloggs</w:t>
                      </w:r>
                    </w:p>
                    <w:p w14:paraId="5C166FFD" w14:textId="77777777" w:rsidR="00995D32" w:rsidRPr="00D5276B" w:rsidRDefault="00995D32" w:rsidP="001310A6">
                      <w:pPr>
                        <w:pStyle w:val="AuthorDateVersion"/>
                      </w:pPr>
                      <w:r w:rsidRPr="00D5276B">
                        <w:t xml:space="preserve">Date: </w:t>
                      </w:r>
                      <w:r w:rsidRPr="00D5276B">
                        <w:tab/>
                      </w:r>
                      <w:r>
                        <w:fldChar w:fldCharType="begin"/>
                      </w:r>
                      <w:r>
                        <w:instrText xml:space="preserve"> DATE  \@ "d MMMM yyyy"  \* MERGEFORMAT </w:instrText>
                      </w:r>
                      <w:r>
                        <w:fldChar w:fldCharType="separate"/>
                      </w:r>
                      <w:r>
                        <w:t>28 October 2015</w:t>
                      </w:r>
                      <w:r>
                        <w:fldChar w:fldCharType="end"/>
                      </w:r>
                    </w:p>
                    <w:p w14:paraId="5C166FFE" w14:textId="77777777" w:rsidR="00995D32" w:rsidRPr="00D5276B" w:rsidRDefault="00995D32" w:rsidP="001310A6">
                      <w:pPr>
                        <w:pStyle w:val="AuthorDateVersion"/>
                      </w:pPr>
                      <w:r w:rsidRPr="00D5276B">
                        <w:t xml:space="preserve">Version: </w:t>
                      </w:r>
                      <w:r w:rsidRPr="00D5276B">
                        <w:tab/>
                      </w:r>
                      <w:r>
                        <w:t>0</w:t>
                      </w:r>
                      <w:r w:rsidRPr="00E6277A">
                        <w:t>.</w:t>
                      </w:r>
                      <w:r>
                        <w:t>9</w:t>
                      </w:r>
                    </w:p>
                  </w:txbxContent>
                </v:textbox>
                <w10:wrap type="tight"/>
              </v:shape>
            </w:pict>
          </mc:Fallback>
        </mc:AlternateContent>
      </w:r>
      <w:r w:rsidR="001310A6" w:rsidRPr="00995D32">
        <w:rPr>
          <w:rFonts w:asciiTheme="majorHAnsi" w:hAnsiTheme="majorHAnsi"/>
        </w:rPr>
        <w:br w:type="page"/>
      </w:r>
    </w:p>
    <w:p w14:paraId="5C1664B3" w14:textId="77777777" w:rsidR="00AA74F4" w:rsidRPr="00995D32" w:rsidRDefault="00AA74F4">
      <w:pPr>
        <w:spacing w:after="0" w:line="240" w:lineRule="auto"/>
        <w:rPr>
          <w:rFonts w:asciiTheme="majorHAnsi" w:eastAsia="Times New Roman" w:hAnsiTheme="majorHAnsi" w:cs="Times New Roman"/>
          <w:bCs/>
          <w:caps/>
          <w:sz w:val="36"/>
          <w:szCs w:val="32"/>
          <w:lang w:val="en-US"/>
        </w:rPr>
      </w:pPr>
      <w:r w:rsidRPr="00995D32">
        <w:rPr>
          <w:rFonts w:asciiTheme="majorHAnsi" w:hAnsiTheme="majorHAnsi"/>
        </w:rPr>
        <w:lastRenderedPageBreak/>
        <w:br w:type="page"/>
      </w:r>
    </w:p>
    <w:p w14:paraId="5C1664B4" w14:textId="77777777" w:rsidR="00E05842" w:rsidRPr="00995D32" w:rsidRDefault="00E05842" w:rsidP="00345624">
      <w:pPr>
        <w:pStyle w:val="Header1"/>
        <w:rPr>
          <w:rFonts w:asciiTheme="majorHAnsi" w:hAnsiTheme="majorHAnsi"/>
          <w:color w:val="auto"/>
        </w:rPr>
      </w:pPr>
      <w:r w:rsidRPr="00995D32">
        <w:rPr>
          <w:rFonts w:asciiTheme="majorHAnsi" w:hAnsiTheme="majorHAnsi"/>
          <w:color w:val="auto"/>
        </w:rPr>
        <w:lastRenderedPageBreak/>
        <w:t>distribution audience</w:t>
      </w:r>
    </w:p>
    <w:p w14:paraId="5C1664B5" w14:textId="77777777" w:rsidR="008A67A0" w:rsidRPr="00995D32" w:rsidRDefault="008A67A0" w:rsidP="008A67A0">
      <w:pPr>
        <w:rPr>
          <w:rFonts w:asciiTheme="majorHAnsi" w:hAnsiTheme="maj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99"/>
        <w:gridCol w:w="3309"/>
      </w:tblGrid>
      <w:tr w:rsidR="00995D32" w:rsidRPr="00995D32" w14:paraId="5C1664B9" w14:textId="77777777" w:rsidTr="00C67C77">
        <w:tc>
          <w:tcPr>
            <w:tcW w:w="3377" w:type="dxa"/>
          </w:tcPr>
          <w:p w14:paraId="5C1664B6"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Name and Position</w:t>
            </w:r>
          </w:p>
        </w:tc>
        <w:tc>
          <w:tcPr>
            <w:tcW w:w="3377" w:type="dxa"/>
          </w:tcPr>
          <w:p w14:paraId="5C1664B7"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Date</w:t>
            </w:r>
          </w:p>
        </w:tc>
        <w:tc>
          <w:tcPr>
            <w:tcW w:w="3378" w:type="dxa"/>
            <w:tcBorders>
              <w:bottom w:val="single" w:sz="2" w:space="0" w:color="auto"/>
            </w:tcBorders>
          </w:tcPr>
          <w:p w14:paraId="5C1664B8"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Signature Required</w:t>
            </w:r>
          </w:p>
        </w:tc>
      </w:tr>
      <w:tr w:rsidR="00995D32" w:rsidRPr="00995D32" w14:paraId="5C1664BD" w14:textId="77777777" w:rsidTr="00C67C77">
        <w:tc>
          <w:tcPr>
            <w:tcW w:w="3377" w:type="dxa"/>
            <w:vAlign w:val="center"/>
          </w:tcPr>
          <w:p w14:paraId="5C1664BA" w14:textId="65A362BB" w:rsidR="00E05842" w:rsidRPr="00995D32" w:rsidRDefault="00B936F7" w:rsidP="00B936F7">
            <w:pPr>
              <w:pStyle w:val="TableText"/>
              <w:rPr>
                <w:rFonts w:asciiTheme="majorHAnsi" w:hAnsiTheme="majorHAnsi"/>
                <w:color w:val="auto"/>
              </w:rPr>
            </w:pPr>
            <w:r w:rsidRPr="00995D32">
              <w:rPr>
                <w:rFonts w:asciiTheme="majorHAnsi" w:hAnsiTheme="majorHAnsi"/>
                <w:color w:val="auto"/>
              </w:rPr>
              <w:t>[Name]</w:t>
            </w:r>
            <w:r w:rsidR="00E05842" w:rsidRPr="00995D32">
              <w:rPr>
                <w:rFonts w:asciiTheme="majorHAnsi" w:hAnsiTheme="majorHAnsi"/>
                <w:color w:val="auto"/>
              </w:rPr>
              <w:br/>
            </w:r>
            <w:r w:rsidR="00465873" w:rsidRPr="00995D32">
              <w:rPr>
                <w:rFonts w:asciiTheme="majorHAnsi" w:hAnsiTheme="majorHAnsi"/>
                <w:color w:val="auto"/>
              </w:rPr>
              <w:t>[Position]</w:t>
            </w:r>
          </w:p>
        </w:tc>
        <w:tc>
          <w:tcPr>
            <w:tcW w:w="3377" w:type="dxa"/>
            <w:tcBorders>
              <w:right w:val="single" w:sz="2" w:space="0" w:color="auto"/>
            </w:tcBorders>
            <w:vAlign w:val="center"/>
          </w:tcPr>
          <w:p w14:paraId="5C1664BB"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BC"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YES</w:t>
            </w:r>
          </w:p>
        </w:tc>
      </w:tr>
      <w:tr w:rsidR="00995D32" w:rsidRPr="00995D32" w14:paraId="5C1664C1" w14:textId="77777777" w:rsidTr="00C67C77">
        <w:trPr>
          <w:trHeight w:val="224"/>
        </w:trPr>
        <w:tc>
          <w:tcPr>
            <w:tcW w:w="3377" w:type="dxa"/>
            <w:vAlign w:val="center"/>
          </w:tcPr>
          <w:p w14:paraId="5C1664BE" w14:textId="77777777" w:rsidR="00E05842" w:rsidRPr="00995D32" w:rsidRDefault="00E05842" w:rsidP="00164666">
            <w:pPr>
              <w:pStyle w:val="TableText"/>
              <w:rPr>
                <w:rFonts w:asciiTheme="majorHAnsi" w:hAnsiTheme="majorHAnsi"/>
                <w:color w:val="auto"/>
              </w:rPr>
            </w:pPr>
          </w:p>
        </w:tc>
        <w:tc>
          <w:tcPr>
            <w:tcW w:w="3377" w:type="dxa"/>
          </w:tcPr>
          <w:p w14:paraId="5C1664BF"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bottom w:val="single" w:sz="2" w:space="0" w:color="auto"/>
            </w:tcBorders>
          </w:tcPr>
          <w:p w14:paraId="5C1664C0" w14:textId="77777777" w:rsidR="00E05842" w:rsidRPr="00995D32" w:rsidRDefault="00E05842" w:rsidP="00164666">
            <w:pPr>
              <w:pStyle w:val="TableText"/>
              <w:rPr>
                <w:rFonts w:asciiTheme="majorHAnsi" w:hAnsiTheme="majorHAnsi"/>
                <w:color w:val="auto"/>
              </w:rPr>
            </w:pPr>
          </w:p>
        </w:tc>
      </w:tr>
      <w:tr w:rsidR="00995D32" w:rsidRPr="00995D32" w14:paraId="5C1664C5" w14:textId="77777777" w:rsidTr="00C67C77">
        <w:tc>
          <w:tcPr>
            <w:tcW w:w="3377" w:type="dxa"/>
            <w:vAlign w:val="center"/>
          </w:tcPr>
          <w:p w14:paraId="5C1664C2" w14:textId="40FBD4F2" w:rsidR="00E05842" w:rsidRPr="00995D32" w:rsidRDefault="00B936F7" w:rsidP="00465873">
            <w:pPr>
              <w:pStyle w:val="TableText"/>
              <w:rPr>
                <w:rFonts w:asciiTheme="majorHAnsi" w:hAnsiTheme="majorHAnsi"/>
                <w:color w:val="auto"/>
              </w:rPr>
            </w:pPr>
            <w:r w:rsidRPr="00995D32">
              <w:rPr>
                <w:rFonts w:asciiTheme="majorHAnsi" w:hAnsiTheme="majorHAnsi"/>
                <w:color w:val="auto"/>
              </w:rPr>
              <w:t>[Name]</w:t>
            </w:r>
            <w:r w:rsidR="00E05842" w:rsidRPr="00995D32">
              <w:rPr>
                <w:rFonts w:asciiTheme="majorHAnsi" w:hAnsiTheme="majorHAnsi"/>
                <w:color w:val="auto"/>
              </w:rPr>
              <w:br/>
            </w:r>
            <w:r w:rsidR="00465873" w:rsidRPr="00995D32">
              <w:rPr>
                <w:rFonts w:asciiTheme="majorHAnsi" w:hAnsiTheme="majorHAnsi"/>
                <w:color w:val="auto"/>
              </w:rPr>
              <w:t>[Position]</w:t>
            </w:r>
          </w:p>
        </w:tc>
        <w:tc>
          <w:tcPr>
            <w:tcW w:w="3377" w:type="dxa"/>
            <w:tcBorders>
              <w:right w:val="single" w:sz="2" w:space="0" w:color="auto"/>
            </w:tcBorders>
            <w:vAlign w:val="center"/>
          </w:tcPr>
          <w:p w14:paraId="5C1664C3"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C4"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YES</w:t>
            </w:r>
          </w:p>
        </w:tc>
      </w:tr>
      <w:tr w:rsidR="00995D32" w:rsidRPr="00995D32" w14:paraId="5C1664C9" w14:textId="77777777" w:rsidTr="00C67C77">
        <w:tc>
          <w:tcPr>
            <w:tcW w:w="3377" w:type="dxa"/>
            <w:vAlign w:val="center"/>
          </w:tcPr>
          <w:p w14:paraId="5C1664C6" w14:textId="77777777" w:rsidR="00E05842" w:rsidRPr="00995D32" w:rsidRDefault="00E05842" w:rsidP="00164666">
            <w:pPr>
              <w:pStyle w:val="TableText"/>
              <w:rPr>
                <w:rFonts w:asciiTheme="majorHAnsi" w:hAnsiTheme="majorHAnsi"/>
                <w:color w:val="auto"/>
              </w:rPr>
            </w:pPr>
          </w:p>
        </w:tc>
        <w:tc>
          <w:tcPr>
            <w:tcW w:w="3377" w:type="dxa"/>
          </w:tcPr>
          <w:p w14:paraId="5C1664C7"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bottom w:val="single" w:sz="2" w:space="0" w:color="auto"/>
            </w:tcBorders>
          </w:tcPr>
          <w:p w14:paraId="5C1664C8" w14:textId="77777777" w:rsidR="00E05842" w:rsidRPr="00995D32" w:rsidRDefault="00E05842" w:rsidP="00164666">
            <w:pPr>
              <w:pStyle w:val="TableText"/>
              <w:rPr>
                <w:rFonts w:asciiTheme="majorHAnsi" w:hAnsiTheme="majorHAnsi"/>
                <w:color w:val="auto"/>
              </w:rPr>
            </w:pPr>
          </w:p>
        </w:tc>
      </w:tr>
      <w:tr w:rsidR="00995D32" w:rsidRPr="00995D32" w14:paraId="5C1664CD" w14:textId="77777777" w:rsidTr="00C67C77">
        <w:tc>
          <w:tcPr>
            <w:tcW w:w="3377" w:type="dxa"/>
            <w:vAlign w:val="center"/>
          </w:tcPr>
          <w:p w14:paraId="5C1664CA" w14:textId="158C433A" w:rsidR="00E05842" w:rsidRPr="00995D32" w:rsidRDefault="00B936F7" w:rsidP="00164666">
            <w:pPr>
              <w:pStyle w:val="TableText"/>
              <w:rPr>
                <w:rFonts w:asciiTheme="majorHAnsi" w:hAnsiTheme="majorHAnsi"/>
                <w:color w:val="auto"/>
              </w:rPr>
            </w:pPr>
            <w:r w:rsidRPr="00995D32">
              <w:rPr>
                <w:rFonts w:asciiTheme="majorHAnsi" w:hAnsiTheme="majorHAnsi"/>
                <w:color w:val="auto"/>
              </w:rPr>
              <w:t>[name]</w:t>
            </w:r>
            <w:r w:rsidR="00E05842" w:rsidRPr="00995D32">
              <w:rPr>
                <w:rFonts w:asciiTheme="majorHAnsi" w:hAnsiTheme="majorHAnsi"/>
                <w:color w:val="auto"/>
              </w:rPr>
              <w:br/>
            </w:r>
            <w:r w:rsidR="00465873" w:rsidRPr="00995D32">
              <w:rPr>
                <w:rFonts w:asciiTheme="majorHAnsi" w:hAnsiTheme="majorHAnsi"/>
                <w:color w:val="auto"/>
              </w:rPr>
              <w:t>[Position]</w:t>
            </w:r>
          </w:p>
        </w:tc>
        <w:tc>
          <w:tcPr>
            <w:tcW w:w="3377" w:type="dxa"/>
            <w:tcBorders>
              <w:right w:val="single" w:sz="2" w:space="0" w:color="auto"/>
            </w:tcBorders>
            <w:vAlign w:val="center"/>
          </w:tcPr>
          <w:p w14:paraId="5C1664CB"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CC"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YES</w:t>
            </w:r>
          </w:p>
        </w:tc>
      </w:tr>
      <w:tr w:rsidR="00995D32" w:rsidRPr="00995D32" w14:paraId="5C1664D1" w14:textId="77777777" w:rsidTr="00C67C77">
        <w:tc>
          <w:tcPr>
            <w:tcW w:w="3377" w:type="dxa"/>
          </w:tcPr>
          <w:p w14:paraId="5C1664CE" w14:textId="77777777" w:rsidR="00E05842" w:rsidRPr="00995D32" w:rsidRDefault="00E05842" w:rsidP="00164666">
            <w:pPr>
              <w:pStyle w:val="TableText"/>
              <w:rPr>
                <w:rFonts w:asciiTheme="majorHAnsi" w:hAnsiTheme="majorHAnsi"/>
                <w:color w:val="auto"/>
              </w:rPr>
            </w:pPr>
          </w:p>
        </w:tc>
        <w:tc>
          <w:tcPr>
            <w:tcW w:w="3377" w:type="dxa"/>
          </w:tcPr>
          <w:p w14:paraId="5C1664CF"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bottom w:val="single" w:sz="2" w:space="0" w:color="auto"/>
            </w:tcBorders>
          </w:tcPr>
          <w:p w14:paraId="5C1664D0" w14:textId="77777777" w:rsidR="00E05842" w:rsidRPr="00995D32" w:rsidRDefault="00E05842" w:rsidP="00164666">
            <w:pPr>
              <w:pStyle w:val="TableText"/>
              <w:rPr>
                <w:rFonts w:asciiTheme="majorHAnsi" w:hAnsiTheme="majorHAnsi"/>
                <w:color w:val="auto"/>
              </w:rPr>
            </w:pPr>
          </w:p>
        </w:tc>
      </w:tr>
      <w:tr w:rsidR="00995D32" w:rsidRPr="00995D32" w14:paraId="5C1664D5" w14:textId="77777777" w:rsidTr="00C67C77">
        <w:tc>
          <w:tcPr>
            <w:tcW w:w="3377" w:type="dxa"/>
            <w:vAlign w:val="center"/>
          </w:tcPr>
          <w:p w14:paraId="15743864" w14:textId="77777777" w:rsidR="00465873" w:rsidRPr="00995D32" w:rsidRDefault="00B936F7" w:rsidP="00465873">
            <w:pPr>
              <w:pStyle w:val="TableText"/>
              <w:rPr>
                <w:rFonts w:asciiTheme="majorHAnsi" w:hAnsiTheme="majorHAnsi"/>
                <w:color w:val="auto"/>
              </w:rPr>
            </w:pPr>
            <w:r w:rsidRPr="00995D32">
              <w:rPr>
                <w:rFonts w:asciiTheme="majorHAnsi" w:hAnsiTheme="majorHAnsi"/>
                <w:color w:val="auto"/>
              </w:rPr>
              <w:t>[Name]</w:t>
            </w:r>
          </w:p>
          <w:p w14:paraId="5C1664D2" w14:textId="26A4143E" w:rsidR="00E05842" w:rsidRPr="00995D32" w:rsidRDefault="00465873" w:rsidP="00465873">
            <w:pPr>
              <w:pStyle w:val="TableText"/>
              <w:rPr>
                <w:rFonts w:asciiTheme="majorHAnsi" w:hAnsiTheme="majorHAnsi"/>
                <w:color w:val="auto"/>
              </w:rPr>
            </w:pPr>
            <w:r w:rsidRPr="00995D32">
              <w:rPr>
                <w:rFonts w:asciiTheme="majorHAnsi" w:hAnsiTheme="majorHAnsi"/>
                <w:color w:val="auto"/>
              </w:rPr>
              <w:t>[Position]</w:t>
            </w:r>
          </w:p>
        </w:tc>
        <w:tc>
          <w:tcPr>
            <w:tcW w:w="3377" w:type="dxa"/>
            <w:tcBorders>
              <w:right w:val="single" w:sz="2" w:space="0" w:color="auto"/>
            </w:tcBorders>
            <w:vAlign w:val="center"/>
          </w:tcPr>
          <w:p w14:paraId="5C1664D3" w14:textId="77777777" w:rsidR="00E05842" w:rsidRPr="00995D32" w:rsidRDefault="00E05842"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D4"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YES</w:t>
            </w:r>
          </w:p>
        </w:tc>
      </w:tr>
      <w:tr w:rsidR="00995D32" w:rsidRPr="00995D32" w14:paraId="5C1664D9" w14:textId="77777777" w:rsidTr="00C67C77">
        <w:tc>
          <w:tcPr>
            <w:tcW w:w="3377" w:type="dxa"/>
            <w:vAlign w:val="center"/>
          </w:tcPr>
          <w:p w14:paraId="5C1664D6" w14:textId="77777777" w:rsidR="000963A7" w:rsidRPr="00995D32" w:rsidRDefault="000963A7" w:rsidP="00164666">
            <w:pPr>
              <w:pStyle w:val="TableText"/>
              <w:rPr>
                <w:rFonts w:asciiTheme="majorHAnsi" w:hAnsiTheme="majorHAnsi"/>
                <w:color w:val="auto"/>
              </w:rPr>
            </w:pPr>
          </w:p>
        </w:tc>
        <w:tc>
          <w:tcPr>
            <w:tcW w:w="3377" w:type="dxa"/>
            <w:vAlign w:val="center"/>
          </w:tcPr>
          <w:p w14:paraId="5C1664D7" w14:textId="77777777" w:rsidR="000963A7" w:rsidRPr="00995D32" w:rsidRDefault="000963A7" w:rsidP="00164666">
            <w:pPr>
              <w:pStyle w:val="TableText"/>
              <w:rPr>
                <w:rFonts w:asciiTheme="majorHAnsi" w:hAnsiTheme="majorHAnsi"/>
                <w:color w:val="auto"/>
              </w:rPr>
            </w:pPr>
          </w:p>
        </w:tc>
        <w:tc>
          <w:tcPr>
            <w:tcW w:w="3378" w:type="dxa"/>
            <w:tcBorders>
              <w:top w:val="single" w:sz="2" w:space="0" w:color="auto"/>
              <w:bottom w:val="single" w:sz="2" w:space="0" w:color="auto"/>
            </w:tcBorders>
            <w:vAlign w:val="center"/>
          </w:tcPr>
          <w:p w14:paraId="5C1664D8" w14:textId="77777777" w:rsidR="000963A7" w:rsidRPr="00995D32" w:rsidRDefault="000963A7" w:rsidP="00164666">
            <w:pPr>
              <w:pStyle w:val="TableText"/>
              <w:rPr>
                <w:rFonts w:asciiTheme="majorHAnsi" w:hAnsiTheme="majorHAnsi"/>
                <w:color w:val="auto"/>
              </w:rPr>
            </w:pPr>
          </w:p>
        </w:tc>
      </w:tr>
      <w:tr w:rsidR="00995D32" w:rsidRPr="00995D32" w14:paraId="5C1664DD" w14:textId="77777777" w:rsidTr="00C67C77">
        <w:tc>
          <w:tcPr>
            <w:tcW w:w="3377" w:type="dxa"/>
            <w:vAlign w:val="center"/>
          </w:tcPr>
          <w:p w14:paraId="5C1664DA" w14:textId="77C0545B" w:rsidR="000963A7" w:rsidRPr="00995D32" w:rsidRDefault="00B936F7" w:rsidP="00B936F7">
            <w:pPr>
              <w:pStyle w:val="TableText"/>
              <w:rPr>
                <w:rFonts w:asciiTheme="majorHAnsi" w:hAnsiTheme="majorHAnsi"/>
                <w:color w:val="auto"/>
              </w:rPr>
            </w:pPr>
            <w:r w:rsidRPr="00995D32">
              <w:rPr>
                <w:rFonts w:asciiTheme="majorHAnsi" w:hAnsiTheme="majorHAnsi"/>
                <w:color w:val="auto"/>
              </w:rPr>
              <w:t>[Name]</w:t>
            </w:r>
            <w:r w:rsidR="000963A7" w:rsidRPr="00995D32">
              <w:rPr>
                <w:rFonts w:asciiTheme="majorHAnsi" w:hAnsiTheme="majorHAnsi"/>
                <w:color w:val="auto"/>
              </w:rPr>
              <w:br/>
            </w:r>
            <w:r w:rsidR="00465873" w:rsidRPr="00995D32">
              <w:rPr>
                <w:rFonts w:asciiTheme="majorHAnsi" w:hAnsiTheme="majorHAnsi"/>
                <w:color w:val="auto"/>
              </w:rPr>
              <w:t>[Position]</w:t>
            </w:r>
          </w:p>
        </w:tc>
        <w:tc>
          <w:tcPr>
            <w:tcW w:w="3377" w:type="dxa"/>
            <w:tcBorders>
              <w:right w:val="single" w:sz="2" w:space="0" w:color="auto"/>
            </w:tcBorders>
            <w:vAlign w:val="center"/>
          </w:tcPr>
          <w:p w14:paraId="5C1664DB" w14:textId="77777777" w:rsidR="000963A7" w:rsidRPr="00995D32" w:rsidRDefault="000963A7" w:rsidP="00164666">
            <w:pPr>
              <w:pStyle w:val="TableText"/>
              <w:rPr>
                <w:rFonts w:asciiTheme="majorHAnsi" w:hAnsiTheme="majorHAnsi"/>
                <w:color w:val="auto"/>
              </w:rPr>
            </w:pPr>
          </w:p>
        </w:tc>
        <w:tc>
          <w:tcPr>
            <w:tcW w:w="3378" w:type="dxa"/>
            <w:tcBorders>
              <w:top w:val="single" w:sz="2" w:space="0" w:color="auto"/>
              <w:left w:val="single" w:sz="2" w:space="0" w:color="auto"/>
              <w:bottom w:val="single" w:sz="2" w:space="0" w:color="auto"/>
              <w:right w:val="single" w:sz="2" w:space="0" w:color="auto"/>
            </w:tcBorders>
            <w:vAlign w:val="center"/>
          </w:tcPr>
          <w:p w14:paraId="5C1664DC" w14:textId="77777777" w:rsidR="000963A7" w:rsidRPr="00995D32" w:rsidRDefault="000963A7" w:rsidP="00164666">
            <w:pPr>
              <w:pStyle w:val="TableText"/>
              <w:rPr>
                <w:rFonts w:asciiTheme="majorHAnsi" w:hAnsiTheme="majorHAnsi"/>
                <w:color w:val="auto"/>
              </w:rPr>
            </w:pPr>
            <w:r w:rsidRPr="00995D32">
              <w:rPr>
                <w:rFonts w:asciiTheme="majorHAnsi" w:hAnsiTheme="majorHAnsi"/>
                <w:color w:val="auto"/>
              </w:rPr>
              <w:t xml:space="preserve">YES </w:t>
            </w:r>
          </w:p>
        </w:tc>
      </w:tr>
    </w:tbl>
    <w:p w14:paraId="5C1664DE" w14:textId="77777777" w:rsidR="00C67C77" w:rsidRPr="00995D32" w:rsidRDefault="00C67C77" w:rsidP="003100D3">
      <w:pPr>
        <w:rPr>
          <w:rFonts w:asciiTheme="majorHAnsi" w:hAnsiTheme="majorHAnsi"/>
        </w:rPr>
      </w:pPr>
    </w:p>
    <w:p w14:paraId="5C1664DF" w14:textId="77777777" w:rsidR="00E05842" w:rsidRPr="00995D32" w:rsidRDefault="00E05842" w:rsidP="003100D3">
      <w:pPr>
        <w:rPr>
          <w:rFonts w:asciiTheme="majorHAnsi" w:hAnsiTheme="majorHAnsi"/>
          <w:b/>
        </w:rPr>
      </w:pPr>
      <w:r w:rsidRPr="00995D32">
        <w:rPr>
          <w:rFonts w:asciiTheme="majorHAnsi" w:hAnsiTheme="majorHAnsi"/>
        </w:rPr>
        <w:t>By signing approval of this document you understand its contents and your role and that of your team(s) in a BCP/DR scenario.</w:t>
      </w:r>
    </w:p>
    <w:p w14:paraId="5C1664E0" w14:textId="77777777" w:rsidR="00E05842" w:rsidRPr="00995D32" w:rsidRDefault="00E05842" w:rsidP="00345624">
      <w:pPr>
        <w:pStyle w:val="Header1"/>
        <w:rPr>
          <w:rFonts w:asciiTheme="majorHAnsi" w:hAnsiTheme="majorHAnsi"/>
          <w:color w:val="auto"/>
        </w:rPr>
      </w:pPr>
      <w:r w:rsidRPr="00995D32">
        <w:rPr>
          <w:rFonts w:asciiTheme="majorHAnsi" w:hAnsiTheme="majorHAnsi"/>
          <w:color w:val="auto"/>
        </w:rPr>
        <w:t>document version history</w:t>
      </w:r>
    </w:p>
    <w:tbl>
      <w:tblPr>
        <w:tblStyle w:val="TableGrid"/>
        <w:tblW w:w="0" w:type="auto"/>
        <w:tblLook w:val="04A0" w:firstRow="1" w:lastRow="0" w:firstColumn="1" w:lastColumn="0" w:noHBand="0" w:noVBand="1"/>
      </w:tblPr>
      <w:tblGrid>
        <w:gridCol w:w="1366"/>
        <w:gridCol w:w="1941"/>
        <w:gridCol w:w="1951"/>
        <w:gridCol w:w="4652"/>
      </w:tblGrid>
      <w:tr w:rsidR="00995D32" w:rsidRPr="00995D32" w14:paraId="5C1664E5" w14:textId="77777777" w:rsidTr="00E05842">
        <w:tc>
          <w:tcPr>
            <w:tcW w:w="1384" w:type="dxa"/>
          </w:tcPr>
          <w:p w14:paraId="5C1664E1"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Version</w:t>
            </w:r>
          </w:p>
        </w:tc>
        <w:tc>
          <w:tcPr>
            <w:tcW w:w="1985" w:type="dxa"/>
          </w:tcPr>
          <w:p w14:paraId="5C1664E2"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Date</w:t>
            </w:r>
          </w:p>
        </w:tc>
        <w:tc>
          <w:tcPr>
            <w:tcW w:w="1984" w:type="dxa"/>
          </w:tcPr>
          <w:p w14:paraId="5C1664E3"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Author(s)</w:t>
            </w:r>
          </w:p>
        </w:tc>
        <w:tc>
          <w:tcPr>
            <w:tcW w:w="4779" w:type="dxa"/>
          </w:tcPr>
          <w:p w14:paraId="5C1664E4"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Summary of Changes</w:t>
            </w:r>
          </w:p>
        </w:tc>
      </w:tr>
      <w:tr w:rsidR="00995D32" w:rsidRPr="00995D32" w14:paraId="5C1664EA" w14:textId="77777777" w:rsidTr="00E05842">
        <w:tc>
          <w:tcPr>
            <w:tcW w:w="1384" w:type="dxa"/>
          </w:tcPr>
          <w:p w14:paraId="5C1664E6"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0.1</w:t>
            </w:r>
          </w:p>
        </w:tc>
        <w:tc>
          <w:tcPr>
            <w:tcW w:w="1985" w:type="dxa"/>
          </w:tcPr>
          <w:p w14:paraId="5C1664E7" w14:textId="0F5BA8B6" w:rsidR="00E05842" w:rsidRPr="00995D32" w:rsidRDefault="00E05842" w:rsidP="00164666">
            <w:pPr>
              <w:pStyle w:val="TableText"/>
              <w:rPr>
                <w:rFonts w:asciiTheme="majorHAnsi" w:hAnsiTheme="majorHAnsi"/>
                <w:color w:val="auto"/>
              </w:rPr>
            </w:pPr>
          </w:p>
        </w:tc>
        <w:tc>
          <w:tcPr>
            <w:tcW w:w="1984" w:type="dxa"/>
          </w:tcPr>
          <w:p w14:paraId="5C1664E8" w14:textId="769A0FC3" w:rsidR="00E05842" w:rsidRPr="00995D32" w:rsidRDefault="00E05842" w:rsidP="00164666">
            <w:pPr>
              <w:pStyle w:val="TableText"/>
              <w:rPr>
                <w:rFonts w:asciiTheme="majorHAnsi" w:hAnsiTheme="majorHAnsi"/>
                <w:color w:val="auto"/>
              </w:rPr>
            </w:pPr>
          </w:p>
        </w:tc>
        <w:tc>
          <w:tcPr>
            <w:tcW w:w="4779" w:type="dxa"/>
          </w:tcPr>
          <w:p w14:paraId="5C1664E9"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Initial draft</w:t>
            </w:r>
          </w:p>
        </w:tc>
      </w:tr>
      <w:tr w:rsidR="00995D32" w:rsidRPr="00995D32" w14:paraId="5C1664EF" w14:textId="77777777" w:rsidTr="00E05842">
        <w:tc>
          <w:tcPr>
            <w:tcW w:w="1384" w:type="dxa"/>
          </w:tcPr>
          <w:p w14:paraId="5C1664EB" w14:textId="155BF652" w:rsidR="00E05842" w:rsidRPr="00995D32" w:rsidRDefault="00E05842" w:rsidP="00164666">
            <w:pPr>
              <w:pStyle w:val="TableText"/>
              <w:rPr>
                <w:rFonts w:asciiTheme="majorHAnsi" w:hAnsiTheme="majorHAnsi"/>
                <w:color w:val="auto"/>
              </w:rPr>
            </w:pPr>
          </w:p>
        </w:tc>
        <w:tc>
          <w:tcPr>
            <w:tcW w:w="1985" w:type="dxa"/>
          </w:tcPr>
          <w:p w14:paraId="5C1664EC" w14:textId="5EE1BEA7" w:rsidR="00E05842" w:rsidRPr="00995D32" w:rsidRDefault="00E05842" w:rsidP="00164666">
            <w:pPr>
              <w:pStyle w:val="TableText"/>
              <w:rPr>
                <w:rFonts w:asciiTheme="majorHAnsi" w:hAnsiTheme="majorHAnsi"/>
                <w:color w:val="auto"/>
              </w:rPr>
            </w:pPr>
          </w:p>
        </w:tc>
        <w:tc>
          <w:tcPr>
            <w:tcW w:w="1984" w:type="dxa"/>
          </w:tcPr>
          <w:p w14:paraId="5C1664ED" w14:textId="3383B5C9" w:rsidR="00E05842" w:rsidRPr="00995D32" w:rsidRDefault="00E05842" w:rsidP="00164666">
            <w:pPr>
              <w:pStyle w:val="TableText"/>
              <w:rPr>
                <w:rFonts w:asciiTheme="majorHAnsi" w:hAnsiTheme="majorHAnsi"/>
                <w:color w:val="auto"/>
              </w:rPr>
            </w:pPr>
          </w:p>
        </w:tc>
        <w:tc>
          <w:tcPr>
            <w:tcW w:w="4779" w:type="dxa"/>
          </w:tcPr>
          <w:p w14:paraId="5C1664EE" w14:textId="6B80492A" w:rsidR="00E05842" w:rsidRPr="00995D32" w:rsidRDefault="00E05842" w:rsidP="00164666">
            <w:pPr>
              <w:pStyle w:val="TableText"/>
              <w:rPr>
                <w:rFonts w:asciiTheme="majorHAnsi" w:hAnsiTheme="majorHAnsi"/>
                <w:color w:val="auto"/>
              </w:rPr>
            </w:pPr>
          </w:p>
        </w:tc>
      </w:tr>
      <w:tr w:rsidR="00995D32" w:rsidRPr="00995D32" w14:paraId="5C1664F4" w14:textId="77777777" w:rsidTr="00E05842">
        <w:tc>
          <w:tcPr>
            <w:tcW w:w="1384" w:type="dxa"/>
          </w:tcPr>
          <w:p w14:paraId="5C1664F0" w14:textId="41EB4FB0" w:rsidR="00E05842" w:rsidRPr="00995D32" w:rsidRDefault="00E05842" w:rsidP="00164666">
            <w:pPr>
              <w:pStyle w:val="TableText"/>
              <w:rPr>
                <w:rFonts w:asciiTheme="majorHAnsi" w:hAnsiTheme="majorHAnsi"/>
                <w:color w:val="auto"/>
              </w:rPr>
            </w:pPr>
          </w:p>
        </w:tc>
        <w:tc>
          <w:tcPr>
            <w:tcW w:w="1985" w:type="dxa"/>
          </w:tcPr>
          <w:p w14:paraId="5C1664F1" w14:textId="5A1A66EC" w:rsidR="00E05842" w:rsidRPr="00995D32" w:rsidRDefault="00E05842" w:rsidP="00164666">
            <w:pPr>
              <w:pStyle w:val="TableText"/>
              <w:rPr>
                <w:rFonts w:asciiTheme="majorHAnsi" w:hAnsiTheme="majorHAnsi"/>
                <w:color w:val="auto"/>
              </w:rPr>
            </w:pPr>
          </w:p>
        </w:tc>
        <w:tc>
          <w:tcPr>
            <w:tcW w:w="1984" w:type="dxa"/>
          </w:tcPr>
          <w:p w14:paraId="5C1664F2" w14:textId="5D31C9DF" w:rsidR="00E05842" w:rsidRPr="00995D32" w:rsidRDefault="00E05842" w:rsidP="00164666">
            <w:pPr>
              <w:pStyle w:val="TableText"/>
              <w:rPr>
                <w:rFonts w:asciiTheme="majorHAnsi" w:hAnsiTheme="majorHAnsi"/>
                <w:color w:val="auto"/>
              </w:rPr>
            </w:pPr>
          </w:p>
        </w:tc>
        <w:tc>
          <w:tcPr>
            <w:tcW w:w="4779" w:type="dxa"/>
          </w:tcPr>
          <w:p w14:paraId="5C1664F3" w14:textId="04055F9D" w:rsidR="00E05842" w:rsidRPr="00995D32" w:rsidRDefault="00E05842" w:rsidP="00164666">
            <w:pPr>
              <w:pStyle w:val="TableText"/>
              <w:rPr>
                <w:rFonts w:asciiTheme="majorHAnsi" w:hAnsiTheme="majorHAnsi"/>
                <w:color w:val="auto"/>
              </w:rPr>
            </w:pPr>
          </w:p>
        </w:tc>
      </w:tr>
      <w:tr w:rsidR="00995D32" w:rsidRPr="00995D32" w14:paraId="5C1664F9" w14:textId="77777777" w:rsidTr="00E05842">
        <w:tc>
          <w:tcPr>
            <w:tcW w:w="1384" w:type="dxa"/>
          </w:tcPr>
          <w:p w14:paraId="5C1664F5" w14:textId="5D17D386" w:rsidR="00E05842" w:rsidRPr="00995D32" w:rsidRDefault="00E05842" w:rsidP="00164666">
            <w:pPr>
              <w:pStyle w:val="TableText"/>
              <w:rPr>
                <w:rFonts w:asciiTheme="majorHAnsi" w:hAnsiTheme="majorHAnsi"/>
                <w:color w:val="auto"/>
              </w:rPr>
            </w:pPr>
          </w:p>
        </w:tc>
        <w:tc>
          <w:tcPr>
            <w:tcW w:w="1985" w:type="dxa"/>
          </w:tcPr>
          <w:p w14:paraId="5C1664F6" w14:textId="6787BAD8" w:rsidR="00E05842" w:rsidRPr="00995D32" w:rsidRDefault="00E05842" w:rsidP="00164666">
            <w:pPr>
              <w:pStyle w:val="TableText"/>
              <w:rPr>
                <w:rFonts w:asciiTheme="majorHAnsi" w:hAnsiTheme="majorHAnsi"/>
                <w:color w:val="auto"/>
              </w:rPr>
            </w:pPr>
          </w:p>
        </w:tc>
        <w:tc>
          <w:tcPr>
            <w:tcW w:w="1984" w:type="dxa"/>
          </w:tcPr>
          <w:p w14:paraId="5C1664F7" w14:textId="38BA8B88" w:rsidR="00E05842" w:rsidRPr="00995D32" w:rsidRDefault="00E05842" w:rsidP="00164666">
            <w:pPr>
              <w:pStyle w:val="TableText"/>
              <w:rPr>
                <w:rFonts w:asciiTheme="majorHAnsi" w:hAnsiTheme="majorHAnsi"/>
                <w:color w:val="auto"/>
              </w:rPr>
            </w:pPr>
          </w:p>
        </w:tc>
        <w:tc>
          <w:tcPr>
            <w:tcW w:w="4779" w:type="dxa"/>
          </w:tcPr>
          <w:p w14:paraId="5C1664F8" w14:textId="7B5CF89D" w:rsidR="00E05842" w:rsidRPr="00995D32" w:rsidRDefault="00E05842" w:rsidP="00164666">
            <w:pPr>
              <w:pStyle w:val="TableText"/>
              <w:rPr>
                <w:rFonts w:asciiTheme="majorHAnsi" w:hAnsiTheme="majorHAnsi"/>
                <w:color w:val="auto"/>
              </w:rPr>
            </w:pPr>
          </w:p>
        </w:tc>
      </w:tr>
      <w:tr w:rsidR="00995D32" w:rsidRPr="00995D32" w14:paraId="5C1664FE" w14:textId="77777777" w:rsidTr="00E05842">
        <w:tc>
          <w:tcPr>
            <w:tcW w:w="1384" w:type="dxa"/>
          </w:tcPr>
          <w:p w14:paraId="5C1664FA" w14:textId="3BCDBCA8" w:rsidR="002E683F" w:rsidRPr="00995D32" w:rsidRDefault="002E683F" w:rsidP="00164666">
            <w:pPr>
              <w:pStyle w:val="TableText"/>
              <w:rPr>
                <w:rFonts w:asciiTheme="majorHAnsi" w:hAnsiTheme="majorHAnsi"/>
                <w:color w:val="auto"/>
              </w:rPr>
            </w:pPr>
          </w:p>
        </w:tc>
        <w:tc>
          <w:tcPr>
            <w:tcW w:w="1985" w:type="dxa"/>
          </w:tcPr>
          <w:p w14:paraId="5C1664FB" w14:textId="46797015" w:rsidR="002E683F" w:rsidRPr="00995D32" w:rsidRDefault="002E683F" w:rsidP="00164666">
            <w:pPr>
              <w:pStyle w:val="TableText"/>
              <w:rPr>
                <w:rFonts w:asciiTheme="majorHAnsi" w:hAnsiTheme="majorHAnsi"/>
                <w:color w:val="auto"/>
              </w:rPr>
            </w:pPr>
          </w:p>
        </w:tc>
        <w:tc>
          <w:tcPr>
            <w:tcW w:w="1984" w:type="dxa"/>
          </w:tcPr>
          <w:p w14:paraId="5C1664FC" w14:textId="75A49873" w:rsidR="002E683F" w:rsidRPr="00995D32" w:rsidRDefault="002E683F" w:rsidP="00164666">
            <w:pPr>
              <w:pStyle w:val="TableText"/>
              <w:rPr>
                <w:rFonts w:asciiTheme="majorHAnsi" w:hAnsiTheme="majorHAnsi"/>
                <w:color w:val="auto"/>
              </w:rPr>
            </w:pPr>
          </w:p>
        </w:tc>
        <w:tc>
          <w:tcPr>
            <w:tcW w:w="4779" w:type="dxa"/>
          </w:tcPr>
          <w:p w14:paraId="5C1664FD" w14:textId="761A9A76" w:rsidR="002E683F" w:rsidRPr="00995D32" w:rsidRDefault="002E683F" w:rsidP="00164666">
            <w:pPr>
              <w:pStyle w:val="TableText"/>
              <w:rPr>
                <w:rFonts w:asciiTheme="majorHAnsi" w:hAnsiTheme="majorHAnsi"/>
                <w:color w:val="auto"/>
              </w:rPr>
            </w:pPr>
          </w:p>
        </w:tc>
      </w:tr>
      <w:tr w:rsidR="00995D32" w:rsidRPr="00995D32" w14:paraId="5C166503" w14:textId="77777777" w:rsidTr="00E05842">
        <w:tc>
          <w:tcPr>
            <w:tcW w:w="1384" w:type="dxa"/>
          </w:tcPr>
          <w:p w14:paraId="5C1664FF" w14:textId="2E6DE89C" w:rsidR="002C3015" w:rsidRPr="00995D32" w:rsidRDefault="002C3015" w:rsidP="00164666">
            <w:pPr>
              <w:pStyle w:val="TableText"/>
              <w:rPr>
                <w:rFonts w:asciiTheme="majorHAnsi" w:hAnsiTheme="majorHAnsi"/>
                <w:color w:val="auto"/>
              </w:rPr>
            </w:pPr>
          </w:p>
        </w:tc>
        <w:tc>
          <w:tcPr>
            <w:tcW w:w="1985" w:type="dxa"/>
          </w:tcPr>
          <w:p w14:paraId="5C166500" w14:textId="36A68CA2" w:rsidR="002C3015" w:rsidRPr="00995D32" w:rsidRDefault="002C3015" w:rsidP="00164666">
            <w:pPr>
              <w:pStyle w:val="TableText"/>
              <w:rPr>
                <w:rFonts w:asciiTheme="majorHAnsi" w:hAnsiTheme="majorHAnsi"/>
                <w:color w:val="auto"/>
              </w:rPr>
            </w:pPr>
          </w:p>
        </w:tc>
        <w:tc>
          <w:tcPr>
            <w:tcW w:w="1984" w:type="dxa"/>
          </w:tcPr>
          <w:p w14:paraId="5C166501" w14:textId="37CFB6DA" w:rsidR="002C3015" w:rsidRPr="00995D32" w:rsidRDefault="002C3015" w:rsidP="00164666">
            <w:pPr>
              <w:pStyle w:val="TableText"/>
              <w:rPr>
                <w:rFonts w:asciiTheme="majorHAnsi" w:hAnsiTheme="majorHAnsi"/>
                <w:color w:val="auto"/>
              </w:rPr>
            </w:pPr>
          </w:p>
        </w:tc>
        <w:tc>
          <w:tcPr>
            <w:tcW w:w="4779" w:type="dxa"/>
          </w:tcPr>
          <w:p w14:paraId="5C166502" w14:textId="5ECB4981" w:rsidR="002C3015" w:rsidRPr="00995D32" w:rsidRDefault="002C3015" w:rsidP="00164666">
            <w:pPr>
              <w:pStyle w:val="TableText"/>
              <w:rPr>
                <w:rFonts w:asciiTheme="majorHAnsi" w:hAnsiTheme="majorHAnsi"/>
                <w:color w:val="auto"/>
              </w:rPr>
            </w:pPr>
          </w:p>
        </w:tc>
      </w:tr>
      <w:tr w:rsidR="00995D32" w:rsidRPr="00995D32" w14:paraId="5C166508" w14:textId="77777777" w:rsidTr="00E05842">
        <w:tc>
          <w:tcPr>
            <w:tcW w:w="1384" w:type="dxa"/>
          </w:tcPr>
          <w:p w14:paraId="5C166504" w14:textId="5F095B4F" w:rsidR="002C3015" w:rsidRPr="00995D32" w:rsidRDefault="002C3015" w:rsidP="00164666">
            <w:pPr>
              <w:pStyle w:val="TableText"/>
              <w:rPr>
                <w:rFonts w:asciiTheme="majorHAnsi" w:hAnsiTheme="majorHAnsi"/>
                <w:color w:val="auto"/>
              </w:rPr>
            </w:pPr>
          </w:p>
        </w:tc>
        <w:tc>
          <w:tcPr>
            <w:tcW w:w="1985" w:type="dxa"/>
          </w:tcPr>
          <w:p w14:paraId="5C166505" w14:textId="49BC7CB7" w:rsidR="002C3015" w:rsidRPr="00995D32" w:rsidRDefault="002C3015" w:rsidP="00164666">
            <w:pPr>
              <w:pStyle w:val="TableText"/>
              <w:rPr>
                <w:rFonts w:asciiTheme="majorHAnsi" w:hAnsiTheme="majorHAnsi"/>
                <w:color w:val="auto"/>
              </w:rPr>
            </w:pPr>
          </w:p>
        </w:tc>
        <w:tc>
          <w:tcPr>
            <w:tcW w:w="1984" w:type="dxa"/>
          </w:tcPr>
          <w:p w14:paraId="5C166506" w14:textId="0916C627" w:rsidR="002C3015" w:rsidRPr="00995D32" w:rsidRDefault="002C3015" w:rsidP="00164666">
            <w:pPr>
              <w:pStyle w:val="TableText"/>
              <w:rPr>
                <w:rFonts w:asciiTheme="majorHAnsi" w:hAnsiTheme="majorHAnsi"/>
                <w:color w:val="auto"/>
              </w:rPr>
            </w:pPr>
          </w:p>
        </w:tc>
        <w:tc>
          <w:tcPr>
            <w:tcW w:w="4779" w:type="dxa"/>
          </w:tcPr>
          <w:p w14:paraId="5C166507" w14:textId="498186A2" w:rsidR="002C3015" w:rsidRPr="00995D32" w:rsidRDefault="002C3015" w:rsidP="00164666">
            <w:pPr>
              <w:pStyle w:val="TableText"/>
              <w:rPr>
                <w:rFonts w:asciiTheme="majorHAnsi" w:hAnsiTheme="majorHAnsi"/>
                <w:color w:val="auto"/>
              </w:rPr>
            </w:pPr>
          </w:p>
        </w:tc>
      </w:tr>
      <w:tr w:rsidR="00995D32" w:rsidRPr="00995D32" w14:paraId="5C16650D" w14:textId="77777777" w:rsidTr="00E05842">
        <w:tc>
          <w:tcPr>
            <w:tcW w:w="1384" w:type="dxa"/>
          </w:tcPr>
          <w:p w14:paraId="5C166509" w14:textId="35B475EC" w:rsidR="009A5FED" w:rsidRPr="00995D32" w:rsidRDefault="009A5FED" w:rsidP="00164666">
            <w:pPr>
              <w:pStyle w:val="TableText"/>
              <w:rPr>
                <w:rFonts w:asciiTheme="majorHAnsi" w:hAnsiTheme="majorHAnsi"/>
                <w:color w:val="auto"/>
              </w:rPr>
            </w:pPr>
          </w:p>
        </w:tc>
        <w:tc>
          <w:tcPr>
            <w:tcW w:w="1985" w:type="dxa"/>
          </w:tcPr>
          <w:p w14:paraId="5C16650A" w14:textId="37077F89" w:rsidR="009A5FED" w:rsidRPr="00995D32" w:rsidRDefault="009A5FED" w:rsidP="00164666">
            <w:pPr>
              <w:pStyle w:val="TableText"/>
              <w:rPr>
                <w:rFonts w:asciiTheme="majorHAnsi" w:hAnsiTheme="majorHAnsi"/>
                <w:color w:val="auto"/>
              </w:rPr>
            </w:pPr>
          </w:p>
        </w:tc>
        <w:tc>
          <w:tcPr>
            <w:tcW w:w="1984" w:type="dxa"/>
          </w:tcPr>
          <w:p w14:paraId="5C16650B" w14:textId="0C1C5C24" w:rsidR="009A5FED" w:rsidRPr="00995D32" w:rsidRDefault="009A5FED" w:rsidP="00164666">
            <w:pPr>
              <w:pStyle w:val="TableText"/>
              <w:rPr>
                <w:rFonts w:asciiTheme="majorHAnsi" w:hAnsiTheme="majorHAnsi"/>
                <w:color w:val="auto"/>
              </w:rPr>
            </w:pPr>
          </w:p>
        </w:tc>
        <w:tc>
          <w:tcPr>
            <w:tcW w:w="4779" w:type="dxa"/>
          </w:tcPr>
          <w:p w14:paraId="5C16650C" w14:textId="0500D5F2" w:rsidR="009A5FED" w:rsidRPr="00995D32" w:rsidRDefault="009A5FED" w:rsidP="00164666">
            <w:pPr>
              <w:pStyle w:val="TableText"/>
              <w:rPr>
                <w:rFonts w:asciiTheme="majorHAnsi" w:hAnsiTheme="majorHAnsi"/>
                <w:color w:val="auto"/>
              </w:rPr>
            </w:pPr>
          </w:p>
        </w:tc>
      </w:tr>
      <w:tr w:rsidR="00995D32" w:rsidRPr="00995D32" w14:paraId="5C166512" w14:textId="77777777" w:rsidTr="00E05842">
        <w:tc>
          <w:tcPr>
            <w:tcW w:w="1384" w:type="dxa"/>
          </w:tcPr>
          <w:p w14:paraId="5C16650E" w14:textId="086A71BD" w:rsidR="003A69FC" w:rsidRPr="00995D32" w:rsidRDefault="003A69FC" w:rsidP="00164666">
            <w:pPr>
              <w:pStyle w:val="TableText"/>
              <w:rPr>
                <w:rFonts w:asciiTheme="majorHAnsi" w:hAnsiTheme="majorHAnsi"/>
                <w:color w:val="auto"/>
              </w:rPr>
            </w:pPr>
          </w:p>
        </w:tc>
        <w:tc>
          <w:tcPr>
            <w:tcW w:w="1985" w:type="dxa"/>
          </w:tcPr>
          <w:p w14:paraId="5C16650F" w14:textId="00744AE9" w:rsidR="003A69FC" w:rsidRPr="00995D32" w:rsidRDefault="003A69FC" w:rsidP="00C24C01">
            <w:pPr>
              <w:pStyle w:val="TableText"/>
              <w:rPr>
                <w:rFonts w:asciiTheme="majorHAnsi" w:hAnsiTheme="majorHAnsi"/>
                <w:color w:val="auto"/>
              </w:rPr>
            </w:pPr>
          </w:p>
        </w:tc>
        <w:tc>
          <w:tcPr>
            <w:tcW w:w="1984" w:type="dxa"/>
          </w:tcPr>
          <w:p w14:paraId="5C166510" w14:textId="54F2C4CA" w:rsidR="003A69FC" w:rsidRPr="00995D32" w:rsidRDefault="003A69FC" w:rsidP="00164666">
            <w:pPr>
              <w:pStyle w:val="TableText"/>
              <w:rPr>
                <w:rFonts w:asciiTheme="majorHAnsi" w:hAnsiTheme="majorHAnsi"/>
                <w:color w:val="auto"/>
              </w:rPr>
            </w:pPr>
          </w:p>
        </w:tc>
        <w:tc>
          <w:tcPr>
            <w:tcW w:w="4779" w:type="dxa"/>
          </w:tcPr>
          <w:p w14:paraId="5C166511" w14:textId="671CBFB1" w:rsidR="003A69FC" w:rsidRPr="00995D32" w:rsidRDefault="003A69FC" w:rsidP="00164666">
            <w:pPr>
              <w:pStyle w:val="TableText"/>
              <w:rPr>
                <w:rFonts w:asciiTheme="majorHAnsi" w:hAnsiTheme="majorHAnsi"/>
                <w:color w:val="auto"/>
              </w:rPr>
            </w:pPr>
          </w:p>
        </w:tc>
      </w:tr>
    </w:tbl>
    <w:p w14:paraId="5C166513" w14:textId="77777777" w:rsidR="00E05842" w:rsidRPr="00995D32" w:rsidRDefault="00E05842" w:rsidP="003100D3">
      <w:pPr>
        <w:rPr>
          <w:rFonts w:asciiTheme="majorHAnsi" w:hAnsiTheme="majorHAnsi"/>
        </w:rPr>
      </w:pPr>
    </w:p>
    <w:p w14:paraId="5C166514" w14:textId="77777777" w:rsidR="00E05842" w:rsidRPr="00995D32" w:rsidRDefault="00E05842" w:rsidP="00345624">
      <w:pPr>
        <w:pStyle w:val="Header1"/>
        <w:rPr>
          <w:rFonts w:asciiTheme="majorHAnsi" w:hAnsiTheme="majorHAnsi"/>
          <w:color w:val="auto"/>
        </w:rPr>
      </w:pPr>
      <w:r w:rsidRPr="00995D32">
        <w:rPr>
          <w:rFonts w:asciiTheme="majorHAnsi" w:hAnsiTheme="majorHAnsi"/>
          <w:color w:val="auto"/>
        </w:rPr>
        <w:t>contributors</w:t>
      </w:r>
    </w:p>
    <w:tbl>
      <w:tblPr>
        <w:tblStyle w:val="TableGrid"/>
        <w:tblW w:w="0" w:type="auto"/>
        <w:tblLook w:val="04A0" w:firstRow="1" w:lastRow="0" w:firstColumn="1" w:lastColumn="0" w:noHBand="0" w:noVBand="1"/>
      </w:tblPr>
      <w:tblGrid>
        <w:gridCol w:w="3297"/>
        <w:gridCol w:w="3302"/>
        <w:gridCol w:w="3311"/>
      </w:tblGrid>
      <w:tr w:rsidR="00995D32" w:rsidRPr="00995D32" w14:paraId="5C166518" w14:textId="77777777" w:rsidTr="00E05842">
        <w:tc>
          <w:tcPr>
            <w:tcW w:w="3377" w:type="dxa"/>
          </w:tcPr>
          <w:p w14:paraId="5C166515"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Name</w:t>
            </w:r>
          </w:p>
        </w:tc>
        <w:tc>
          <w:tcPr>
            <w:tcW w:w="3377" w:type="dxa"/>
          </w:tcPr>
          <w:p w14:paraId="5C166516"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Position</w:t>
            </w:r>
          </w:p>
        </w:tc>
        <w:tc>
          <w:tcPr>
            <w:tcW w:w="3378" w:type="dxa"/>
          </w:tcPr>
          <w:p w14:paraId="5C166517"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Department</w:t>
            </w:r>
          </w:p>
        </w:tc>
      </w:tr>
      <w:tr w:rsidR="00995D32" w:rsidRPr="00995D32" w14:paraId="5C16651C" w14:textId="77777777" w:rsidTr="00E05842">
        <w:tc>
          <w:tcPr>
            <w:tcW w:w="3377" w:type="dxa"/>
          </w:tcPr>
          <w:p w14:paraId="5C166519" w14:textId="77777777" w:rsidR="00E05842" w:rsidRPr="00995D32" w:rsidRDefault="00E05842" w:rsidP="00164666">
            <w:pPr>
              <w:pStyle w:val="TableText"/>
              <w:rPr>
                <w:rFonts w:asciiTheme="majorHAnsi" w:hAnsiTheme="majorHAnsi"/>
                <w:color w:val="auto"/>
              </w:rPr>
            </w:pPr>
          </w:p>
        </w:tc>
        <w:tc>
          <w:tcPr>
            <w:tcW w:w="3377" w:type="dxa"/>
          </w:tcPr>
          <w:p w14:paraId="5C16651A" w14:textId="77777777" w:rsidR="00E05842" w:rsidRPr="00995D32" w:rsidRDefault="00E05842" w:rsidP="00164666">
            <w:pPr>
              <w:pStyle w:val="TableText"/>
              <w:rPr>
                <w:rFonts w:asciiTheme="majorHAnsi" w:hAnsiTheme="majorHAnsi"/>
                <w:color w:val="auto"/>
              </w:rPr>
            </w:pPr>
          </w:p>
        </w:tc>
        <w:tc>
          <w:tcPr>
            <w:tcW w:w="3378" w:type="dxa"/>
          </w:tcPr>
          <w:p w14:paraId="5C16651B" w14:textId="77777777" w:rsidR="00E05842" w:rsidRPr="00995D32" w:rsidRDefault="00E05842" w:rsidP="00164666">
            <w:pPr>
              <w:pStyle w:val="TableText"/>
              <w:rPr>
                <w:rFonts w:asciiTheme="majorHAnsi" w:hAnsiTheme="majorHAnsi"/>
                <w:color w:val="auto"/>
              </w:rPr>
            </w:pPr>
          </w:p>
        </w:tc>
      </w:tr>
      <w:tr w:rsidR="00995D32" w:rsidRPr="00995D32" w14:paraId="5C166520" w14:textId="77777777" w:rsidTr="00E05842">
        <w:tc>
          <w:tcPr>
            <w:tcW w:w="3377" w:type="dxa"/>
          </w:tcPr>
          <w:p w14:paraId="5C16651D" w14:textId="77777777" w:rsidR="00E05842" w:rsidRPr="00995D32" w:rsidRDefault="00E05842" w:rsidP="00164666">
            <w:pPr>
              <w:pStyle w:val="TableText"/>
              <w:rPr>
                <w:rFonts w:asciiTheme="majorHAnsi" w:hAnsiTheme="majorHAnsi"/>
                <w:color w:val="auto"/>
              </w:rPr>
            </w:pPr>
          </w:p>
        </w:tc>
        <w:tc>
          <w:tcPr>
            <w:tcW w:w="3377" w:type="dxa"/>
          </w:tcPr>
          <w:p w14:paraId="5C16651E" w14:textId="77777777" w:rsidR="00E05842" w:rsidRPr="00995D32" w:rsidRDefault="00E05842" w:rsidP="00164666">
            <w:pPr>
              <w:pStyle w:val="TableText"/>
              <w:rPr>
                <w:rFonts w:asciiTheme="majorHAnsi" w:hAnsiTheme="majorHAnsi"/>
                <w:color w:val="auto"/>
              </w:rPr>
            </w:pPr>
          </w:p>
        </w:tc>
        <w:tc>
          <w:tcPr>
            <w:tcW w:w="3378" w:type="dxa"/>
          </w:tcPr>
          <w:p w14:paraId="5C16651F" w14:textId="77777777" w:rsidR="00E05842" w:rsidRPr="00995D32" w:rsidRDefault="00E05842" w:rsidP="00164666">
            <w:pPr>
              <w:pStyle w:val="TableText"/>
              <w:rPr>
                <w:rFonts w:asciiTheme="majorHAnsi" w:hAnsiTheme="majorHAnsi"/>
                <w:color w:val="auto"/>
              </w:rPr>
            </w:pPr>
          </w:p>
        </w:tc>
      </w:tr>
      <w:tr w:rsidR="00995D32" w:rsidRPr="00995D32" w14:paraId="5C166524" w14:textId="77777777" w:rsidTr="00E05842">
        <w:tc>
          <w:tcPr>
            <w:tcW w:w="3377" w:type="dxa"/>
          </w:tcPr>
          <w:p w14:paraId="5C166521" w14:textId="77777777" w:rsidR="00E05842" w:rsidRPr="00995D32" w:rsidRDefault="00E05842" w:rsidP="00164666">
            <w:pPr>
              <w:pStyle w:val="TableText"/>
              <w:rPr>
                <w:rFonts w:asciiTheme="majorHAnsi" w:hAnsiTheme="majorHAnsi"/>
                <w:color w:val="auto"/>
              </w:rPr>
            </w:pPr>
          </w:p>
        </w:tc>
        <w:tc>
          <w:tcPr>
            <w:tcW w:w="3377" w:type="dxa"/>
          </w:tcPr>
          <w:p w14:paraId="5C166522" w14:textId="77777777" w:rsidR="00E05842" w:rsidRPr="00995D32" w:rsidRDefault="00E05842" w:rsidP="00164666">
            <w:pPr>
              <w:pStyle w:val="TableText"/>
              <w:rPr>
                <w:rFonts w:asciiTheme="majorHAnsi" w:hAnsiTheme="majorHAnsi"/>
                <w:color w:val="auto"/>
              </w:rPr>
            </w:pPr>
          </w:p>
        </w:tc>
        <w:tc>
          <w:tcPr>
            <w:tcW w:w="3378" w:type="dxa"/>
          </w:tcPr>
          <w:p w14:paraId="5C166523" w14:textId="77777777" w:rsidR="00E05842" w:rsidRPr="00995D32" w:rsidRDefault="00E05842" w:rsidP="00164666">
            <w:pPr>
              <w:pStyle w:val="TableText"/>
              <w:rPr>
                <w:rFonts w:asciiTheme="majorHAnsi" w:hAnsiTheme="majorHAnsi"/>
                <w:color w:val="auto"/>
              </w:rPr>
            </w:pPr>
          </w:p>
        </w:tc>
      </w:tr>
    </w:tbl>
    <w:p w14:paraId="5C166525" w14:textId="77777777" w:rsidR="00E05842" w:rsidRPr="00995D32" w:rsidRDefault="00E05842" w:rsidP="003100D3">
      <w:pPr>
        <w:rPr>
          <w:rFonts w:asciiTheme="majorHAnsi" w:hAnsiTheme="majorHAnsi"/>
        </w:rPr>
      </w:pPr>
    </w:p>
    <w:p w14:paraId="5C166526" w14:textId="77777777" w:rsidR="00E05842" w:rsidRPr="00995D32" w:rsidRDefault="00E05842" w:rsidP="003100D3">
      <w:pPr>
        <w:rPr>
          <w:rFonts w:asciiTheme="majorHAnsi" w:eastAsia="Times New Roman" w:hAnsiTheme="majorHAnsi"/>
          <w:sz w:val="40"/>
          <w:szCs w:val="32"/>
        </w:rPr>
      </w:pPr>
      <w:r w:rsidRPr="00995D32">
        <w:rPr>
          <w:rFonts w:asciiTheme="majorHAnsi" w:hAnsiTheme="majorHAnsi"/>
        </w:rPr>
        <w:br w:type="page"/>
      </w:r>
    </w:p>
    <w:p w14:paraId="5C166527" w14:textId="77777777" w:rsidR="001310A6" w:rsidRPr="00995D32" w:rsidRDefault="001310A6" w:rsidP="001310A6">
      <w:pPr>
        <w:pStyle w:val="TOCTitle"/>
        <w:rPr>
          <w:rFonts w:asciiTheme="majorHAnsi" w:hAnsiTheme="majorHAnsi"/>
          <w:color w:val="auto"/>
        </w:rPr>
      </w:pPr>
      <w:r w:rsidRPr="00995D32">
        <w:rPr>
          <w:rFonts w:asciiTheme="majorHAnsi" w:hAnsiTheme="majorHAnsi"/>
          <w:color w:val="auto"/>
        </w:rPr>
        <w:lastRenderedPageBreak/>
        <w:t>Table of Contents</w:t>
      </w:r>
    </w:p>
    <w:bookmarkStart w:id="0" w:name="_GoBack"/>
    <w:bookmarkEnd w:id="0"/>
    <w:p w14:paraId="5D3EAE70" w14:textId="77777777" w:rsidR="004670A4" w:rsidRDefault="00C72446">
      <w:pPr>
        <w:pStyle w:val="TOC1"/>
        <w:rPr>
          <w:rFonts w:asciiTheme="minorHAnsi" w:eastAsiaTheme="minorEastAsia" w:hAnsiTheme="minorHAnsi" w:cstheme="minorBidi"/>
          <w:bCs w:val="0"/>
          <w:caps w:val="0"/>
          <w:sz w:val="22"/>
          <w:lang w:val="en-NZ" w:eastAsia="en-NZ"/>
        </w:rPr>
      </w:pPr>
      <w:r w:rsidRPr="00995D32">
        <w:rPr>
          <w:rFonts w:asciiTheme="majorHAnsi" w:hAnsiTheme="majorHAnsi" w:cstheme="majorHAnsi"/>
          <w:sz w:val="20"/>
          <w:szCs w:val="20"/>
        </w:rPr>
        <w:fldChar w:fldCharType="begin"/>
      </w:r>
      <w:r w:rsidRPr="00995D32">
        <w:rPr>
          <w:rFonts w:asciiTheme="majorHAnsi" w:hAnsiTheme="majorHAnsi" w:cstheme="majorHAnsi"/>
          <w:sz w:val="20"/>
          <w:szCs w:val="20"/>
        </w:rPr>
        <w:instrText xml:space="preserve"> TOC \o "1-4" \h \z \u </w:instrText>
      </w:r>
      <w:r w:rsidRPr="00995D32">
        <w:rPr>
          <w:rFonts w:asciiTheme="majorHAnsi" w:hAnsiTheme="majorHAnsi" w:cstheme="majorHAnsi"/>
          <w:sz w:val="20"/>
          <w:szCs w:val="20"/>
        </w:rPr>
        <w:fldChar w:fldCharType="separate"/>
      </w:r>
      <w:hyperlink w:anchor="_Toc433831788" w:history="1">
        <w:r w:rsidR="004670A4" w:rsidRPr="000B534D">
          <w:rPr>
            <w:rStyle w:val="Hyperlink"/>
            <w:rFonts w:asciiTheme="majorHAnsi" w:hAnsiTheme="majorHAnsi"/>
          </w:rPr>
          <w:t>1.</w:t>
        </w:r>
        <w:r w:rsidR="004670A4">
          <w:rPr>
            <w:rFonts w:asciiTheme="minorHAnsi" w:eastAsiaTheme="minorEastAsia" w:hAnsiTheme="minorHAnsi" w:cstheme="minorBidi"/>
            <w:bCs w:val="0"/>
            <w:caps w:val="0"/>
            <w:sz w:val="22"/>
            <w:lang w:val="en-NZ" w:eastAsia="en-NZ"/>
          </w:rPr>
          <w:tab/>
        </w:r>
        <w:r w:rsidR="004670A4" w:rsidRPr="000B534D">
          <w:rPr>
            <w:rStyle w:val="Hyperlink"/>
            <w:rFonts w:asciiTheme="majorHAnsi" w:hAnsiTheme="majorHAnsi"/>
          </w:rPr>
          <w:t>general information</w:t>
        </w:r>
        <w:r w:rsidR="004670A4">
          <w:rPr>
            <w:webHidden/>
          </w:rPr>
          <w:tab/>
        </w:r>
        <w:r w:rsidR="004670A4">
          <w:rPr>
            <w:webHidden/>
          </w:rPr>
          <w:fldChar w:fldCharType="begin"/>
        </w:r>
        <w:r w:rsidR="004670A4">
          <w:rPr>
            <w:webHidden/>
          </w:rPr>
          <w:instrText xml:space="preserve"> PAGEREF _Toc433831788 \h </w:instrText>
        </w:r>
        <w:r w:rsidR="004670A4">
          <w:rPr>
            <w:webHidden/>
          </w:rPr>
        </w:r>
        <w:r w:rsidR="004670A4">
          <w:rPr>
            <w:webHidden/>
          </w:rPr>
          <w:fldChar w:fldCharType="separate"/>
        </w:r>
        <w:r w:rsidR="004670A4">
          <w:rPr>
            <w:webHidden/>
          </w:rPr>
          <w:t>9</w:t>
        </w:r>
        <w:r w:rsidR="004670A4">
          <w:rPr>
            <w:webHidden/>
          </w:rPr>
          <w:fldChar w:fldCharType="end"/>
        </w:r>
      </w:hyperlink>
    </w:p>
    <w:p w14:paraId="48B6EA82" w14:textId="77777777" w:rsidR="004670A4" w:rsidRDefault="004670A4">
      <w:pPr>
        <w:pStyle w:val="TOC2"/>
        <w:rPr>
          <w:rFonts w:asciiTheme="minorHAnsi" w:eastAsiaTheme="minorEastAsia" w:hAnsiTheme="minorHAnsi" w:cstheme="minorBidi"/>
          <w:bCs w:val="0"/>
          <w:sz w:val="22"/>
          <w:lang w:val="en-NZ" w:eastAsia="en-NZ"/>
        </w:rPr>
      </w:pPr>
      <w:hyperlink w:anchor="_Toc433831789" w:history="1">
        <w:r w:rsidRPr="000B534D">
          <w:rPr>
            <w:rStyle w:val="Hyperlink"/>
            <w:rFonts w:asciiTheme="majorHAnsi" w:hAnsiTheme="majorHAnsi"/>
          </w:rPr>
          <w:t>1.1.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Purpose</w:t>
        </w:r>
        <w:r>
          <w:rPr>
            <w:webHidden/>
          </w:rPr>
          <w:tab/>
        </w:r>
        <w:r>
          <w:rPr>
            <w:webHidden/>
          </w:rPr>
          <w:fldChar w:fldCharType="begin"/>
        </w:r>
        <w:r>
          <w:rPr>
            <w:webHidden/>
          </w:rPr>
          <w:instrText xml:space="preserve"> PAGEREF _Toc433831789 \h </w:instrText>
        </w:r>
        <w:r>
          <w:rPr>
            <w:webHidden/>
          </w:rPr>
        </w:r>
        <w:r>
          <w:rPr>
            <w:webHidden/>
          </w:rPr>
          <w:fldChar w:fldCharType="separate"/>
        </w:r>
        <w:r>
          <w:rPr>
            <w:webHidden/>
          </w:rPr>
          <w:t>9</w:t>
        </w:r>
        <w:r>
          <w:rPr>
            <w:webHidden/>
          </w:rPr>
          <w:fldChar w:fldCharType="end"/>
        </w:r>
      </w:hyperlink>
    </w:p>
    <w:p w14:paraId="2C4F65AE" w14:textId="77777777" w:rsidR="004670A4" w:rsidRDefault="004670A4">
      <w:pPr>
        <w:pStyle w:val="TOC2"/>
        <w:rPr>
          <w:rFonts w:asciiTheme="minorHAnsi" w:eastAsiaTheme="minorEastAsia" w:hAnsiTheme="minorHAnsi" w:cstheme="minorBidi"/>
          <w:bCs w:val="0"/>
          <w:sz w:val="22"/>
          <w:lang w:val="en-NZ" w:eastAsia="en-NZ"/>
        </w:rPr>
      </w:pPr>
      <w:hyperlink w:anchor="_Toc433831790" w:history="1">
        <w:r w:rsidRPr="000B534D">
          <w:rPr>
            <w:rStyle w:val="Hyperlink"/>
            <w:rFonts w:asciiTheme="majorHAnsi" w:hAnsiTheme="majorHAnsi"/>
          </w:rPr>
          <w:t>1.2.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Ownership</w:t>
        </w:r>
        <w:r>
          <w:rPr>
            <w:webHidden/>
          </w:rPr>
          <w:tab/>
        </w:r>
        <w:r>
          <w:rPr>
            <w:webHidden/>
          </w:rPr>
          <w:fldChar w:fldCharType="begin"/>
        </w:r>
        <w:r>
          <w:rPr>
            <w:webHidden/>
          </w:rPr>
          <w:instrText xml:space="preserve"> PAGEREF _Toc433831790 \h </w:instrText>
        </w:r>
        <w:r>
          <w:rPr>
            <w:webHidden/>
          </w:rPr>
        </w:r>
        <w:r>
          <w:rPr>
            <w:webHidden/>
          </w:rPr>
          <w:fldChar w:fldCharType="separate"/>
        </w:r>
        <w:r>
          <w:rPr>
            <w:webHidden/>
          </w:rPr>
          <w:t>9</w:t>
        </w:r>
        <w:r>
          <w:rPr>
            <w:webHidden/>
          </w:rPr>
          <w:fldChar w:fldCharType="end"/>
        </w:r>
      </w:hyperlink>
    </w:p>
    <w:p w14:paraId="7CFC7FA0" w14:textId="77777777" w:rsidR="004670A4" w:rsidRDefault="004670A4">
      <w:pPr>
        <w:pStyle w:val="TOC2"/>
        <w:rPr>
          <w:rFonts w:asciiTheme="minorHAnsi" w:eastAsiaTheme="minorEastAsia" w:hAnsiTheme="minorHAnsi" w:cstheme="minorBidi"/>
          <w:bCs w:val="0"/>
          <w:sz w:val="22"/>
          <w:lang w:val="en-NZ" w:eastAsia="en-NZ"/>
        </w:rPr>
      </w:pPr>
      <w:hyperlink w:anchor="_Toc433831791" w:history="1">
        <w:r w:rsidRPr="000B534D">
          <w:rPr>
            <w:rStyle w:val="Hyperlink"/>
            <w:rFonts w:asciiTheme="majorHAnsi" w:hAnsiTheme="majorHAnsi"/>
          </w:rPr>
          <w:t>1.3.</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Audience</w:t>
        </w:r>
        <w:r>
          <w:rPr>
            <w:webHidden/>
          </w:rPr>
          <w:tab/>
        </w:r>
        <w:r>
          <w:rPr>
            <w:webHidden/>
          </w:rPr>
          <w:fldChar w:fldCharType="begin"/>
        </w:r>
        <w:r>
          <w:rPr>
            <w:webHidden/>
          </w:rPr>
          <w:instrText xml:space="preserve"> PAGEREF _Toc433831791 \h </w:instrText>
        </w:r>
        <w:r>
          <w:rPr>
            <w:webHidden/>
          </w:rPr>
        </w:r>
        <w:r>
          <w:rPr>
            <w:webHidden/>
          </w:rPr>
          <w:fldChar w:fldCharType="separate"/>
        </w:r>
        <w:r>
          <w:rPr>
            <w:webHidden/>
          </w:rPr>
          <w:t>9</w:t>
        </w:r>
        <w:r>
          <w:rPr>
            <w:webHidden/>
          </w:rPr>
          <w:fldChar w:fldCharType="end"/>
        </w:r>
      </w:hyperlink>
    </w:p>
    <w:p w14:paraId="7DB91EE6" w14:textId="77777777" w:rsidR="004670A4" w:rsidRDefault="004670A4">
      <w:pPr>
        <w:pStyle w:val="TOC2"/>
        <w:rPr>
          <w:rFonts w:asciiTheme="minorHAnsi" w:eastAsiaTheme="minorEastAsia" w:hAnsiTheme="minorHAnsi" w:cstheme="minorBidi"/>
          <w:bCs w:val="0"/>
          <w:sz w:val="22"/>
          <w:lang w:val="en-NZ" w:eastAsia="en-NZ"/>
        </w:rPr>
      </w:pPr>
      <w:hyperlink w:anchor="_Toc433831792" w:history="1">
        <w:r w:rsidRPr="000B534D">
          <w:rPr>
            <w:rStyle w:val="Hyperlink"/>
            <w:rFonts w:asciiTheme="majorHAnsi" w:hAnsiTheme="majorHAnsi"/>
          </w:rPr>
          <w:t>1.4.</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Process Involved</w:t>
        </w:r>
        <w:r>
          <w:rPr>
            <w:webHidden/>
          </w:rPr>
          <w:tab/>
        </w:r>
        <w:r>
          <w:rPr>
            <w:webHidden/>
          </w:rPr>
          <w:fldChar w:fldCharType="begin"/>
        </w:r>
        <w:r>
          <w:rPr>
            <w:webHidden/>
          </w:rPr>
          <w:instrText xml:space="preserve"> PAGEREF _Toc433831792 \h </w:instrText>
        </w:r>
        <w:r>
          <w:rPr>
            <w:webHidden/>
          </w:rPr>
        </w:r>
        <w:r>
          <w:rPr>
            <w:webHidden/>
          </w:rPr>
          <w:fldChar w:fldCharType="separate"/>
        </w:r>
        <w:r>
          <w:rPr>
            <w:webHidden/>
          </w:rPr>
          <w:t>9</w:t>
        </w:r>
        <w:r>
          <w:rPr>
            <w:webHidden/>
          </w:rPr>
          <w:fldChar w:fldCharType="end"/>
        </w:r>
      </w:hyperlink>
    </w:p>
    <w:p w14:paraId="41E34E79" w14:textId="77777777" w:rsidR="004670A4" w:rsidRDefault="004670A4">
      <w:pPr>
        <w:pStyle w:val="TOC2"/>
        <w:rPr>
          <w:rFonts w:asciiTheme="minorHAnsi" w:eastAsiaTheme="minorEastAsia" w:hAnsiTheme="minorHAnsi" w:cstheme="minorBidi"/>
          <w:bCs w:val="0"/>
          <w:sz w:val="22"/>
          <w:lang w:val="en-NZ" w:eastAsia="en-NZ"/>
        </w:rPr>
      </w:pPr>
      <w:hyperlink w:anchor="_Toc433831793" w:history="1">
        <w:r w:rsidRPr="000B534D">
          <w:rPr>
            <w:rStyle w:val="Hyperlink"/>
            <w:rFonts w:asciiTheme="majorHAnsi" w:hAnsiTheme="majorHAnsi"/>
          </w:rPr>
          <w:t>1.5.</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When To Invoke The [Company] CMT</w:t>
        </w:r>
        <w:r>
          <w:rPr>
            <w:webHidden/>
          </w:rPr>
          <w:tab/>
        </w:r>
        <w:r>
          <w:rPr>
            <w:webHidden/>
          </w:rPr>
          <w:fldChar w:fldCharType="begin"/>
        </w:r>
        <w:r>
          <w:rPr>
            <w:webHidden/>
          </w:rPr>
          <w:instrText xml:space="preserve"> PAGEREF _Toc433831793 \h </w:instrText>
        </w:r>
        <w:r>
          <w:rPr>
            <w:webHidden/>
          </w:rPr>
        </w:r>
        <w:r>
          <w:rPr>
            <w:webHidden/>
          </w:rPr>
          <w:fldChar w:fldCharType="separate"/>
        </w:r>
        <w:r>
          <w:rPr>
            <w:webHidden/>
          </w:rPr>
          <w:t>9</w:t>
        </w:r>
        <w:r>
          <w:rPr>
            <w:webHidden/>
          </w:rPr>
          <w:fldChar w:fldCharType="end"/>
        </w:r>
      </w:hyperlink>
    </w:p>
    <w:p w14:paraId="4846479B" w14:textId="77777777" w:rsidR="004670A4" w:rsidRDefault="004670A4">
      <w:pPr>
        <w:pStyle w:val="TOC2"/>
        <w:rPr>
          <w:rFonts w:asciiTheme="minorHAnsi" w:eastAsiaTheme="minorEastAsia" w:hAnsiTheme="minorHAnsi" w:cstheme="minorBidi"/>
          <w:bCs w:val="0"/>
          <w:sz w:val="22"/>
          <w:lang w:val="en-NZ" w:eastAsia="en-NZ"/>
        </w:rPr>
      </w:pPr>
      <w:hyperlink w:anchor="_Toc433831794" w:history="1">
        <w:r w:rsidRPr="000B534D">
          <w:rPr>
            <w:rStyle w:val="Hyperlink"/>
            <w:rFonts w:asciiTheme="majorHAnsi" w:hAnsiTheme="majorHAnsi"/>
          </w:rPr>
          <w:t>1.6.</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Where To Meet</w:t>
        </w:r>
        <w:r>
          <w:rPr>
            <w:webHidden/>
          </w:rPr>
          <w:tab/>
        </w:r>
        <w:r>
          <w:rPr>
            <w:webHidden/>
          </w:rPr>
          <w:fldChar w:fldCharType="begin"/>
        </w:r>
        <w:r>
          <w:rPr>
            <w:webHidden/>
          </w:rPr>
          <w:instrText xml:space="preserve"> PAGEREF _Toc433831794 \h </w:instrText>
        </w:r>
        <w:r>
          <w:rPr>
            <w:webHidden/>
          </w:rPr>
        </w:r>
        <w:r>
          <w:rPr>
            <w:webHidden/>
          </w:rPr>
          <w:fldChar w:fldCharType="separate"/>
        </w:r>
        <w:r>
          <w:rPr>
            <w:webHidden/>
          </w:rPr>
          <w:t>10</w:t>
        </w:r>
        <w:r>
          <w:rPr>
            <w:webHidden/>
          </w:rPr>
          <w:fldChar w:fldCharType="end"/>
        </w:r>
      </w:hyperlink>
    </w:p>
    <w:p w14:paraId="4B35E25F" w14:textId="77777777" w:rsidR="004670A4" w:rsidRDefault="004670A4">
      <w:pPr>
        <w:pStyle w:val="TOC2"/>
        <w:rPr>
          <w:rFonts w:asciiTheme="minorHAnsi" w:eastAsiaTheme="minorEastAsia" w:hAnsiTheme="minorHAnsi" w:cstheme="minorBidi"/>
          <w:bCs w:val="0"/>
          <w:sz w:val="22"/>
          <w:lang w:val="en-NZ" w:eastAsia="en-NZ"/>
        </w:rPr>
      </w:pPr>
      <w:hyperlink w:anchor="_Toc433831795" w:history="1">
        <w:r w:rsidRPr="000B534D">
          <w:rPr>
            <w:rStyle w:val="Hyperlink"/>
            <w:rFonts w:asciiTheme="majorHAnsi" w:hAnsiTheme="majorHAnsi"/>
          </w:rPr>
          <w:t>1.7.</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What To Do With This Plan</w:t>
        </w:r>
        <w:r>
          <w:rPr>
            <w:webHidden/>
          </w:rPr>
          <w:tab/>
        </w:r>
        <w:r>
          <w:rPr>
            <w:webHidden/>
          </w:rPr>
          <w:fldChar w:fldCharType="begin"/>
        </w:r>
        <w:r>
          <w:rPr>
            <w:webHidden/>
          </w:rPr>
          <w:instrText xml:space="preserve"> PAGEREF _Toc433831795 \h </w:instrText>
        </w:r>
        <w:r>
          <w:rPr>
            <w:webHidden/>
          </w:rPr>
        </w:r>
        <w:r>
          <w:rPr>
            <w:webHidden/>
          </w:rPr>
          <w:fldChar w:fldCharType="separate"/>
        </w:r>
        <w:r>
          <w:rPr>
            <w:webHidden/>
          </w:rPr>
          <w:t>10</w:t>
        </w:r>
        <w:r>
          <w:rPr>
            <w:webHidden/>
          </w:rPr>
          <w:fldChar w:fldCharType="end"/>
        </w:r>
      </w:hyperlink>
    </w:p>
    <w:p w14:paraId="6D3A20EA" w14:textId="77777777" w:rsidR="004670A4" w:rsidRDefault="004670A4">
      <w:pPr>
        <w:pStyle w:val="TOC1"/>
        <w:rPr>
          <w:rFonts w:asciiTheme="minorHAnsi" w:eastAsiaTheme="minorEastAsia" w:hAnsiTheme="minorHAnsi" w:cstheme="minorBidi"/>
          <w:bCs w:val="0"/>
          <w:caps w:val="0"/>
          <w:sz w:val="22"/>
          <w:lang w:val="en-NZ" w:eastAsia="en-NZ"/>
        </w:rPr>
      </w:pPr>
      <w:hyperlink w:anchor="_Toc433831796" w:history="1">
        <w:r w:rsidRPr="000B534D">
          <w:rPr>
            <w:rStyle w:val="Hyperlink"/>
            <w:rFonts w:asciiTheme="majorHAnsi" w:hAnsiTheme="majorHAnsi"/>
          </w:rPr>
          <w:t>2.</w:t>
        </w:r>
        <w:r>
          <w:rPr>
            <w:rFonts w:asciiTheme="minorHAnsi" w:eastAsiaTheme="minorEastAsia" w:hAnsiTheme="minorHAnsi" w:cstheme="minorBidi"/>
            <w:bCs w:val="0"/>
            <w:caps w:val="0"/>
            <w:sz w:val="22"/>
            <w:lang w:val="en-NZ" w:eastAsia="en-NZ"/>
          </w:rPr>
          <w:tab/>
        </w:r>
        <w:r w:rsidRPr="000B534D">
          <w:rPr>
            <w:rStyle w:val="Hyperlink"/>
            <w:rFonts w:asciiTheme="majorHAnsi" w:hAnsiTheme="majorHAnsi"/>
          </w:rPr>
          <w:t>scope</w:t>
        </w:r>
        <w:r>
          <w:rPr>
            <w:webHidden/>
          </w:rPr>
          <w:tab/>
        </w:r>
        <w:r>
          <w:rPr>
            <w:webHidden/>
          </w:rPr>
          <w:fldChar w:fldCharType="begin"/>
        </w:r>
        <w:r>
          <w:rPr>
            <w:webHidden/>
          </w:rPr>
          <w:instrText xml:space="preserve"> PAGEREF _Toc433831796 \h </w:instrText>
        </w:r>
        <w:r>
          <w:rPr>
            <w:webHidden/>
          </w:rPr>
        </w:r>
        <w:r>
          <w:rPr>
            <w:webHidden/>
          </w:rPr>
          <w:fldChar w:fldCharType="separate"/>
        </w:r>
        <w:r>
          <w:rPr>
            <w:webHidden/>
          </w:rPr>
          <w:t>11</w:t>
        </w:r>
        <w:r>
          <w:rPr>
            <w:webHidden/>
          </w:rPr>
          <w:fldChar w:fldCharType="end"/>
        </w:r>
      </w:hyperlink>
    </w:p>
    <w:p w14:paraId="6A0D9902" w14:textId="77777777" w:rsidR="004670A4" w:rsidRDefault="004670A4">
      <w:pPr>
        <w:pStyle w:val="TOC2"/>
        <w:rPr>
          <w:rFonts w:asciiTheme="minorHAnsi" w:eastAsiaTheme="minorEastAsia" w:hAnsiTheme="minorHAnsi" w:cstheme="minorBidi"/>
          <w:bCs w:val="0"/>
          <w:sz w:val="22"/>
          <w:lang w:val="en-NZ" w:eastAsia="en-NZ"/>
        </w:rPr>
      </w:pPr>
      <w:hyperlink w:anchor="_Toc433831797" w:history="1">
        <w:r w:rsidRPr="000B534D">
          <w:rPr>
            <w:rStyle w:val="Hyperlink"/>
            <w:rFonts w:asciiTheme="majorHAnsi" w:hAnsiTheme="majorHAnsi"/>
          </w:rPr>
          <w:t>2.1.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Structure And Format</w:t>
        </w:r>
        <w:r>
          <w:rPr>
            <w:webHidden/>
          </w:rPr>
          <w:tab/>
        </w:r>
        <w:r>
          <w:rPr>
            <w:webHidden/>
          </w:rPr>
          <w:fldChar w:fldCharType="begin"/>
        </w:r>
        <w:r>
          <w:rPr>
            <w:webHidden/>
          </w:rPr>
          <w:instrText xml:space="preserve"> PAGEREF _Toc433831797 \h </w:instrText>
        </w:r>
        <w:r>
          <w:rPr>
            <w:webHidden/>
          </w:rPr>
        </w:r>
        <w:r>
          <w:rPr>
            <w:webHidden/>
          </w:rPr>
          <w:fldChar w:fldCharType="separate"/>
        </w:r>
        <w:r>
          <w:rPr>
            <w:webHidden/>
          </w:rPr>
          <w:t>11</w:t>
        </w:r>
        <w:r>
          <w:rPr>
            <w:webHidden/>
          </w:rPr>
          <w:fldChar w:fldCharType="end"/>
        </w:r>
      </w:hyperlink>
    </w:p>
    <w:p w14:paraId="26B3C010" w14:textId="77777777" w:rsidR="004670A4" w:rsidRDefault="004670A4">
      <w:pPr>
        <w:pStyle w:val="TOC1"/>
        <w:rPr>
          <w:rFonts w:asciiTheme="minorHAnsi" w:eastAsiaTheme="minorEastAsia" w:hAnsiTheme="minorHAnsi" w:cstheme="minorBidi"/>
          <w:bCs w:val="0"/>
          <w:caps w:val="0"/>
          <w:sz w:val="22"/>
          <w:lang w:val="en-NZ" w:eastAsia="en-NZ"/>
        </w:rPr>
      </w:pPr>
      <w:hyperlink w:anchor="_Toc433831798" w:history="1">
        <w:r w:rsidRPr="000B534D">
          <w:rPr>
            <w:rStyle w:val="Hyperlink"/>
            <w:rFonts w:asciiTheme="majorHAnsi" w:hAnsiTheme="majorHAnsi"/>
          </w:rPr>
          <w:t>3.</w:t>
        </w:r>
        <w:r>
          <w:rPr>
            <w:rFonts w:asciiTheme="minorHAnsi" w:eastAsiaTheme="minorEastAsia" w:hAnsiTheme="minorHAnsi" w:cstheme="minorBidi"/>
            <w:bCs w:val="0"/>
            <w:caps w:val="0"/>
            <w:sz w:val="22"/>
            <w:lang w:val="en-NZ" w:eastAsia="en-NZ"/>
          </w:rPr>
          <w:tab/>
        </w:r>
        <w:r w:rsidRPr="000B534D">
          <w:rPr>
            <w:rStyle w:val="Hyperlink"/>
            <w:rFonts w:asciiTheme="majorHAnsi" w:hAnsiTheme="majorHAnsi"/>
          </w:rPr>
          <w:t>the strategy</w:t>
        </w:r>
        <w:r>
          <w:rPr>
            <w:webHidden/>
          </w:rPr>
          <w:tab/>
        </w:r>
        <w:r>
          <w:rPr>
            <w:webHidden/>
          </w:rPr>
          <w:fldChar w:fldCharType="begin"/>
        </w:r>
        <w:r>
          <w:rPr>
            <w:webHidden/>
          </w:rPr>
          <w:instrText xml:space="preserve"> PAGEREF _Toc433831798 \h </w:instrText>
        </w:r>
        <w:r>
          <w:rPr>
            <w:webHidden/>
          </w:rPr>
        </w:r>
        <w:r>
          <w:rPr>
            <w:webHidden/>
          </w:rPr>
          <w:fldChar w:fldCharType="separate"/>
        </w:r>
        <w:r>
          <w:rPr>
            <w:webHidden/>
          </w:rPr>
          <w:t>12</w:t>
        </w:r>
        <w:r>
          <w:rPr>
            <w:webHidden/>
          </w:rPr>
          <w:fldChar w:fldCharType="end"/>
        </w:r>
      </w:hyperlink>
    </w:p>
    <w:p w14:paraId="58DBF396" w14:textId="77777777" w:rsidR="004670A4" w:rsidRDefault="004670A4">
      <w:pPr>
        <w:pStyle w:val="TOC2"/>
        <w:rPr>
          <w:rFonts w:asciiTheme="minorHAnsi" w:eastAsiaTheme="minorEastAsia" w:hAnsiTheme="minorHAnsi" w:cstheme="minorBidi"/>
          <w:bCs w:val="0"/>
          <w:sz w:val="22"/>
          <w:lang w:val="en-NZ" w:eastAsia="en-NZ"/>
        </w:rPr>
      </w:pPr>
      <w:hyperlink w:anchor="_Toc433831799" w:history="1">
        <w:r w:rsidRPr="000B534D">
          <w:rPr>
            <w:rStyle w:val="Hyperlink"/>
            <w:rFonts w:asciiTheme="majorHAnsi" w:hAnsiTheme="majorHAnsi"/>
          </w:rPr>
          <w:t>3.1.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Background</w:t>
        </w:r>
        <w:r>
          <w:rPr>
            <w:webHidden/>
          </w:rPr>
          <w:tab/>
        </w:r>
        <w:r>
          <w:rPr>
            <w:webHidden/>
          </w:rPr>
          <w:fldChar w:fldCharType="begin"/>
        </w:r>
        <w:r>
          <w:rPr>
            <w:webHidden/>
          </w:rPr>
          <w:instrText xml:space="preserve"> PAGEREF _Toc433831799 \h </w:instrText>
        </w:r>
        <w:r>
          <w:rPr>
            <w:webHidden/>
          </w:rPr>
        </w:r>
        <w:r>
          <w:rPr>
            <w:webHidden/>
          </w:rPr>
          <w:fldChar w:fldCharType="separate"/>
        </w:r>
        <w:r>
          <w:rPr>
            <w:webHidden/>
          </w:rPr>
          <w:t>12</w:t>
        </w:r>
        <w:r>
          <w:rPr>
            <w:webHidden/>
          </w:rPr>
          <w:fldChar w:fldCharType="end"/>
        </w:r>
      </w:hyperlink>
    </w:p>
    <w:p w14:paraId="091CB02A" w14:textId="77777777" w:rsidR="004670A4" w:rsidRDefault="004670A4">
      <w:pPr>
        <w:pStyle w:val="TOC2"/>
        <w:rPr>
          <w:rFonts w:asciiTheme="minorHAnsi" w:eastAsiaTheme="minorEastAsia" w:hAnsiTheme="minorHAnsi" w:cstheme="minorBidi"/>
          <w:bCs w:val="0"/>
          <w:sz w:val="22"/>
          <w:lang w:val="en-NZ" w:eastAsia="en-NZ"/>
        </w:rPr>
      </w:pPr>
      <w:hyperlink w:anchor="_Toc433831800" w:history="1">
        <w:r w:rsidRPr="000B534D">
          <w:rPr>
            <w:rStyle w:val="Hyperlink"/>
            <w:rFonts w:asciiTheme="majorHAnsi" w:hAnsiTheme="majorHAnsi"/>
          </w:rPr>
          <w:t>3.2.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Business Impact Analysis (BIA)</w:t>
        </w:r>
        <w:r>
          <w:rPr>
            <w:webHidden/>
          </w:rPr>
          <w:tab/>
        </w:r>
        <w:r>
          <w:rPr>
            <w:webHidden/>
          </w:rPr>
          <w:fldChar w:fldCharType="begin"/>
        </w:r>
        <w:r>
          <w:rPr>
            <w:webHidden/>
          </w:rPr>
          <w:instrText xml:space="preserve"> PAGEREF _Toc433831800 \h </w:instrText>
        </w:r>
        <w:r>
          <w:rPr>
            <w:webHidden/>
          </w:rPr>
        </w:r>
        <w:r>
          <w:rPr>
            <w:webHidden/>
          </w:rPr>
          <w:fldChar w:fldCharType="separate"/>
        </w:r>
        <w:r>
          <w:rPr>
            <w:webHidden/>
          </w:rPr>
          <w:t>12</w:t>
        </w:r>
        <w:r>
          <w:rPr>
            <w:webHidden/>
          </w:rPr>
          <w:fldChar w:fldCharType="end"/>
        </w:r>
      </w:hyperlink>
    </w:p>
    <w:p w14:paraId="2C9EF99A" w14:textId="77777777" w:rsidR="004670A4" w:rsidRDefault="004670A4">
      <w:pPr>
        <w:pStyle w:val="TOC2"/>
        <w:rPr>
          <w:rFonts w:asciiTheme="minorHAnsi" w:eastAsiaTheme="minorEastAsia" w:hAnsiTheme="minorHAnsi" w:cstheme="minorBidi"/>
          <w:bCs w:val="0"/>
          <w:sz w:val="22"/>
          <w:lang w:val="en-NZ" w:eastAsia="en-NZ"/>
        </w:rPr>
      </w:pPr>
      <w:hyperlink w:anchor="_Toc433831801" w:history="1">
        <w:r w:rsidRPr="000B534D">
          <w:rPr>
            <w:rStyle w:val="Hyperlink"/>
            <w:rFonts w:asciiTheme="majorHAnsi" w:hAnsiTheme="majorHAnsi"/>
          </w:rPr>
          <w:t>3.3.</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Property</w:t>
        </w:r>
        <w:r>
          <w:rPr>
            <w:webHidden/>
          </w:rPr>
          <w:tab/>
        </w:r>
        <w:r>
          <w:rPr>
            <w:webHidden/>
          </w:rPr>
          <w:fldChar w:fldCharType="begin"/>
        </w:r>
        <w:r>
          <w:rPr>
            <w:webHidden/>
          </w:rPr>
          <w:instrText xml:space="preserve"> PAGEREF _Toc433831801 \h </w:instrText>
        </w:r>
        <w:r>
          <w:rPr>
            <w:webHidden/>
          </w:rPr>
        </w:r>
        <w:r>
          <w:rPr>
            <w:webHidden/>
          </w:rPr>
          <w:fldChar w:fldCharType="separate"/>
        </w:r>
        <w:r>
          <w:rPr>
            <w:webHidden/>
          </w:rPr>
          <w:t>12</w:t>
        </w:r>
        <w:r>
          <w:rPr>
            <w:webHidden/>
          </w:rPr>
          <w:fldChar w:fldCharType="end"/>
        </w:r>
      </w:hyperlink>
    </w:p>
    <w:p w14:paraId="69DA4137" w14:textId="77777777" w:rsidR="004670A4" w:rsidRDefault="004670A4">
      <w:pPr>
        <w:pStyle w:val="TOC2"/>
        <w:rPr>
          <w:rFonts w:asciiTheme="minorHAnsi" w:eastAsiaTheme="minorEastAsia" w:hAnsiTheme="minorHAnsi" w:cstheme="minorBidi"/>
          <w:bCs w:val="0"/>
          <w:sz w:val="22"/>
          <w:lang w:val="en-NZ" w:eastAsia="en-NZ"/>
        </w:rPr>
      </w:pPr>
      <w:hyperlink w:anchor="_Toc433831802" w:history="1">
        <w:r w:rsidRPr="000B534D">
          <w:rPr>
            <w:rStyle w:val="Hyperlink"/>
            <w:rFonts w:asciiTheme="majorHAnsi" w:hAnsiTheme="majorHAnsi"/>
          </w:rPr>
          <w:t>3.4.</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Network</w:t>
        </w:r>
        <w:r>
          <w:rPr>
            <w:webHidden/>
          </w:rPr>
          <w:tab/>
        </w:r>
        <w:r>
          <w:rPr>
            <w:webHidden/>
          </w:rPr>
          <w:fldChar w:fldCharType="begin"/>
        </w:r>
        <w:r>
          <w:rPr>
            <w:webHidden/>
          </w:rPr>
          <w:instrText xml:space="preserve"> PAGEREF _Toc433831802 \h </w:instrText>
        </w:r>
        <w:r>
          <w:rPr>
            <w:webHidden/>
          </w:rPr>
        </w:r>
        <w:r>
          <w:rPr>
            <w:webHidden/>
          </w:rPr>
          <w:fldChar w:fldCharType="separate"/>
        </w:r>
        <w:r>
          <w:rPr>
            <w:webHidden/>
          </w:rPr>
          <w:t>12</w:t>
        </w:r>
        <w:r>
          <w:rPr>
            <w:webHidden/>
          </w:rPr>
          <w:fldChar w:fldCharType="end"/>
        </w:r>
      </w:hyperlink>
    </w:p>
    <w:p w14:paraId="7504C4A0" w14:textId="77777777" w:rsidR="004670A4" w:rsidRDefault="004670A4">
      <w:pPr>
        <w:pStyle w:val="TOC2"/>
        <w:rPr>
          <w:rFonts w:asciiTheme="minorHAnsi" w:eastAsiaTheme="minorEastAsia" w:hAnsiTheme="minorHAnsi" w:cstheme="minorBidi"/>
          <w:bCs w:val="0"/>
          <w:sz w:val="22"/>
          <w:lang w:val="en-NZ" w:eastAsia="en-NZ"/>
        </w:rPr>
      </w:pPr>
      <w:hyperlink w:anchor="_Toc433831803" w:history="1">
        <w:r w:rsidRPr="000B534D">
          <w:rPr>
            <w:rStyle w:val="Hyperlink"/>
            <w:rFonts w:asciiTheme="majorHAnsi" w:hAnsiTheme="majorHAnsi"/>
          </w:rPr>
          <w:t>3.5.</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Framework/Strategy</w:t>
        </w:r>
        <w:r>
          <w:rPr>
            <w:webHidden/>
          </w:rPr>
          <w:tab/>
        </w:r>
        <w:r>
          <w:rPr>
            <w:webHidden/>
          </w:rPr>
          <w:fldChar w:fldCharType="begin"/>
        </w:r>
        <w:r>
          <w:rPr>
            <w:webHidden/>
          </w:rPr>
          <w:instrText xml:space="preserve"> PAGEREF _Toc433831803 \h </w:instrText>
        </w:r>
        <w:r>
          <w:rPr>
            <w:webHidden/>
          </w:rPr>
        </w:r>
        <w:r>
          <w:rPr>
            <w:webHidden/>
          </w:rPr>
          <w:fldChar w:fldCharType="separate"/>
        </w:r>
        <w:r>
          <w:rPr>
            <w:webHidden/>
          </w:rPr>
          <w:t>12</w:t>
        </w:r>
        <w:r>
          <w:rPr>
            <w:webHidden/>
          </w:rPr>
          <w:fldChar w:fldCharType="end"/>
        </w:r>
      </w:hyperlink>
    </w:p>
    <w:p w14:paraId="52F832AC" w14:textId="77777777" w:rsidR="004670A4" w:rsidRDefault="004670A4">
      <w:pPr>
        <w:pStyle w:val="TOC2"/>
        <w:rPr>
          <w:rFonts w:asciiTheme="minorHAnsi" w:eastAsiaTheme="minorEastAsia" w:hAnsiTheme="minorHAnsi" w:cstheme="minorBidi"/>
          <w:bCs w:val="0"/>
          <w:sz w:val="22"/>
          <w:lang w:val="en-NZ" w:eastAsia="en-NZ"/>
        </w:rPr>
      </w:pPr>
      <w:hyperlink w:anchor="_Toc433831804" w:history="1">
        <w:r w:rsidRPr="000B534D">
          <w:rPr>
            <w:rStyle w:val="Hyperlink"/>
            <w:rFonts w:asciiTheme="majorHAnsi" w:hAnsiTheme="majorHAnsi"/>
          </w:rPr>
          <w:t>3.6.</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[Company] CMT</w:t>
        </w:r>
        <w:r>
          <w:rPr>
            <w:webHidden/>
          </w:rPr>
          <w:tab/>
        </w:r>
        <w:r>
          <w:rPr>
            <w:webHidden/>
          </w:rPr>
          <w:fldChar w:fldCharType="begin"/>
        </w:r>
        <w:r>
          <w:rPr>
            <w:webHidden/>
          </w:rPr>
          <w:instrText xml:space="preserve"> PAGEREF _Toc433831804 \h </w:instrText>
        </w:r>
        <w:r>
          <w:rPr>
            <w:webHidden/>
          </w:rPr>
        </w:r>
        <w:r>
          <w:rPr>
            <w:webHidden/>
          </w:rPr>
          <w:fldChar w:fldCharType="separate"/>
        </w:r>
        <w:r>
          <w:rPr>
            <w:webHidden/>
          </w:rPr>
          <w:t>13</w:t>
        </w:r>
        <w:r>
          <w:rPr>
            <w:webHidden/>
          </w:rPr>
          <w:fldChar w:fldCharType="end"/>
        </w:r>
      </w:hyperlink>
    </w:p>
    <w:p w14:paraId="16BCD6C4" w14:textId="77777777" w:rsidR="004670A4" w:rsidRDefault="004670A4">
      <w:pPr>
        <w:pStyle w:val="TOC2"/>
        <w:rPr>
          <w:rFonts w:asciiTheme="minorHAnsi" w:eastAsiaTheme="minorEastAsia" w:hAnsiTheme="minorHAnsi" w:cstheme="minorBidi"/>
          <w:bCs w:val="0"/>
          <w:sz w:val="22"/>
          <w:lang w:val="en-NZ" w:eastAsia="en-NZ"/>
        </w:rPr>
      </w:pPr>
      <w:hyperlink w:anchor="_Toc433831805" w:history="1">
        <w:r w:rsidRPr="000B534D">
          <w:rPr>
            <w:rStyle w:val="Hyperlink"/>
            <w:rFonts w:asciiTheme="majorHAnsi" w:hAnsiTheme="majorHAnsi"/>
          </w:rPr>
          <w:t>3.7.</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[Company] IMT</w:t>
        </w:r>
        <w:r>
          <w:rPr>
            <w:webHidden/>
          </w:rPr>
          <w:tab/>
        </w:r>
        <w:r>
          <w:rPr>
            <w:webHidden/>
          </w:rPr>
          <w:fldChar w:fldCharType="begin"/>
        </w:r>
        <w:r>
          <w:rPr>
            <w:webHidden/>
          </w:rPr>
          <w:instrText xml:space="preserve"> PAGEREF _Toc433831805 \h </w:instrText>
        </w:r>
        <w:r>
          <w:rPr>
            <w:webHidden/>
          </w:rPr>
        </w:r>
        <w:r>
          <w:rPr>
            <w:webHidden/>
          </w:rPr>
          <w:fldChar w:fldCharType="separate"/>
        </w:r>
        <w:r>
          <w:rPr>
            <w:webHidden/>
          </w:rPr>
          <w:t>15</w:t>
        </w:r>
        <w:r>
          <w:rPr>
            <w:webHidden/>
          </w:rPr>
          <w:fldChar w:fldCharType="end"/>
        </w:r>
      </w:hyperlink>
    </w:p>
    <w:p w14:paraId="6587CE5B" w14:textId="77777777" w:rsidR="004670A4" w:rsidRDefault="004670A4">
      <w:pPr>
        <w:pStyle w:val="TOC2"/>
        <w:rPr>
          <w:rFonts w:asciiTheme="minorHAnsi" w:eastAsiaTheme="minorEastAsia" w:hAnsiTheme="minorHAnsi" w:cstheme="minorBidi"/>
          <w:bCs w:val="0"/>
          <w:sz w:val="22"/>
          <w:lang w:val="en-NZ" w:eastAsia="en-NZ"/>
        </w:rPr>
      </w:pPr>
      <w:hyperlink w:anchor="_Toc433831806" w:history="1">
        <w:r w:rsidRPr="000B534D">
          <w:rPr>
            <w:rStyle w:val="Hyperlink"/>
            <w:rFonts w:asciiTheme="majorHAnsi" w:hAnsiTheme="majorHAnsi"/>
          </w:rPr>
          <w:t>3.8.</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Other IT Team Contacts</w:t>
        </w:r>
        <w:r>
          <w:rPr>
            <w:webHidden/>
          </w:rPr>
          <w:tab/>
        </w:r>
        <w:r>
          <w:rPr>
            <w:webHidden/>
          </w:rPr>
          <w:fldChar w:fldCharType="begin"/>
        </w:r>
        <w:r>
          <w:rPr>
            <w:webHidden/>
          </w:rPr>
          <w:instrText xml:space="preserve"> PAGEREF _Toc433831806 \h </w:instrText>
        </w:r>
        <w:r>
          <w:rPr>
            <w:webHidden/>
          </w:rPr>
        </w:r>
        <w:r>
          <w:rPr>
            <w:webHidden/>
          </w:rPr>
          <w:fldChar w:fldCharType="separate"/>
        </w:r>
        <w:r>
          <w:rPr>
            <w:webHidden/>
          </w:rPr>
          <w:t>15</w:t>
        </w:r>
        <w:r>
          <w:rPr>
            <w:webHidden/>
          </w:rPr>
          <w:fldChar w:fldCharType="end"/>
        </w:r>
      </w:hyperlink>
    </w:p>
    <w:p w14:paraId="260458E5" w14:textId="77777777" w:rsidR="004670A4" w:rsidRDefault="004670A4">
      <w:pPr>
        <w:pStyle w:val="TOC2"/>
        <w:rPr>
          <w:rFonts w:asciiTheme="minorHAnsi" w:eastAsiaTheme="minorEastAsia" w:hAnsiTheme="minorHAnsi" w:cstheme="minorBidi"/>
          <w:bCs w:val="0"/>
          <w:sz w:val="22"/>
          <w:lang w:val="en-NZ" w:eastAsia="en-NZ"/>
        </w:rPr>
      </w:pPr>
      <w:hyperlink w:anchor="_Toc433831807" w:history="1">
        <w:r w:rsidRPr="000B534D">
          <w:rPr>
            <w:rStyle w:val="Hyperlink"/>
            <w:rFonts w:asciiTheme="majorHAnsi" w:hAnsiTheme="majorHAnsi"/>
          </w:rPr>
          <w:t>3.9.</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Development Contacts</w:t>
        </w:r>
        <w:r>
          <w:rPr>
            <w:webHidden/>
          </w:rPr>
          <w:tab/>
        </w:r>
        <w:r>
          <w:rPr>
            <w:webHidden/>
          </w:rPr>
          <w:fldChar w:fldCharType="begin"/>
        </w:r>
        <w:r>
          <w:rPr>
            <w:webHidden/>
          </w:rPr>
          <w:instrText xml:space="preserve"> PAGEREF _Toc433831807 \h </w:instrText>
        </w:r>
        <w:r>
          <w:rPr>
            <w:webHidden/>
          </w:rPr>
        </w:r>
        <w:r>
          <w:rPr>
            <w:webHidden/>
          </w:rPr>
          <w:fldChar w:fldCharType="separate"/>
        </w:r>
        <w:r>
          <w:rPr>
            <w:webHidden/>
          </w:rPr>
          <w:t>15</w:t>
        </w:r>
        <w:r>
          <w:rPr>
            <w:webHidden/>
          </w:rPr>
          <w:fldChar w:fldCharType="end"/>
        </w:r>
      </w:hyperlink>
    </w:p>
    <w:p w14:paraId="0FD308E2" w14:textId="77777777" w:rsidR="004670A4" w:rsidRDefault="004670A4">
      <w:pPr>
        <w:pStyle w:val="TOC2"/>
        <w:rPr>
          <w:rFonts w:asciiTheme="minorHAnsi" w:eastAsiaTheme="minorEastAsia" w:hAnsiTheme="minorHAnsi" w:cstheme="minorBidi"/>
          <w:bCs w:val="0"/>
          <w:sz w:val="22"/>
          <w:lang w:val="en-NZ" w:eastAsia="en-NZ"/>
        </w:rPr>
      </w:pPr>
      <w:hyperlink w:anchor="_Toc433831808" w:history="1">
        <w:r w:rsidRPr="000B534D">
          <w:rPr>
            <w:rStyle w:val="Hyperlink"/>
            <w:rFonts w:asciiTheme="majorHAnsi" w:hAnsiTheme="majorHAnsi"/>
          </w:rPr>
          <w:t>3.10.</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Key Business Contacts</w:t>
        </w:r>
        <w:r>
          <w:rPr>
            <w:webHidden/>
          </w:rPr>
          <w:tab/>
        </w:r>
        <w:r>
          <w:rPr>
            <w:webHidden/>
          </w:rPr>
          <w:fldChar w:fldCharType="begin"/>
        </w:r>
        <w:r>
          <w:rPr>
            <w:webHidden/>
          </w:rPr>
          <w:instrText xml:space="preserve"> PAGEREF _Toc433831808 \h </w:instrText>
        </w:r>
        <w:r>
          <w:rPr>
            <w:webHidden/>
          </w:rPr>
        </w:r>
        <w:r>
          <w:rPr>
            <w:webHidden/>
          </w:rPr>
          <w:fldChar w:fldCharType="separate"/>
        </w:r>
        <w:r>
          <w:rPr>
            <w:webHidden/>
          </w:rPr>
          <w:t>16</w:t>
        </w:r>
        <w:r>
          <w:rPr>
            <w:webHidden/>
          </w:rPr>
          <w:fldChar w:fldCharType="end"/>
        </w:r>
      </w:hyperlink>
    </w:p>
    <w:p w14:paraId="2E0888B7" w14:textId="77777777" w:rsidR="004670A4" w:rsidRDefault="004670A4">
      <w:pPr>
        <w:pStyle w:val="TOC2"/>
        <w:rPr>
          <w:rFonts w:asciiTheme="minorHAnsi" w:eastAsiaTheme="minorEastAsia" w:hAnsiTheme="minorHAnsi" w:cstheme="minorBidi"/>
          <w:bCs w:val="0"/>
          <w:sz w:val="22"/>
          <w:lang w:val="en-NZ" w:eastAsia="en-NZ"/>
        </w:rPr>
      </w:pPr>
      <w:hyperlink w:anchor="_Toc433831809" w:history="1">
        <w:r w:rsidRPr="000B534D">
          <w:rPr>
            <w:rStyle w:val="Hyperlink"/>
            <w:rFonts w:asciiTheme="majorHAnsi" w:hAnsiTheme="majorHAnsi"/>
          </w:rPr>
          <w:t>3.11.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Disaster Recovery Functions</w:t>
        </w:r>
        <w:r>
          <w:rPr>
            <w:webHidden/>
          </w:rPr>
          <w:tab/>
        </w:r>
        <w:r>
          <w:rPr>
            <w:webHidden/>
          </w:rPr>
          <w:fldChar w:fldCharType="begin"/>
        </w:r>
        <w:r>
          <w:rPr>
            <w:webHidden/>
          </w:rPr>
          <w:instrText xml:space="preserve"> PAGEREF _Toc433831809 \h </w:instrText>
        </w:r>
        <w:r>
          <w:rPr>
            <w:webHidden/>
          </w:rPr>
        </w:r>
        <w:r>
          <w:rPr>
            <w:webHidden/>
          </w:rPr>
          <w:fldChar w:fldCharType="separate"/>
        </w:r>
        <w:r>
          <w:rPr>
            <w:webHidden/>
          </w:rPr>
          <w:t>16</w:t>
        </w:r>
        <w:r>
          <w:rPr>
            <w:webHidden/>
          </w:rPr>
          <w:fldChar w:fldCharType="end"/>
        </w:r>
      </w:hyperlink>
    </w:p>
    <w:p w14:paraId="18719A51" w14:textId="77777777" w:rsidR="004670A4" w:rsidRDefault="004670A4">
      <w:pPr>
        <w:pStyle w:val="TOC2"/>
        <w:rPr>
          <w:rFonts w:asciiTheme="minorHAnsi" w:eastAsiaTheme="minorEastAsia" w:hAnsiTheme="minorHAnsi" w:cstheme="minorBidi"/>
          <w:bCs w:val="0"/>
          <w:sz w:val="22"/>
          <w:lang w:val="en-NZ" w:eastAsia="en-NZ"/>
        </w:rPr>
      </w:pPr>
      <w:hyperlink w:anchor="_Toc433831810" w:history="1">
        <w:r w:rsidRPr="000B534D">
          <w:rPr>
            <w:rStyle w:val="Hyperlink"/>
            <w:rFonts w:asciiTheme="majorHAnsi" w:hAnsiTheme="majorHAnsi"/>
          </w:rPr>
          <w:t>3.12.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Remote Support/Access Capability</w:t>
        </w:r>
        <w:r>
          <w:rPr>
            <w:webHidden/>
          </w:rPr>
          <w:tab/>
        </w:r>
        <w:r>
          <w:rPr>
            <w:webHidden/>
          </w:rPr>
          <w:fldChar w:fldCharType="begin"/>
        </w:r>
        <w:r>
          <w:rPr>
            <w:webHidden/>
          </w:rPr>
          <w:instrText xml:space="preserve"> PAGEREF _Toc433831810 \h </w:instrText>
        </w:r>
        <w:r>
          <w:rPr>
            <w:webHidden/>
          </w:rPr>
        </w:r>
        <w:r>
          <w:rPr>
            <w:webHidden/>
          </w:rPr>
          <w:fldChar w:fldCharType="separate"/>
        </w:r>
        <w:r>
          <w:rPr>
            <w:webHidden/>
          </w:rPr>
          <w:t>17</w:t>
        </w:r>
        <w:r>
          <w:rPr>
            <w:webHidden/>
          </w:rPr>
          <w:fldChar w:fldCharType="end"/>
        </w:r>
      </w:hyperlink>
    </w:p>
    <w:p w14:paraId="5939D3FD" w14:textId="77777777" w:rsidR="004670A4" w:rsidRDefault="004670A4">
      <w:pPr>
        <w:pStyle w:val="TOC3"/>
        <w:rPr>
          <w:rFonts w:asciiTheme="minorHAnsi" w:eastAsiaTheme="minorEastAsia" w:hAnsiTheme="minorHAnsi" w:cstheme="minorBidi"/>
          <w:lang w:val="en-NZ" w:eastAsia="en-NZ"/>
        </w:rPr>
      </w:pPr>
      <w:hyperlink w:anchor="_Toc433831811" w:history="1">
        <w:r w:rsidRPr="000B534D">
          <w:rPr>
            <w:rStyle w:val="Hyperlink"/>
            <w:rFonts w:asciiTheme="majorHAnsi" w:hAnsiTheme="majorHAnsi"/>
          </w:rPr>
          <w:t>3.12.1.</w:t>
        </w:r>
        <w:r>
          <w:rPr>
            <w:rFonts w:asciiTheme="minorHAnsi" w:eastAsiaTheme="minorEastAsia" w:hAnsiTheme="minorHAnsi" w:cstheme="minorBidi"/>
            <w:lang w:val="en-NZ" w:eastAsia="en-NZ"/>
          </w:rPr>
          <w:tab/>
        </w:r>
        <w:r w:rsidRPr="000B534D">
          <w:rPr>
            <w:rStyle w:val="Hyperlink"/>
            <w:rFonts w:asciiTheme="majorHAnsi" w:hAnsiTheme="majorHAnsi"/>
          </w:rPr>
          <w:t>IT Group</w:t>
        </w:r>
        <w:r>
          <w:rPr>
            <w:webHidden/>
          </w:rPr>
          <w:tab/>
        </w:r>
        <w:r>
          <w:rPr>
            <w:webHidden/>
          </w:rPr>
          <w:fldChar w:fldCharType="begin"/>
        </w:r>
        <w:r>
          <w:rPr>
            <w:webHidden/>
          </w:rPr>
          <w:instrText xml:space="preserve"> PAGEREF _Toc433831811 \h </w:instrText>
        </w:r>
        <w:r>
          <w:rPr>
            <w:webHidden/>
          </w:rPr>
        </w:r>
        <w:r>
          <w:rPr>
            <w:webHidden/>
          </w:rPr>
          <w:fldChar w:fldCharType="separate"/>
        </w:r>
        <w:r>
          <w:rPr>
            <w:webHidden/>
          </w:rPr>
          <w:t>17</w:t>
        </w:r>
        <w:r>
          <w:rPr>
            <w:webHidden/>
          </w:rPr>
          <w:fldChar w:fldCharType="end"/>
        </w:r>
      </w:hyperlink>
    </w:p>
    <w:p w14:paraId="1A868474" w14:textId="77777777" w:rsidR="004670A4" w:rsidRDefault="004670A4">
      <w:pPr>
        <w:pStyle w:val="TOC3"/>
        <w:rPr>
          <w:rFonts w:asciiTheme="minorHAnsi" w:eastAsiaTheme="minorEastAsia" w:hAnsiTheme="minorHAnsi" w:cstheme="minorBidi"/>
          <w:lang w:val="en-NZ" w:eastAsia="en-NZ"/>
        </w:rPr>
      </w:pPr>
      <w:hyperlink w:anchor="_Toc433831812" w:history="1">
        <w:r w:rsidRPr="000B534D">
          <w:rPr>
            <w:rStyle w:val="Hyperlink"/>
            <w:rFonts w:asciiTheme="majorHAnsi" w:hAnsiTheme="majorHAnsi"/>
          </w:rPr>
          <w:t>3.12.2.</w:t>
        </w:r>
        <w:r>
          <w:rPr>
            <w:rFonts w:asciiTheme="minorHAnsi" w:eastAsiaTheme="minorEastAsia" w:hAnsiTheme="minorHAnsi" w:cstheme="minorBidi"/>
            <w:lang w:val="en-NZ" w:eastAsia="en-NZ"/>
          </w:rPr>
          <w:tab/>
        </w:r>
        <w:r w:rsidRPr="000B534D">
          <w:rPr>
            <w:rStyle w:val="Hyperlink"/>
            <w:rFonts w:asciiTheme="majorHAnsi" w:hAnsiTheme="majorHAnsi"/>
          </w:rPr>
          <w:t>Leadership Team</w:t>
        </w:r>
        <w:r>
          <w:rPr>
            <w:webHidden/>
          </w:rPr>
          <w:tab/>
        </w:r>
        <w:r>
          <w:rPr>
            <w:webHidden/>
          </w:rPr>
          <w:fldChar w:fldCharType="begin"/>
        </w:r>
        <w:r>
          <w:rPr>
            <w:webHidden/>
          </w:rPr>
          <w:instrText xml:space="preserve"> PAGEREF _Toc433831812 \h </w:instrText>
        </w:r>
        <w:r>
          <w:rPr>
            <w:webHidden/>
          </w:rPr>
        </w:r>
        <w:r>
          <w:rPr>
            <w:webHidden/>
          </w:rPr>
          <w:fldChar w:fldCharType="separate"/>
        </w:r>
        <w:r>
          <w:rPr>
            <w:webHidden/>
          </w:rPr>
          <w:t>17</w:t>
        </w:r>
        <w:r>
          <w:rPr>
            <w:webHidden/>
          </w:rPr>
          <w:fldChar w:fldCharType="end"/>
        </w:r>
      </w:hyperlink>
    </w:p>
    <w:p w14:paraId="35940D10" w14:textId="77777777" w:rsidR="004670A4" w:rsidRDefault="004670A4">
      <w:pPr>
        <w:pStyle w:val="TOC3"/>
        <w:rPr>
          <w:rFonts w:asciiTheme="minorHAnsi" w:eastAsiaTheme="minorEastAsia" w:hAnsiTheme="minorHAnsi" w:cstheme="minorBidi"/>
          <w:lang w:val="en-NZ" w:eastAsia="en-NZ"/>
        </w:rPr>
      </w:pPr>
      <w:hyperlink w:anchor="_Toc433831813" w:history="1">
        <w:r w:rsidRPr="000B534D">
          <w:rPr>
            <w:rStyle w:val="Hyperlink"/>
            <w:rFonts w:asciiTheme="majorHAnsi" w:hAnsiTheme="majorHAnsi"/>
          </w:rPr>
          <w:t>3.12.3.</w:t>
        </w:r>
        <w:r>
          <w:rPr>
            <w:rFonts w:asciiTheme="minorHAnsi" w:eastAsiaTheme="minorEastAsia" w:hAnsiTheme="minorHAnsi" w:cstheme="minorBidi"/>
            <w:lang w:val="en-NZ" w:eastAsia="en-NZ"/>
          </w:rPr>
          <w:tab/>
        </w:r>
        <w:r w:rsidRPr="000B534D">
          <w:rPr>
            <w:rStyle w:val="Hyperlink"/>
            <w:rFonts w:asciiTheme="majorHAnsi" w:hAnsiTheme="majorHAnsi"/>
          </w:rPr>
          <w:t>Development Team</w:t>
        </w:r>
        <w:r>
          <w:rPr>
            <w:webHidden/>
          </w:rPr>
          <w:tab/>
        </w:r>
        <w:r>
          <w:rPr>
            <w:webHidden/>
          </w:rPr>
          <w:fldChar w:fldCharType="begin"/>
        </w:r>
        <w:r>
          <w:rPr>
            <w:webHidden/>
          </w:rPr>
          <w:instrText xml:space="preserve"> PAGEREF _Toc433831813 \h </w:instrText>
        </w:r>
        <w:r>
          <w:rPr>
            <w:webHidden/>
          </w:rPr>
        </w:r>
        <w:r>
          <w:rPr>
            <w:webHidden/>
          </w:rPr>
          <w:fldChar w:fldCharType="separate"/>
        </w:r>
        <w:r>
          <w:rPr>
            <w:webHidden/>
          </w:rPr>
          <w:t>18</w:t>
        </w:r>
        <w:r>
          <w:rPr>
            <w:webHidden/>
          </w:rPr>
          <w:fldChar w:fldCharType="end"/>
        </w:r>
      </w:hyperlink>
    </w:p>
    <w:p w14:paraId="0BC5FE20" w14:textId="77777777" w:rsidR="004670A4" w:rsidRDefault="004670A4">
      <w:pPr>
        <w:pStyle w:val="TOC3"/>
        <w:rPr>
          <w:rFonts w:asciiTheme="minorHAnsi" w:eastAsiaTheme="minorEastAsia" w:hAnsiTheme="minorHAnsi" w:cstheme="minorBidi"/>
          <w:lang w:val="en-NZ" w:eastAsia="en-NZ"/>
        </w:rPr>
      </w:pPr>
      <w:hyperlink w:anchor="_Toc433831814" w:history="1">
        <w:r w:rsidRPr="000B534D">
          <w:rPr>
            <w:rStyle w:val="Hyperlink"/>
            <w:rFonts w:asciiTheme="majorHAnsi" w:hAnsiTheme="majorHAnsi"/>
          </w:rPr>
          <w:t>3.12.4.</w:t>
        </w:r>
        <w:r>
          <w:rPr>
            <w:rFonts w:asciiTheme="minorHAnsi" w:eastAsiaTheme="minorEastAsia" w:hAnsiTheme="minorHAnsi" w:cstheme="minorBidi"/>
            <w:lang w:val="en-NZ" w:eastAsia="en-NZ"/>
          </w:rPr>
          <w:tab/>
        </w:r>
        <w:r w:rsidRPr="000B534D">
          <w:rPr>
            <w:rStyle w:val="Hyperlink"/>
            <w:rFonts w:asciiTheme="majorHAnsi" w:hAnsiTheme="majorHAnsi"/>
          </w:rPr>
          <w:t>Project Team</w:t>
        </w:r>
        <w:r>
          <w:rPr>
            <w:webHidden/>
          </w:rPr>
          <w:tab/>
        </w:r>
        <w:r>
          <w:rPr>
            <w:webHidden/>
          </w:rPr>
          <w:fldChar w:fldCharType="begin"/>
        </w:r>
        <w:r>
          <w:rPr>
            <w:webHidden/>
          </w:rPr>
          <w:instrText xml:space="preserve"> PAGEREF _Toc433831814 \h </w:instrText>
        </w:r>
        <w:r>
          <w:rPr>
            <w:webHidden/>
          </w:rPr>
        </w:r>
        <w:r>
          <w:rPr>
            <w:webHidden/>
          </w:rPr>
          <w:fldChar w:fldCharType="separate"/>
        </w:r>
        <w:r>
          <w:rPr>
            <w:webHidden/>
          </w:rPr>
          <w:t>18</w:t>
        </w:r>
        <w:r>
          <w:rPr>
            <w:webHidden/>
          </w:rPr>
          <w:fldChar w:fldCharType="end"/>
        </w:r>
      </w:hyperlink>
    </w:p>
    <w:p w14:paraId="45B2C6E6" w14:textId="77777777" w:rsidR="004670A4" w:rsidRDefault="004670A4">
      <w:pPr>
        <w:pStyle w:val="TOC3"/>
        <w:rPr>
          <w:rFonts w:asciiTheme="minorHAnsi" w:eastAsiaTheme="minorEastAsia" w:hAnsiTheme="minorHAnsi" w:cstheme="minorBidi"/>
          <w:lang w:val="en-NZ" w:eastAsia="en-NZ"/>
        </w:rPr>
      </w:pPr>
      <w:hyperlink w:anchor="_Toc433831815" w:history="1">
        <w:r w:rsidRPr="000B534D">
          <w:rPr>
            <w:rStyle w:val="Hyperlink"/>
            <w:rFonts w:asciiTheme="majorHAnsi" w:hAnsiTheme="majorHAnsi"/>
          </w:rPr>
          <w:t>3.12.5.</w:t>
        </w:r>
        <w:r>
          <w:rPr>
            <w:rFonts w:asciiTheme="minorHAnsi" w:eastAsiaTheme="minorEastAsia" w:hAnsiTheme="minorHAnsi" w:cstheme="minorBidi"/>
            <w:lang w:val="en-NZ" w:eastAsia="en-NZ"/>
          </w:rPr>
          <w:tab/>
        </w:r>
        <w:r w:rsidRPr="000B534D">
          <w:rPr>
            <w:rStyle w:val="Hyperlink"/>
            <w:rFonts w:asciiTheme="majorHAnsi" w:hAnsiTheme="majorHAnsi"/>
          </w:rPr>
          <w:t>Business Analyst Team</w:t>
        </w:r>
        <w:r>
          <w:rPr>
            <w:webHidden/>
          </w:rPr>
          <w:tab/>
        </w:r>
        <w:r>
          <w:rPr>
            <w:webHidden/>
          </w:rPr>
          <w:fldChar w:fldCharType="begin"/>
        </w:r>
        <w:r>
          <w:rPr>
            <w:webHidden/>
          </w:rPr>
          <w:instrText xml:space="preserve"> PAGEREF _Toc433831815 \h </w:instrText>
        </w:r>
        <w:r>
          <w:rPr>
            <w:webHidden/>
          </w:rPr>
        </w:r>
        <w:r>
          <w:rPr>
            <w:webHidden/>
          </w:rPr>
          <w:fldChar w:fldCharType="separate"/>
        </w:r>
        <w:r>
          <w:rPr>
            <w:webHidden/>
          </w:rPr>
          <w:t>18</w:t>
        </w:r>
        <w:r>
          <w:rPr>
            <w:webHidden/>
          </w:rPr>
          <w:fldChar w:fldCharType="end"/>
        </w:r>
      </w:hyperlink>
    </w:p>
    <w:p w14:paraId="76854503" w14:textId="77777777" w:rsidR="004670A4" w:rsidRDefault="004670A4">
      <w:pPr>
        <w:pStyle w:val="TOC3"/>
        <w:rPr>
          <w:rFonts w:asciiTheme="minorHAnsi" w:eastAsiaTheme="minorEastAsia" w:hAnsiTheme="minorHAnsi" w:cstheme="minorBidi"/>
          <w:lang w:val="en-NZ" w:eastAsia="en-NZ"/>
        </w:rPr>
      </w:pPr>
      <w:hyperlink w:anchor="_Toc433831816" w:history="1">
        <w:r w:rsidRPr="000B534D">
          <w:rPr>
            <w:rStyle w:val="Hyperlink"/>
            <w:rFonts w:asciiTheme="majorHAnsi" w:hAnsiTheme="majorHAnsi"/>
          </w:rPr>
          <w:t>3.12.6.</w:t>
        </w:r>
        <w:r>
          <w:rPr>
            <w:rFonts w:asciiTheme="minorHAnsi" w:eastAsiaTheme="minorEastAsia" w:hAnsiTheme="minorHAnsi" w:cstheme="minorBidi"/>
            <w:lang w:val="en-NZ" w:eastAsia="en-NZ"/>
          </w:rPr>
          <w:tab/>
        </w:r>
        <w:r w:rsidRPr="000B534D">
          <w:rPr>
            <w:rStyle w:val="Hyperlink"/>
            <w:rFonts w:asciiTheme="majorHAnsi" w:hAnsiTheme="majorHAnsi"/>
          </w:rPr>
          <w:t>Test Team</w:t>
        </w:r>
        <w:r>
          <w:rPr>
            <w:webHidden/>
          </w:rPr>
          <w:tab/>
        </w:r>
        <w:r>
          <w:rPr>
            <w:webHidden/>
          </w:rPr>
          <w:fldChar w:fldCharType="begin"/>
        </w:r>
        <w:r>
          <w:rPr>
            <w:webHidden/>
          </w:rPr>
          <w:instrText xml:space="preserve"> PAGEREF _Toc433831816 \h </w:instrText>
        </w:r>
        <w:r>
          <w:rPr>
            <w:webHidden/>
          </w:rPr>
        </w:r>
        <w:r>
          <w:rPr>
            <w:webHidden/>
          </w:rPr>
          <w:fldChar w:fldCharType="separate"/>
        </w:r>
        <w:r>
          <w:rPr>
            <w:webHidden/>
          </w:rPr>
          <w:t>18</w:t>
        </w:r>
        <w:r>
          <w:rPr>
            <w:webHidden/>
          </w:rPr>
          <w:fldChar w:fldCharType="end"/>
        </w:r>
      </w:hyperlink>
    </w:p>
    <w:p w14:paraId="71B56DA9" w14:textId="77777777" w:rsidR="004670A4" w:rsidRDefault="004670A4">
      <w:pPr>
        <w:pStyle w:val="TOC3"/>
        <w:rPr>
          <w:rFonts w:asciiTheme="minorHAnsi" w:eastAsiaTheme="minorEastAsia" w:hAnsiTheme="minorHAnsi" w:cstheme="minorBidi"/>
          <w:lang w:val="en-NZ" w:eastAsia="en-NZ"/>
        </w:rPr>
      </w:pPr>
      <w:hyperlink w:anchor="_Toc433831817" w:history="1">
        <w:r w:rsidRPr="000B534D">
          <w:rPr>
            <w:rStyle w:val="Hyperlink"/>
            <w:rFonts w:asciiTheme="majorHAnsi" w:hAnsiTheme="majorHAnsi"/>
          </w:rPr>
          <w:t>3.12.7.</w:t>
        </w:r>
        <w:r>
          <w:rPr>
            <w:rFonts w:asciiTheme="minorHAnsi" w:eastAsiaTheme="minorEastAsia" w:hAnsiTheme="minorHAnsi" w:cstheme="minorBidi"/>
            <w:lang w:val="en-NZ" w:eastAsia="en-NZ"/>
          </w:rPr>
          <w:tab/>
        </w:r>
        <w:r w:rsidRPr="000B534D">
          <w:rPr>
            <w:rStyle w:val="Hyperlink"/>
            <w:rFonts w:asciiTheme="majorHAnsi" w:hAnsiTheme="majorHAnsi"/>
          </w:rPr>
          <w:t>Finance Team</w:t>
        </w:r>
        <w:r>
          <w:rPr>
            <w:webHidden/>
          </w:rPr>
          <w:tab/>
        </w:r>
        <w:r>
          <w:rPr>
            <w:webHidden/>
          </w:rPr>
          <w:fldChar w:fldCharType="begin"/>
        </w:r>
        <w:r>
          <w:rPr>
            <w:webHidden/>
          </w:rPr>
          <w:instrText xml:space="preserve"> PAGEREF _Toc433831817 \h </w:instrText>
        </w:r>
        <w:r>
          <w:rPr>
            <w:webHidden/>
          </w:rPr>
        </w:r>
        <w:r>
          <w:rPr>
            <w:webHidden/>
          </w:rPr>
          <w:fldChar w:fldCharType="separate"/>
        </w:r>
        <w:r>
          <w:rPr>
            <w:webHidden/>
          </w:rPr>
          <w:t>19</w:t>
        </w:r>
        <w:r>
          <w:rPr>
            <w:webHidden/>
          </w:rPr>
          <w:fldChar w:fldCharType="end"/>
        </w:r>
      </w:hyperlink>
    </w:p>
    <w:p w14:paraId="583CEA0C" w14:textId="77777777" w:rsidR="004670A4" w:rsidRDefault="004670A4">
      <w:pPr>
        <w:pStyle w:val="TOC3"/>
        <w:rPr>
          <w:rFonts w:asciiTheme="minorHAnsi" w:eastAsiaTheme="minorEastAsia" w:hAnsiTheme="minorHAnsi" w:cstheme="minorBidi"/>
          <w:lang w:val="en-NZ" w:eastAsia="en-NZ"/>
        </w:rPr>
      </w:pPr>
      <w:hyperlink w:anchor="_Toc433831818" w:history="1">
        <w:r w:rsidRPr="000B534D">
          <w:rPr>
            <w:rStyle w:val="Hyperlink"/>
            <w:rFonts w:asciiTheme="majorHAnsi" w:hAnsiTheme="majorHAnsi"/>
          </w:rPr>
          <w:t>3.12.8.</w:t>
        </w:r>
        <w:r>
          <w:rPr>
            <w:rFonts w:asciiTheme="minorHAnsi" w:eastAsiaTheme="minorEastAsia" w:hAnsiTheme="minorHAnsi" w:cstheme="minorBidi"/>
            <w:lang w:val="en-NZ" w:eastAsia="en-NZ"/>
          </w:rPr>
          <w:tab/>
        </w:r>
        <w:r w:rsidRPr="000B534D">
          <w:rPr>
            <w:rStyle w:val="Hyperlink"/>
            <w:rFonts w:asciiTheme="majorHAnsi" w:hAnsiTheme="majorHAnsi"/>
          </w:rPr>
          <w:t>Product Team</w:t>
        </w:r>
        <w:r>
          <w:rPr>
            <w:webHidden/>
          </w:rPr>
          <w:tab/>
        </w:r>
        <w:r>
          <w:rPr>
            <w:webHidden/>
          </w:rPr>
          <w:fldChar w:fldCharType="begin"/>
        </w:r>
        <w:r>
          <w:rPr>
            <w:webHidden/>
          </w:rPr>
          <w:instrText xml:space="preserve"> PAGEREF _Toc433831818 \h </w:instrText>
        </w:r>
        <w:r>
          <w:rPr>
            <w:webHidden/>
          </w:rPr>
        </w:r>
        <w:r>
          <w:rPr>
            <w:webHidden/>
          </w:rPr>
          <w:fldChar w:fldCharType="separate"/>
        </w:r>
        <w:r>
          <w:rPr>
            <w:webHidden/>
          </w:rPr>
          <w:t>19</w:t>
        </w:r>
        <w:r>
          <w:rPr>
            <w:webHidden/>
          </w:rPr>
          <w:fldChar w:fldCharType="end"/>
        </w:r>
      </w:hyperlink>
    </w:p>
    <w:p w14:paraId="33EBBFBA" w14:textId="77777777" w:rsidR="004670A4" w:rsidRDefault="004670A4">
      <w:pPr>
        <w:pStyle w:val="TOC3"/>
        <w:rPr>
          <w:rFonts w:asciiTheme="minorHAnsi" w:eastAsiaTheme="minorEastAsia" w:hAnsiTheme="minorHAnsi" w:cstheme="minorBidi"/>
          <w:lang w:val="en-NZ" w:eastAsia="en-NZ"/>
        </w:rPr>
      </w:pPr>
      <w:hyperlink w:anchor="_Toc433831819" w:history="1">
        <w:r w:rsidRPr="000B534D">
          <w:rPr>
            <w:rStyle w:val="Hyperlink"/>
          </w:rPr>
          <w:t>3.12.9.</w:t>
        </w:r>
        <w:r>
          <w:rPr>
            <w:rFonts w:asciiTheme="minorHAnsi" w:eastAsiaTheme="minorEastAsia" w:hAnsiTheme="minorHAnsi" w:cstheme="minorBidi"/>
            <w:lang w:val="en-NZ" w:eastAsia="en-NZ"/>
          </w:rPr>
          <w:tab/>
        </w:r>
        <w:r w:rsidRPr="000B534D">
          <w:rPr>
            <w:rStyle w:val="Hyperlink"/>
          </w:rPr>
          <w:t>Other Team</w:t>
        </w:r>
        <w:r>
          <w:rPr>
            <w:webHidden/>
          </w:rPr>
          <w:tab/>
        </w:r>
        <w:r>
          <w:rPr>
            <w:webHidden/>
          </w:rPr>
          <w:fldChar w:fldCharType="begin"/>
        </w:r>
        <w:r>
          <w:rPr>
            <w:webHidden/>
          </w:rPr>
          <w:instrText xml:space="preserve"> PAGEREF _Toc433831819 \h </w:instrText>
        </w:r>
        <w:r>
          <w:rPr>
            <w:webHidden/>
          </w:rPr>
        </w:r>
        <w:r>
          <w:rPr>
            <w:webHidden/>
          </w:rPr>
          <w:fldChar w:fldCharType="separate"/>
        </w:r>
        <w:r>
          <w:rPr>
            <w:webHidden/>
          </w:rPr>
          <w:t>19</w:t>
        </w:r>
        <w:r>
          <w:rPr>
            <w:webHidden/>
          </w:rPr>
          <w:fldChar w:fldCharType="end"/>
        </w:r>
      </w:hyperlink>
    </w:p>
    <w:p w14:paraId="76271596" w14:textId="77777777" w:rsidR="004670A4" w:rsidRDefault="004670A4">
      <w:pPr>
        <w:pStyle w:val="TOC1"/>
        <w:rPr>
          <w:rFonts w:asciiTheme="minorHAnsi" w:eastAsiaTheme="minorEastAsia" w:hAnsiTheme="minorHAnsi" w:cstheme="minorBidi"/>
          <w:bCs w:val="0"/>
          <w:caps w:val="0"/>
          <w:sz w:val="22"/>
          <w:lang w:val="en-NZ" w:eastAsia="en-NZ"/>
        </w:rPr>
      </w:pPr>
      <w:hyperlink w:anchor="_Toc433831820" w:history="1">
        <w:r w:rsidRPr="000B534D">
          <w:rPr>
            <w:rStyle w:val="Hyperlink"/>
            <w:rFonts w:asciiTheme="majorHAnsi" w:hAnsiTheme="majorHAnsi"/>
          </w:rPr>
          <w:t>4.</w:t>
        </w:r>
        <w:r>
          <w:rPr>
            <w:rFonts w:asciiTheme="minorHAnsi" w:eastAsiaTheme="minorEastAsia" w:hAnsiTheme="minorHAnsi" w:cstheme="minorBidi"/>
            <w:bCs w:val="0"/>
            <w:caps w:val="0"/>
            <w:sz w:val="22"/>
            <w:lang w:val="en-NZ" w:eastAsia="en-NZ"/>
          </w:rPr>
          <w:tab/>
        </w:r>
        <w:r w:rsidRPr="000B534D">
          <w:rPr>
            <w:rStyle w:val="Hyperlink"/>
            <w:rFonts w:asciiTheme="majorHAnsi" w:hAnsiTheme="majorHAnsi"/>
          </w:rPr>
          <w:t>The priority it services/system/business group</w:t>
        </w:r>
        <w:r>
          <w:rPr>
            <w:webHidden/>
          </w:rPr>
          <w:tab/>
        </w:r>
        <w:r>
          <w:rPr>
            <w:webHidden/>
          </w:rPr>
          <w:fldChar w:fldCharType="begin"/>
        </w:r>
        <w:r>
          <w:rPr>
            <w:webHidden/>
          </w:rPr>
          <w:instrText xml:space="preserve"> PAGEREF _Toc433831820 \h </w:instrText>
        </w:r>
        <w:r>
          <w:rPr>
            <w:webHidden/>
          </w:rPr>
        </w:r>
        <w:r>
          <w:rPr>
            <w:webHidden/>
          </w:rPr>
          <w:fldChar w:fldCharType="separate"/>
        </w:r>
        <w:r>
          <w:rPr>
            <w:webHidden/>
          </w:rPr>
          <w:t>20</w:t>
        </w:r>
        <w:r>
          <w:rPr>
            <w:webHidden/>
          </w:rPr>
          <w:fldChar w:fldCharType="end"/>
        </w:r>
      </w:hyperlink>
    </w:p>
    <w:p w14:paraId="54742596" w14:textId="77777777" w:rsidR="004670A4" w:rsidRDefault="004670A4">
      <w:pPr>
        <w:pStyle w:val="TOC2"/>
        <w:rPr>
          <w:rFonts w:asciiTheme="minorHAnsi" w:eastAsiaTheme="minorEastAsia" w:hAnsiTheme="minorHAnsi" w:cstheme="minorBidi"/>
          <w:bCs w:val="0"/>
          <w:sz w:val="22"/>
          <w:lang w:val="en-NZ" w:eastAsia="en-NZ"/>
        </w:rPr>
      </w:pPr>
      <w:hyperlink w:anchor="_Toc433831821" w:history="1">
        <w:r w:rsidRPr="000B534D">
          <w:rPr>
            <w:rStyle w:val="Hyperlink"/>
            <w:rFonts w:asciiTheme="majorHAnsi" w:hAnsiTheme="majorHAnsi"/>
          </w:rPr>
          <w:t>4.1.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Overview</w:t>
        </w:r>
        <w:r>
          <w:rPr>
            <w:webHidden/>
          </w:rPr>
          <w:tab/>
        </w:r>
        <w:r>
          <w:rPr>
            <w:webHidden/>
          </w:rPr>
          <w:fldChar w:fldCharType="begin"/>
        </w:r>
        <w:r>
          <w:rPr>
            <w:webHidden/>
          </w:rPr>
          <w:instrText xml:space="preserve"> PAGEREF _Toc433831821 \h </w:instrText>
        </w:r>
        <w:r>
          <w:rPr>
            <w:webHidden/>
          </w:rPr>
        </w:r>
        <w:r>
          <w:rPr>
            <w:webHidden/>
          </w:rPr>
          <w:fldChar w:fldCharType="separate"/>
        </w:r>
        <w:r>
          <w:rPr>
            <w:webHidden/>
          </w:rPr>
          <w:t>20</w:t>
        </w:r>
        <w:r>
          <w:rPr>
            <w:webHidden/>
          </w:rPr>
          <w:fldChar w:fldCharType="end"/>
        </w:r>
      </w:hyperlink>
    </w:p>
    <w:p w14:paraId="06D2BC58" w14:textId="77777777" w:rsidR="004670A4" w:rsidRDefault="004670A4">
      <w:pPr>
        <w:pStyle w:val="TOC2"/>
        <w:rPr>
          <w:rFonts w:asciiTheme="minorHAnsi" w:eastAsiaTheme="minorEastAsia" w:hAnsiTheme="minorHAnsi" w:cstheme="minorBidi"/>
          <w:bCs w:val="0"/>
          <w:sz w:val="22"/>
          <w:lang w:val="en-NZ" w:eastAsia="en-NZ"/>
        </w:rPr>
      </w:pPr>
      <w:hyperlink w:anchor="_Toc433831822" w:history="1">
        <w:r w:rsidRPr="000B534D">
          <w:rPr>
            <w:rStyle w:val="Hyperlink"/>
            <w:rFonts w:asciiTheme="majorHAnsi" w:hAnsiTheme="majorHAnsi"/>
          </w:rPr>
          <w:t>4.2.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Pre-Prioritised Services/System</w:t>
        </w:r>
        <w:r>
          <w:rPr>
            <w:webHidden/>
          </w:rPr>
          <w:tab/>
        </w:r>
        <w:r>
          <w:rPr>
            <w:webHidden/>
          </w:rPr>
          <w:fldChar w:fldCharType="begin"/>
        </w:r>
        <w:r>
          <w:rPr>
            <w:webHidden/>
          </w:rPr>
          <w:instrText xml:space="preserve"> PAGEREF _Toc433831822 \h </w:instrText>
        </w:r>
        <w:r>
          <w:rPr>
            <w:webHidden/>
          </w:rPr>
        </w:r>
        <w:r>
          <w:rPr>
            <w:webHidden/>
          </w:rPr>
          <w:fldChar w:fldCharType="separate"/>
        </w:r>
        <w:r>
          <w:rPr>
            <w:webHidden/>
          </w:rPr>
          <w:t>20</w:t>
        </w:r>
        <w:r>
          <w:rPr>
            <w:webHidden/>
          </w:rPr>
          <w:fldChar w:fldCharType="end"/>
        </w:r>
      </w:hyperlink>
    </w:p>
    <w:p w14:paraId="5D902F12" w14:textId="77777777" w:rsidR="004670A4" w:rsidRDefault="004670A4">
      <w:pPr>
        <w:pStyle w:val="TOC2"/>
        <w:rPr>
          <w:rFonts w:asciiTheme="minorHAnsi" w:eastAsiaTheme="minorEastAsia" w:hAnsiTheme="minorHAnsi" w:cstheme="minorBidi"/>
          <w:bCs w:val="0"/>
          <w:sz w:val="22"/>
          <w:lang w:val="en-NZ" w:eastAsia="en-NZ"/>
        </w:rPr>
      </w:pPr>
      <w:hyperlink w:anchor="_Toc433831823" w:history="1">
        <w:r w:rsidRPr="000B534D">
          <w:rPr>
            <w:rStyle w:val="Hyperlink"/>
            <w:rFonts w:asciiTheme="majorHAnsi" w:hAnsiTheme="majorHAnsi"/>
          </w:rPr>
          <w:t>4.3.</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Pre-Prioritised Business Group/Functions</w:t>
        </w:r>
        <w:r>
          <w:rPr>
            <w:webHidden/>
          </w:rPr>
          <w:tab/>
        </w:r>
        <w:r>
          <w:rPr>
            <w:webHidden/>
          </w:rPr>
          <w:fldChar w:fldCharType="begin"/>
        </w:r>
        <w:r>
          <w:rPr>
            <w:webHidden/>
          </w:rPr>
          <w:instrText xml:space="preserve"> PAGEREF _Toc433831823 \h </w:instrText>
        </w:r>
        <w:r>
          <w:rPr>
            <w:webHidden/>
          </w:rPr>
        </w:r>
        <w:r>
          <w:rPr>
            <w:webHidden/>
          </w:rPr>
          <w:fldChar w:fldCharType="separate"/>
        </w:r>
        <w:r>
          <w:rPr>
            <w:webHidden/>
          </w:rPr>
          <w:t>21</w:t>
        </w:r>
        <w:r>
          <w:rPr>
            <w:webHidden/>
          </w:rPr>
          <w:fldChar w:fldCharType="end"/>
        </w:r>
      </w:hyperlink>
    </w:p>
    <w:p w14:paraId="7F6A9ABB" w14:textId="77777777" w:rsidR="004670A4" w:rsidRDefault="004670A4">
      <w:pPr>
        <w:pStyle w:val="TOC1"/>
        <w:rPr>
          <w:rFonts w:asciiTheme="minorHAnsi" w:eastAsiaTheme="minorEastAsia" w:hAnsiTheme="minorHAnsi" w:cstheme="minorBidi"/>
          <w:bCs w:val="0"/>
          <w:caps w:val="0"/>
          <w:sz w:val="22"/>
          <w:lang w:val="en-NZ" w:eastAsia="en-NZ"/>
        </w:rPr>
      </w:pPr>
      <w:hyperlink w:anchor="_Toc433831824" w:history="1">
        <w:r w:rsidRPr="000B534D">
          <w:rPr>
            <w:rStyle w:val="Hyperlink"/>
            <w:rFonts w:asciiTheme="majorHAnsi" w:hAnsiTheme="majorHAnsi"/>
          </w:rPr>
          <w:t>5.</w:t>
        </w:r>
        <w:r>
          <w:rPr>
            <w:rFonts w:asciiTheme="minorHAnsi" w:eastAsiaTheme="minorEastAsia" w:hAnsiTheme="minorHAnsi" w:cstheme="minorBidi"/>
            <w:bCs w:val="0"/>
            <w:caps w:val="0"/>
            <w:sz w:val="22"/>
            <w:lang w:val="en-NZ" w:eastAsia="en-NZ"/>
          </w:rPr>
          <w:tab/>
        </w:r>
        <w:r w:rsidRPr="000B534D">
          <w:rPr>
            <w:rStyle w:val="Hyperlink"/>
            <w:rFonts w:asciiTheme="majorHAnsi" w:hAnsiTheme="majorHAnsi"/>
          </w:rPr>
          <w:t>restoration priorities and timeframes</w:t>
        </w:r>
        <w:r>
          <w:rPr>
            <w:webHidden/>
          </w:rPr>
          <w:tab/>
        </w:r>
        <w:r>
          <w:rPr>
            <w:webHidden/>
          </w:rPr>
          <w:fldChar w:fldCharType="begin"/>
        </w:r>
        <w:r>
          <w:rPr>
            <w:webHidden/>
          </w:rPr>
          <w:instrText xml:space="preserve"> PAGEREF _Toc433831824 \h </w:instrText>
        </w:r>
        <w:r>
          <w:rPr>
            <w:webHidden/>
          </w:rPr>
        </w:r>
        <w:r>
          <w:rPr>
            <w:webHidden/>
          </w:rPr>
          <w:fldChar w:fldCharType="separate"/>
        </w:r>
        <w:r>
          <w:rPr>
            <w:webHidden/>
          </w:rPr>
          <w:t>22</w:t>
        </w:r>
        <w:r>
          <w:rPr>
            <w:webHidden/>
          </w:rPr>
          <w:fldChar w:fldCharType="end"/>
        </w:r>
      </w:hyperlink>
    </w:p>
    <w:p w14:paraId="37BEE5EE" w14:textId="77777777" w:rsidR="004670A4" w:rsidRDefault="004670A4">
      <w:pPr>
        <w:pStyle w:val="TOC2"/>
        <w:rPr>
          <w:rFonts w:asciiTheme="minorHAnsi" w:eastAsiaTheme="minorEastAsia" w:hAnsiTheme="minorHAnsi" w:cstheme="minorBidi"/>
          <w:bCs w:val="0"/>
          <w:sz w:val="22"/>
          <w:lang w:val="en-NZ" w:eastAsia="en-NZ"/>
        </w:rPr>
      </w:pPr>
      <w:hyperlink w:anchor="_Toc433831825" w:history="1">
        <w:r w:rsidRPr="000B534D">
          <w:rPr>
            <w:rStyle w:val="Hyperlink"/>
            <w:rFonts w:asciiTheme="majorHAnsi" w:hAnsiTheme="majorHAnsi"/>
          </w:rPr>
          <w:t>5.1.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Fault Tolerance</w:t>
        </w:r>
        <w:r>
          <w:rPr>
            <w:webHidden/>
          </w:rPr>
          <w:tab/>
        </w:r>
        <w:r>
          <w:rPr>
            <w:webHidden/>
          </w:rPr>
          <w:fldChar w:fldCharType="begin"/>
        </w:r>
        <w:r>
          <w:rPr>
            <w:webHidden/>
          </w:rPr>
          <w:instrText xml:space="preserve"> PAGEREF _Toc433831825 \h </w:instrText>
        </w:r>
        <w:r>
          <w:rPr>
            <w:webHidden/>
          </w:rPr>
        </w:r>
        <w:r>
          <w:rPr>
            <w:webHidden/>
          </w:rPr>
          <w:fldChar w:fldCharType="separate"/>
        </w:r>
        <w:r>
          <w:rPr>
            <w:webHidden/>
          </w:rPr>
          <w:t>22</w:t>
        </w:r>
        <w:r>
          <w:rPr>
            <w:webHidden/>
          </w:rPr>
          <w:fldChar w:fldCharType="end"/>
        </w:r>
      </w:hyperlink>
    </w:p>
    <w:p w14:paraId="3187A7D0" w14:textId="77777777" w:rsidR="004670A4" w:rsidRDefault="004670A4">
      <w:pPr>
        <w:pStyle w:val="TOC2"/>
        <w:rPr>
          <w:rFonts w:asciiTheme="minorHAnsi" w:eastAsiaTheme="minorEastAsia" w:hAnsiTheme="minorHAnsi" w:cstheme="minorBidi"/>
          <w:bCs w:val="0"/>
          <w:sz w:val="22"/>
          <w:lang w:val="en-NZ" w:eastAsia="en-NZ"/>
        </w:rPr>
      </w:pPr>
      <w:hyperlink w:anchor="_Toc433831826" w:history="1">
        <w:r w:rsidRPr="000B534D">
          <w:rPr>
            <w:rStyle w:val="Hyperlink"/>
            <w:rFonts w:asciiTheme="majorHAnsi" w:hAnsiTheme="majorHAnsi"/>
          </w:rPr>
          <w:t>5.2.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Scenario Planning</w:t>
        </w:r>
        <w:r>
          <w:rPr>
            <w:webHidden/>
          </w:rPr>
          <w:tab/>
        </w:r>
        <w:r>
          <w:rPr>
            <w:webHidden/>
          </w:rPr>
          <w:fldChar w:fldCharType="begin"/>
        </w:r>
        <w:r>
          <w:rPr>
            <w:webHidden/>
          </w:rPr>
          <w:instrText xml:space="preserve"> PAGEREF _Toc433831826 \h </w:instrText>
        </w:r>
        <w:r>
          <w:rPr>
            <w:webHidden/>
          </w:rPr>
        </w:r>
        <w:r>
          <w:rPr>
            <w:webHidden/>
          </w:rPr>
          <w:fldChar w:fldCharType="separate"/>
        </w:r>
        <w:r>
          <w:rPr>
            <w:webHidden/>
          </w:rPr>
          <w:t>22</w:t>
        </w:r>
        <w:r>
          <w:rPr>
            <w:webHidden/>
          </w:rPr>
          <w:fldChar w:fldCharType="end"/>
        </w:r>
      </w:hyperlink>
    </w:p>
    <w:p w14:paraId="3C3DB3EC" w14:textId="77777777" w:rsidR="004670A4" w:rsidRDefault="004670A4">
      <w:pPr>
        <w:pStyle w:val="TOC2"/>
        <w:rPr>
          <w:rFonts w:asciiTheme="minorHAnsi" w:eastAsiaTheme="minorEastAsia" w:hAnsiTheme="minorHAnsi" w:cstheme="minorBidi"/>
          <w:bCs w:val="0"/>
          <w:sz w:val="22"/>
          <w:lang w:val="en-NZ" w:eastAsia="en-NZ"/>
        </w:rPr>
      </w:pPr>
      <w:hyperlink w:anchor="_Toc433831827" w:history="1">
        <w:r w:rsidRPr="000B534D">
          <w:rPr>
            <w:rStyle w:val="Hyperlink"/>
            <w:rFonts w:asciiTheme="majorHAnsi" w:hAnsiTheme="majorHAnsi"/>
          </w:rPr>
          <w:t>5.3.</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Scenario.1</w:t>
        </w:r>
        <w:r>
          <w:rPr>
            <w:webHidden/>
          </w:rPr>
          <w:tab/>
        </w:r>
        <w:r>
          <w:rPr>
            <w:webHidden/>
          </w:rPr>
          <w:fldChar w:fldCharType="begin"/>
        </w:r>
        <w:r>
          <w:rPr>
            <w:webHidden/>
          </w:rPr>
          <w:instrText xml:space="preserve"> PAGEREF _Toc433831827 \h </w:instrText>
        </w:r>
        <w:r>
          <w:rPr>
            <w:webHidden/>
          </w:rPr>
        </w:r>
        <w:r>
          <w:rPr>
            <w:webHidden/>
          </w:rPr>
          <w:fldChar w:fldCharType="separate"/>
        </w:r>
        <w:r>
          <w:rPr>
            <w:webHidden/>
          </w:rPr>
          <w:t>22</w:t>
        </w:r>
        <w:r>
          <w:rPr>
            <w:webHidden/>
          </w:rPr>
          <w:fldChar w:fldCharType="end"/>
        </w:r>
      </w:hyperlink>
    </w:p>
    <w:p w14:paraId="262C4B03" w14:textId="77777777" w:rsidR="004670A4" w:rsidRDefault="004670A4">
      <w:pPr>
        <w:pStyle w:val="TOC2"/>
        <w:rPr>
          <w:rFonts w:asciiTheme="minorHAnsi" w:eastAsiaTheme="minorEastAsia" w:hAnsiTheme="minorHAnsi" w:cstheme="minorBidi"/>
          <w:bCs w:val="0"/>
          <w:sz w:val="22"/>
          <w:lang w:val="en-NZ" w:eastAsia="en-NZ"/>
        </w:rPr>
      </w:pPr>
      <w:hyperlink w:anchor="_Toc433831828" w:history="1">
        <w:r w:rsidRPr="000B534D">
          <w:rPr>
            <w:rStyle w:val="Hyperlink"/>
            <w:rFonts w:asciiTheme="majorHAnsi" w:hAnsiTheme="majorHAnsi"/>
          </w:rPr>
          <w:t>5.4.</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Scenario.2</w:t>
        </w:r>
        <w:r>
          <w:rPr>
            <w:webHidden/>
          </w:rPr>
          <w:tab/>
        </w:r>
        <w:r>
          <w:rPr>
            <w:webHidden/>
          </w:rPr>
          <w:fldChar w:fldCharType="begin"/>
        </w:r>
        <w:r>
          <w:rPr>
            <w:webHidden/>
          </w:rPr>
          <w:instrText xml:space="preserve"> PAGEREF _Toc433831828 \h </w:instrText>
        </w:r>
        <w:r>
          <w:rPr>
            <w:webHidden/>
          </w:rPr>
        </w:r>
        <w:r>
          <w:rPr>
            <w:webHidden/>
          </w:rPr>
          <w:fldChar w:fldCharType="separate"/>
        </w:r>
        <w:r>
          <w:rPr>
            <w:webHidden/>
          </w:rPr>
          <w:t>24</w:t>
        </w:r>
        <w:r>
          <w:rPr>
            <w:webHidden/>
          </w:rPr>
          <w:fldChar w:fldCharType="end"/>
        </w:r>
      </w:hyperlink>
    </w:p>
    <w:p w14:paraId="0C46899C" w14:textId="77777777" w:rsidR="004670A4" w:rsidRDefault="004670A4">
      <w:pPr>
        <w:pStyle w:val="TOC2"/>
        <w:rPr>
          <w:rFonts w:asciiTheme="minorHAnsi" w:eastAsiaTheme="minorEastAsia" w:hAnsiTheme="minorHAnsi" w:cstheme="minorBidi"/>
          <w:bCs w:val="0"/>
          <w:sz w:val="22"/>
          <w:lang w:val="en-NZ" w:eastAsia="en-NZ"/>
        </w:rPr>
      </w:pPr>
      <w:hyperlink w:anchor="_Toc433831829" w:history="1">
        <w:r w:rsidRPr="000B534D">
          <w:rPr>
            <w:rStyle w:val="Hyperlink"/>
            <w:rFonts w:asciiTheme="majorHAnsi" w:hAnsiTheme="majorHAnsi"/>
          </w:rPr>
          <w:t>5.5.</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Scenario.3</w:t>
        </w:r>
        <w:r>
          <w:rPr>
            <w:webHidden/>
          </w:rPr>
          <w:tab/>
        </w:r>
        <w:r>
          <w:rPr>
            <w:webHidden/>
          </w:rPr>
          <w:fldChar w:fldCharType="begin"/>
        </w:r>
        <w:r>
          <w:rPr>
            <w:webHidden/>
          </w:rPr>
          <w:instrText xml:space="preserve"> PAGEREF _Toc433831829 \h </w:instrText>
        </w:r>
        <w:r>
          <w:rPr>
            <w:webHidden/>
          </w:rPr>
        </w:r>
        <w:r>
          <w:rPr>
            <w:webHidden/>
          </w:rPr>
          <w:fldChar w:fldCharType="separate"/>
        </w:r>
        <w:r>
          <w:rPr>
            <w:webHidden/>
          </w:rPr>
          <w:t>24</w:t>
        </w:r>
        <w:r>
          <w:rPr>
            <w:webHidden/>
          </w:rPr>
          <w:fldChar w:fldCharType="end"/>
        </w:r>
      </w:hyperlink>
    </w:p>
    <w:p w14:paraId="0919DF25" w14:textId="77777777" w:rsidR="004670A4" w:rsidRDefault="004670A4">
      <w:pPr>
        <w:pStyle w:val="TOC2"/>
        <w:rPr>
          <w:rFonts w:asciiTheme="minorHAnsi" w:eastAsiaTheme="minorEastAsia" w:hAnsiTheme="minorHAnsi" w:cstheme="minorBidi"/>
          <w:bCs w:val="0"/>
          <w:sz w:val="22"/>
          <w:lang w:val="en-NZ" w:eastAsia="en-NZ"/>
        </w:rPr>
      </w:pPr>
      <w:hyperlink w:anchor="_Toc433831830" w:history="1">
        <w:r w:rsidRPr="000B534D">
          <w:rPr>
            <w:rStyle w:val="Hyperlink"/>
            <w:rFonts w:asciiTheme="majorHAnsi" w:hAnsiTheme="majorHAnsi"/>
          </w:rPr>
          <w:t>5.6.</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Scenario.4</w:t>
        </w:r>
        <w:r>
          <w:rPr>
            <w:webHidden/>
          </w:rPr>
          <w:tab/>
        </w:r>
        <w:r>
          <w:rPr>
            <w:webHidden/>
          </w:rPr>
          <w:fldChar w:fldCharType="begin"/>
        </w:r>
        <w:r>
          <w:rPr>
            <w:webHidden/>
          </w:rPr>
          <w:instrText xml:space="preserve"> PAGEREF _Toc433831830 \h </w:instrText>
        </w:r>
        <w:r>
          <w:rPr>
            <w:webHidden/>
          </w:rPr>
        </w:r>
        <w:r>
          <w:rPr>
            <w:webHidden/>
          </w:rPr>
          <w:fldChar w:fldCharType="separate"/>
        </w:r>
        <w:r>
          <w:rPr>
            <w:webHidden/>
          </w:rPr>
          <w:t>25</w:t>
        </w:r>
        <w:r>
          <w:rPr>
            <w:webHidden/>
          </w:rPr>
          <w:fldChar w:fldCharType="end"/>
        </w:r>
      </w:hyperlink>
    </w:p>
    <w:p w14:paraId="40924E21" w14:textId="77777777" w:rsidR="004670A4" w:rsidRDefault="004670A4">
      <w:pPr>
        <w:pStyle w:val="TOC2"/>
        <w:rPr>
          <w:rFonts w:asciiTheme="minorHAnsi" w:eastAsiaTheme="minorEastAsia" w:hAnsiTheme="minorHAnsi" w:cstheme="minorBidi"/>
          <w:bCs w:val="0"/>
          <w:sz w:val="22"/>
          <w:lang w:val="en-NZ" w:eastAsia="en-NZ"/>
        </w:rPr>
      </w:pPr>
      <w:hyperlink w:anchor="_Toc433831831" w:history="1">
        <w:r w:rsidRPr="000B534D">
          <w:rPr>
            <w:rStyle w:val="Hyperlink"/>
            <w:rFonts w:asciiTheme="majorHAnsi" w:hAnsiTheme="majorHAnsi"/>
          </w:rPr>
          <w:t>5.7.</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Scenario.5</w:t>
        </w:r>
        <w:r>
          <w:rPr>
            <w:webHidden/>
          </w:rPr>
          <w:tab/>
        </w:r>
        <w:r>
          <w:rPr>
            <w:webHidden/>
          </w:rPr>
          <w:fldChar w:fldCharType="begin"/>
        </w:r>
        <w:r>
          <w:rPr>
            <w:webHidden/>
          </w:rPr>
          <w:instrText xml:space="preserve"> PAGEREF _Toc433831831 \h </w:instrText>
        </w:r>
        <w:r>
          <w:rPr>
            <w:webHidden/>
          </w:rPr>
        </w:r>
        <w:r>
          <w:rPr>
            <w:webHidden/>
          </w:rPr>
          <w:fldChar w:fldCharType="separate"/>
        </w:r>
        <w:r>
          <w:rPr>
            <w:webHidden/>
          </w:rPr>
          <w:t>25</w:t>
        </w:r>
        <w:r>
          <w:rPr>
            <w:webHidden/>
          </w:rPr>
          <w:fldChar w:fldCharType="end"/>
        </w:r>
      </w:hyperlink>
    </w:p>
    <w:p w14:paraId="47CC30F6" w14:textId="77777777" w:rsidR="004670A4" w:rsidRDefault="004670A4">
      <w:pPr>
        <w:pStyle w:val="TOC2"/>
        <w:rPr>
          <w:rFonts w:asciiTheme="minorHAnsi" w:eastAsiaTheme="minorEastAsia" w:hAnsiTheme="minorHAnsi" w:cstheme="minorBidi"/>
          <w:bCs w:val="0"/>
          <w:sz w:val="22"/>
          <w:lang w:val="en-NZ" w:eastAsia="en-NZ"/>
        </w:rPr>
      </w:pPr>
      <w:hyperlink w:anchor="_Toc433831832" w:history="1">
        <w:r w:rsidRPr="000B534D">
          <w:rPr>
            <w:rStyle w:val="Hyperlink"/>
            <w:rFonts w:asciiTheme="majorHAnsi" w:hAnsiTheme="majorHAnsi"/>
          </w:rPr>
          <w:t>5.8.</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Scenario.6</w:t>
        </w:r>
        <w:r>
          <w:rPr>
            <w:webHidden/>
          </w:rPr>
          <w:tab/>
        </w:r>
        <w:r>
          <w:rPr>
            <w:webHidden/>
          </w:rPr>
          <w:fldChar w:fldCharType="begin"/>
        </w:r>
        <w:r>
          <w:rPr>
            <w:webHidden/>
          </w:rPr>
          <w:instrText xml:space="preserve"> PAGEREF _Toc433831832 \h </w:instrText>
        </w:r>
        <w:r>
          <w:rPr>
            <w:webHidden/>
          </w:rPr>
        </w:r>
        <w:r>
          <w:rPr>
            <w:webHidden/>
          </w:rPr>
          <w:fldChar w:fldCharType="separate"/>
        </w:r>
        <w:r>
          <w:rPr>
            <w:webHidden/>
          </w:rPr>
          <w:t>27</w:t>
        </w:r>
        <w:r>
          <w:rPr>
            <w:webHidden/>
          </w:rPr>
          <w:fldChar w:fldCharType="end"/>
        </w:r>
      </w:hyperlink>
    </w:p>
    <w:p w14:paraId="7F7F398F" w14:textId="77777777" w:rsidR="004670A4" w:rsidRDefault="004670A4">
      <w:pPr>
        <w:pStyle w:val="TOC3"/>
        <w:rPr>
          <w:rFonts w:asciiTheme="minorHAnsi" w:eastAsiaTheme="minorEastAsia" w:hAnsiTheme="minorHAnsi" w:cstheme="minorBidi"/>
          <w:lang w:val="en-NZ" w:eastAsia="en-NZ"/>
        </w:rPr>
      </w:pPr>
      <w:hyperlink w:anchor="_Toc433831833" w:history="1">
        <w:r w:rsidRPr="000B534D">
          <w:rPr>
            <w:rStyle w:val="Hyperlink"/>
            <w:rFonts w:asciiTheme="majorHAnsi" w:hAnsiTheme="majorHAnsi"/>
          </w:rPr>
          <w:t>5.8.1.</w:t>
        </w:r>
        <w:r>
          <w:rPr>
            <w:rFonts w:asciiTheme="minorHAnsi" w:eastAsiaTheme="minorEastAsia" w:hAnsiTheme="minorHAnsi" w:cstheme="minorBidi"/>
            <w:lang w:val="en-NZ" w:eastAsia="en-NZ"/>
          </w:rPr>
          <w:tab/>
        </w:r>
        <w:r w:rsidRPr="000B534D">
          <w:rPr>
            <w:rStyle w:val="Hyperlink"/>
            <w:rFonts w:asciiTheme="majorHAnsi" w:hAnsiTheme="majorHAnsi"/>
          </w:rPr>
          <w:t>Service Desk</w:t>
        </w:r>
        <w:r>
          <w:rPr>
            <w:webHidden/>
          </w:rPr>
          <w:tab/>
        </w:r>
        <w:r>
          <w:rPr>
            <w:webHidden/>
          </w:rPr>
          <w:fldChar w:fldCharType="begin"/>
        </w:r>
        <w:r>
          <w:rPr>
            <w:webHidden/>
          </w:rPr>
          <w:instrText xml:space="preserve"> PAGEREF _Toc433831833 \h </w:instrText>
        </w:r>
        <w:r>
          <w:rPr>
            <w:webHidden/>
          </w:rPr>
        </w:r>
        <w:r>
          <w:rPr>
            <w:webHidden/>
          </w:rPr>
          <w:fldChar w:fldCharType="separate"/>
        </w:r>
        <w:r>
          <w:rPr>
            <w:webHidden/>
          </w:rPr>
          <w:t>27</w:t>
        </w:r>
        <w:r>
          <w:rPr>
            <w:webHidden/>
          </w:rPr>
          <w:fldChar w:fldCharType="end"/>
        </w:r>
      </w:hyperlink>
    </w:p>
    <w:p w14:paraId="4ED02E3E" w14:textId="77777777" w:rsidR="004670A4" w:rsidRDefault="004670A4">
      <w:pPr>
        <w:pStyle w:val="TOC2"/>
        <w:rPr>
          <w:rFonts w:asciiTheme="minorHAnsi" w:eastAsiaTheme="minorEastAsia" w:hAnsiTheme="minorHAnsi" w:cstheme="minorBidi"/>
          <w:bCs w:val="0"/>
          <w:sz w:val="22"/>
          <w:lang w:val="en-NZ" w:eastAsia="en-NZ"/>
        </w:rPr>
      </w:pPr>
      <w:hyperlink w:anchor="_Toc433831834" w:history="1">
        <w:r w:rsidRPr="000B534D">
          <w:rPr>
            <w:rStyle w:val="Hyperlink"/>
            <w:rFonts w:asciiTheme="majorHAnsi" w:hAnsiTheme="majorHAnsi"/>
          </w:rPr>
          <w:t>5.9.</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Scenario.7</w:t>
        </w:r>
        <w:r>
          <w:rPr>
            <w:webHidden/>
          </w:rPr>
          <w:tab/>
        </w:r>
        <w:r>
          <w:rPr>
            <w:webHidden/>
          </w:rPr>
          <w:fldChar w:fldCharType="begin"/>
        </w:r>
        <w:r>
          <w:rPr>
            <w:webHidden/>
          </w:rPr>
          <w:instrText xml:space="preserve"> PAGEREF _Toc433831834 \h </w:instrText>
        </w:r>
        <w:r>
          <w:rPr>
            <w:webHidden/>
          </w:rPr>
        </w:r>
        <w:r>
          <w:rPr>
            <w:webHidden/>
          </w:rPr>
          <w:fldChar w:fldCharType="separate"/>
        </w:r>
        <w:r>
          <w:rPr>
            <w:webHidden/>
          </w:rPr>
          <w:t>28</w:t>
        </w:r>
        <w:r>
          <w:rPr>
            <w:webHidden/>
          </w:rPr>
          <w:fldChar w:fldCharType="end"/>
        </w:r>
      </w:hyperlink>
    </w:p>
    <w:p w14:paraId="238ACDC7" w14:textId="77777777" w:rsidR="004670A4" w:rsidRDefault="004670A4">
      <w:pPr>
        <w:pStyle w:val="TOC1"/>
        <w:rPr>
          <w:rFonts w:asciiTheme="minorHAnsi" w:eastAsiaTheme="minorEastAsia" w:hAnsiTheme="minorHAnsi" w:cstheme="minorBidi"/>
          <w:bCs w:val="0"/>
          <w:caps w:val="0"/>
          <w:sz w:val="22"/>
          <w:lang w:val="en-NZ" w:eastAsia="en-NZ"/>
        </w:rPr>
      </w:pPr>
      <w:hyperlink w:anchor="_Toc433831835" w:history="1">
        <w:r w:rsidRPr="000B534D">
          <w:rPr>
            <w:rStyle w:val="Hyperlink"/>
            <w:rFonts w:asciiTheme="majorHAnsi" w:hAnsiTheme="majorHAnsi"/>
          </w:rPr>
          <w:t>6.</w:t>
        </w:r>
        <w:r>
          <w:rPr>
            <w:rFonts w:asciiTheme="minorHAnsi" w:eastAsiaTheme="minorEastAsia" w:hAnsiTheme="minorHAnsi" w:cstheme="minorBidi"/>
            <w:bCs w:val="0"/>
            <w:caps w:val="0"/>
            <w:sz w:val="22"/>
            <w:lang w:val="en-NZ" w:eastAsia="en-NZ"/>
          </w:rPr>
          <w:tab/>
        </w:r>
        <w:r w:rsidRPr="000B534D">
          <w:rPr>
            <w:rStyle w:val="Hyperlink"/>
            <w:rFonts w:asciiTheme="majorHAnsi" w:hAnsiTheme="majorHAnsi"/>
          </w:rPr>
          <w:t>the initial response guidelines &amp; processes</w:t>
        </w:r>
        <w:r>
          <w:rPr>
            <w:webHidden/>
          </w:rPr>
          <w:tab/>
        </w:r>
        <w:r>
          <w:rPr>
            <w:webHidden/>
          </w:rPr>
          <w:fldChar w:fldCharType="begin"/>
        </w:r>
        <w:r>
          <w:rPr>
            <w:webHidden/>
          </w:rPr>
          <w:instrText xml:space="preserve"> PAGEREF _Toc433831835 \h </w:instrText>
        </w:r>
        <w:r>
          <w:rPr>
            <w:webHidden/>
          </w:rPr>
        </w:r>
        <w:r>
          <w:rPr>
            <w:webHidden/>
          </w:rPr>
          <w:fldChar w:fldCharType="separate"/>
        </w:r>
        <w:r>
          <w:rPr>
            <w:webHidden/>
          </w:rPr>
          <w:t>30</w:t>
        </w:r>
        <w:r>
          <w:rPr>
            <w:webHidden/>
          </w:rPr>
          <w:fldChar w:fldCharType="end"/>
        </w:r>
      </w:hyperlink>
    </w:p>
    <w:p w14:paraId="1F050930" w14:textId="77777777" w:rsidR="004670A4" w:rsidRDefault="004670A4">
      <w:pPr>
        <w:pStyle w:val="TOC2"/>
        <w:rPr>
          <w:rFonts w:asciiTheme="minorHAnsi" w:eastAsiaTheme="minorEastAsia" w:hAnsiTheme="minorHAnsi" w:cstheme="minorBidi"/>
          <w:bCs w:val="0"/>
          <w:sz w:val="22"/>
          <w:lang w:val="en-NZ" w:eastAsia="en-NZ"/>
        </w:rPr>
      </w:pPr>
      <w:hyperlink w:anchor="_Toc433831836" w:history="1">
        <w:r w:rsidRPr="000B534D">
          <w:rPr>
            <w:rStyle w:val="Hyperlink"/>
            <w:rFonts w:asciiTheme="majorHAnsi" w:hAnsiTheme="majorHAnsi"/>
          </w:rPr>
          <w:t>6.1.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Alert Levels</w:t>
        </w:r>
        <w:r>
          <w:rPr>
            <w:webHidden/>
          </w:rPr>
          <w:tab/>
        </w:r>
        <w:r>
          <w:rPr>
            <w:webHidden/>
          </w:rPr>
          <w:fldChar w:fldCharType="begin"/>
        </w:r>
        <w:r>
          <w:rPr>
            <w:webHidden/>
          </w:rPr>
          <w:instrText xml:space="preserve"> PAGEREF _Toc433831836 \h </w:instrText>
        </w:r>
        <w:r>
          <w:rPr>
            <w:webHidden/>
          </w:rPr>
        </w:r>
        <w:r>
          <w:rPr>
            <w:webHidden/>
          </w:rPr>
          <w:fldChar w:fldCharType="separate"/>
        </w:r>
        <w:r>
          <w:rPr>
            <w:webHidden/>
          </w:rPr>
          <w:t>30</w:t>
        </w:r>
        <w:r>
          <w:rPr>
            <w:webHidden/>
          </w:rPr>
          <w:fldChar w:fldCharType="end"/>
        </w:r>
      </w:hyperlink>
    </w:p>
    <w:p w14:paraId="1F3E2B44" w14:textId="77777777" w:rsidR="004670A4" w:rsidRDefault="004670A4">
      <w:pPr>
        <w:pStyle w:val="TOC2"/>
        <w:rPr>
          <w:rFonts w:asciiTheme="minorHAnsi" w:eastAsiaTheme="minorEastAsia" w:hAnsiTheme="minorHAnsi" w:cstheme="minorBidi"/>
          <w:bCs w:val="0"/>
          <w:sz w:val="22"/>
          <w:lang w:val="en-NZ" w:eastAsia="en-NZ"/>
        </w:rPr>
      </w:pPr>
      <w:hyperlink w:anchor="_Toc433831837" w:history="1">
        <w:r w:rsidRPr="000B534D">
          <w:rPr>
            <w:rStyle w:val="Hyperlink"/>
            <w:rFonts w:asciiTheme="majorHAnsi" w:hAnsiTheme="majorHAnsi"/>
          </w:rPr>
          <w:t>6.2.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Initial Response &amp; Activation Procedures</w:t>
        </w:r>
        <w:r>
          <w:rPr>
            <w:webHidden/>
          </w:rPr>
          <w:tab/>
        </w:r>
        <w:r>
          <w:rPr>
            <w:webHidden/>
          </w:rPr>
          <w:fldChar w:fldCharType="begin"/>
        </w:r>
        <w:r>
          <w:rPr>
            <w:webHidden/>
          </w:rPr>
          <w:instrText xml:space="preserve"> PAGEREF _Toc433831837 \h </w:instrText>
        </w:r>
        <w:r>
          <w:rPr>
            <w:webHidden/>
          </w:rPr>
        </w:r>
        <w:r>
          <w:rPr>
            <w:webHidden/>
          </w:rPr>
          <w:fldChar w:fldCharType="separate"/>
        </w:r>
        <w:r>
          <w:rPr>
            <w:webHidden/>
          </w:rPr>
          <w:t>30</w:t>
        </w:r>
        <w:r>
          <w:rPr>
            <w:webHidden/>
          </w:rPr>
          <w:fldChar w:fldCharType="end"/>
        </w:r>
      </w:hyperlink>
    </w:p>
    <w:p w14:paraId="2F0E855A" w14:textId="77777777" w:rsidR="004670A4" w:rsidRDefault="004670A4">
      <w:pPr>
        <w:pStyle w:val="TOC2"/>
        <w:rPr>
          <w:rFonts w:asciiTheme="minorHAnsi" w:eastAsiaTheme="minorEastAsia" w:hAnsiTheme="minorHAnsi" w:cstheme="minorBidi"/>
          <w:bCs w:val="0"/>
          <w:sz w:val="22"/>
          <w:lang w:val="en-NZ" w:eastAsia="en-NZ"/>
        </w:rPr>
      </w:pPr>
      <w:hyperlink w:anchor="_Toc433831838" w:history="1">
        <w:r w:rsidRPr="000B534D">
          <w:rPr>
            <w:rStyle w:val="Hyperlink"/>
            <w:rFonts w:asciiTheme="majorHAnsi" w:hAnsiTheme="majorHAnsi"/>
          </w:rPr>
          <w:t>6.3.</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Mobilisation</w:t>
        </w:r>
        <w:r>
          <w:rPr>
            <w:webHidden/>
          </w:rPr>
          <w:tab/>
        </w:r>
        <w:r>
          <w:rPr>
            <w:webHidden/>
          </w:rPr>
          <w:fldChar w:fldCharType="begin"/>
        </w:r>
        <w:r>
          <w:rPr>
            <w:webHidden/>
          </w:rPr>
          <w:instrText xml:space="preserve"> PAGEREF _Toc433831838 \h </w:instrText>
        </w:r>
        <w:r>
          <w:rPr>
            <w:webHidden/>
          </w:rPr>
        </w:r>
        <w:r>
          <w:rPr>
            <w:webHidden/>
          </w:rPr>
          <w:fldChar w:fldCharType="separate"/>
        </w:r>
        <w:r>
          <w:rPr>
            <w:webHidden/>
          </w:rPr>
          <w:t>31</w:t>
        </w:r>
        <w:r>
          <w:rPr>
            <w:webHidden/>
          </w:rPr>
          <w:fldChar w:fldCharType="end"/>
        </w:r>
      </w:hyperlink>
    </w:p>
    <w:p w14:paraId="5B1EA9A2" w14:textId="77777777" w:rsidR="004670A4" w:rsidRDefault="004670A4">
      <w:pPr>
        <w:pStyle w:val="TOC2"/>
        <w:rPr>
          <w:rFonts w:asciiTheme="minorHAnsi" w:eastAsiaTheme="minorEastAsia" w:hAnsiTheme="minorHAnsi" w:cstheme="minorBidi"/>
          <w:bCs w:val="0"/>
          <w:sz w:val="22"/>
          <w:lang w:val="en-NZ" w:eastAsia="en-NZ"/>
        </w:rPr>
      </w:pPr>
      <w:hyperlink w:anchor="_Toc433831839" w:history="1">
        <w:r w:rsidRPr="000B534D">
          <w:rPr>
            <w:rStyle w:val="Hyperlink"/>
            <w:rFonts w:asciiTheme="majorHAnsi" w:hAnsiTheme="majorHAnsi"/>
          </w:rPr>
          <w:t>6.4.</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IS Damage Assessment Procedures</w:t>
        </w:r>
        <w:r>
          <w:rPr>
            <w:webHidden/>
          </w:rPr>
          <w:tab/>
        </w:r>
        <w:r>
          <w:rPr>
            <w:webHidden/>
          </w:rPr>
          <w:fldChar w:fldCharType="begin"/>
        </w:r>
        <w:r>
          <w:rPr>
            <w:webHidden/>
          </w:rPr>
          <w:instrText xml:space="preserve"> PAGEREF _Toc433831839 \h </w:instrText>
        </w:r>
        <w:r>
          <w:rPr>
            <w:webHidden/>
          </w:rPr>
        </w:r>
        <w:r>
          <w:rPr>
            <w:webHidden/>
          </w:rPr>
          <w:fldChar w:fldCharType="separate"/>
        </w:r>
        <w:r>
          <w:rPr>
            <w:webHidden/>
          </w:rPr>
          <w:t>31</w:t>
        </w:r>
        <w:r>
          <w:rPr>
            <w:webHidden/>
          </w:rPr>
          <w:fldChar w:fldCharType="end"/>
        </w:r>
      </w:hyperlink>
    </w:p>
    <w:p w14:paraId="425E80D2" w14:textId="77777777" w:rsidR="004670A4" w:rsidRDefault="004670A4">
      <w:pPr>
        <w:pStyle w:val="TOC2"/>
        <w:rPr>
          <w:rFonts w:asciiTheme="minorHAnsi" w:eastAsiaTheme="minorEastAsia" w:hAnsiTheme="minorHAnsi" w:cstheme="minorBidi"/>
          <w:bCs w:val="0"/>
          <w:sz w:val="22"/>
          <w:lang w:val="en-NZ" w:eastAsia="en-NZ"/>
        </w:rPr>
      </w:pPr>
      <w:hyperlink w:anchor="_Toc433831840" w:history="1">
        <w:r w:rsidRPr="000B534D">
          <w:rPr>
            <w:rStyle w:val="Hyperlink"/>
            <w:rFonts w:asciiTheme="majorHAnsi" w:hAnsiTheme="majorHAnsi"/>
          </w:rPr>
          <w:t>6.5.</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Action Plan Development</w:t>
        </w:r>
        <w:r>
          <w:rPr>
            <w:webHidden/>
          </w:rPr>
          <w:tab/>
        </w:r>
        <w:r>
          <w:rPr>
            <w:webHidden/>
          </w:rPr>
          <w:fldChar w:fldCharType="begin"/>
        </w:r>
        <w:r>
          <w:rPr>
            <w:webHidden/>
          </w:rPr>
          <w:instrText xml:space="preserve"> PAGEREF _Toc433831840 \h </w:instrText>
        </w:r>
        <w:r>
          <w:rPr>
            <w:webHidden/>
          </w:rPr>
        </w:r>
        <w:r>
          <w:rPr>
            <w:webHidden/>
          </w:rPr>
          <w:fldChar w:fldCharType="separate"/>
        </w:r>
        <w:r>
          <w:rPr>
            <w:webHidden/>
          </w:rPr>
          <w:t>32</w:t>
        </w:r>
        <w:r>
          <w:rPr>
            <w:webHidden/>
          </w:rPr>
          <w:fldChar w:fldCharType="end"/>
        </w:r>
      </w:hyperlink>
    </w:p>
    <w:p w14:paraId="3E80D161" w14:textId="77777777" w:rsidR="004670A4" w:rsidRDefault="004670A4">
      <w:pPr>
        <w:pStyle w:val="TOC2"/>
        <w:rPr>
          <w:rFonts w:asciiTheme="minorHAnsi" w:eastAsiaTheme="minorEastAsia" w:hAnsiTheme="minorHAnsi" w:cstheme="minorBidi"/>
          <w:bCs w:val="0"/>
          <w:sz w:val="22"/>
          <w:lang w:val="en-NZ" w:eastAsia="en-NZ"/>
        </w:rPr>
      </w:pPr>
      <w:hyperlink w:anchor="_Toc433831841" w:history="1">
        <w:r w:rsidRPr="000B534D">
          <w:rPr>
            <w:rStyle w:val="Hyperlink"/>
            <w:rFonts w:asciiTheme="majorHAnsi" w:hAnsiTheme="majorHAnsi"/>
          </w:rPr>
          <w:t>6.6.</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Resumption Procedures</w:t>
        </w:r>
        <w:r>
          <w:rPr>
            <w:webHidden/>
          </w:rPr>
          <w:tab/>
        </w:r>
        <w:r>
          <w:rPr>
            <w:webHidden/>
          </w:rPr>
          <w:fldChar w:fldCharType="begin"/>
        </w:r>
        <w:r>
          <w:rPr>
            <w:webHidden/>
          </w:rPr>
          <w:instrText xml:space="preserve"> PAGEREF _Toc433831841 \h </w:instrText>
        </w:r>
        <w:r>
          <w:rPr>
            <w:webHidden/>
          </w:rPr>
        </w:r>
        <w:r>
          <w:rPr>
            <w:webHidden/>
          </w:rPr>
          <w:fldChar w:fldCharType="separate"/>
        </w:r>
        <w:r>
          <w:rPr>
            <w:webHidden/>
          </w:rPr>
          <w:t>32</w:t>
        </w:r>
        <w:r>
          <w:rPr>
            <w:webHidden/>
          </w:rPr>
          <w:fldChar w:fldCharType="end"/>
        </w:r>
      </w:hyperlink>
    </w:p>
    <w:p w14:paraId="6EED4EF3" w14:textId="77777777" w:rsidR="004670A4" w:rsidRDefault="004670A4">
      <w:pPr>
        <w:pStyle w:val="TOC2"/>
        <w:rPr>
          <w:rFonts w:asciiTheme="minorHAnsi" w:eastAsiaTheme="minorEastAsia" w:hAnsiTheme="minorHAnsi" w:cstheme="minorBidi"/>
          <w:bCs w:val="0"/>
          <w:sz w:val="22"/>
          <w:lang w:val="en-NZ" w:eastAsia="en-NZ"/>
        </w:rPr>
      </w:pPr>
      <w:hyperlink w:anchor="_Toc433831842" w:history="1">
        <w:r w:rsidRPr="000B534D">
          <w:rPr>
            <w:rStyle w:val="Hyperlink"/>
            <w:rFonts w:asciiTheme="majorHAnsi" w:hAnsiTheme="majorHAnsi"/>
          </w:rPr>
          <w:t>6.7.</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Recovery Procedures</w:t>
        </w:r>
        <w:r>
          <w:rPr>
            <w:webHidden/>
          </w:rPr>
          <w:tab/>
        </w:r>
        <w:r>
          <w:rPr>
            <w:webHidden/>
          </w:rPr>
          <w:fldChar w:fldCharType="begin"/>
        </w:r>
        <w:r>
          <w:rPr>
            <w:webHidden/>
          </w:rPr>
          <w:instrText xml:space="preserve"> PAGEREF _Toc433831842 \h </w:instrText>
        </w:r>
        <w:r>
          <w:rPr>
            <w:webHidden/>
          </w:rPr>
        </w:r>
        <w:r>
          <w:rPr>
            <w:webHidden/>
          </w:rPr>
          <w:fldChar w:fldCharType="separate"/>
        </w:r>
        <w:r>
          <w:rPr>
            <w:webHidden/>
          </w:rPr>
          <w:t>32</w:t>
        </w:r>
        <w:r>
          <w:rPr>
            <w:webHidden/>
          </w:rPr>
          <w:fldChar w:fldCharType="end"/>
        </w:r>
      </w:hyperlink>
    </w:p>
    <w:p w14:paraId="20FAC2E1" w14:textId="77777777" w:rsidR="004670A4" w:rsidRDefault="004670A4">
      <w:pPr>
        <w:pStyle w:val="TOC2"/>
        <w:rPr>
          <w:rFonts w:asciiTheme="minorHAnsi" w:eastAsiaTheme="minorEastAsia" w:hAnsiTheme="minorHAnsi" w:cstheme="minorBidi"/>
          <w:bCs w:val="0"/>
          <w:sz w:val="22"/>
          <w:lang w:val="en-NZ" w:eastAsia="en-NZ"/>
        </w:rPr>
      </w:pPr>
      <w:hyperlink w:anchor="_Toc433831843" w:history="1">
        <w:r w:rsidRPr="000B534D">
          <w:rPr>
            <w:rStyle w:val="Hyperlink"/>
            <w:rFonts w:asciiTheme="majorHAnsi" w:hAnsiTheme="majorHAnsi"/>
          </w:rPr>
          <w:t>6.8.</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Restoration Procedures</w:t>
        </w:r>
        <w:r>
          <w:rPr>
            <w:webHidden/>
          </w:rPr>
          <w:tab/>
        </w:r>
        <w:r>
          <w:rPr>
            <w:webHidden/>
          </w:rPr>
          <w:fldChar w:fldCharType="begin"/>
        </w:r>
        <w:r>
          <w:rPr>
            <w:webHidden/>
          </w:rPr>
          <w:instrText xml:space="preserve"> PAGEREF _Toc433831843 \h </w:instrText>
        </w:r>
        <w:r>
          <w:rPr>
            <w:webHidden/>
          </w:rPr>
        </w:r>
        <w:r>
          <w:rPr>
            <w:webHidden/>
          </w:rPr>
          <w:fldChar w:fldCharType="separate"/>
        </w:r>
        <w:r>
          <w:rPr>
            <w:webHidden/>
          </w:rPr>
          <w:t>33</w:t>
        </w:r>
        <w:r>
          <w:rPr>
            <w:webHidden/>
          </w:rPr>
          <w:fldChar w:fldCharType="end"/>
        </w:r>
      </w:hyperlink>
    </w:p>
    <w:p w14:paraId="4F12FC4B" w14:textId="77777777" w:rsidR="004670A4" w:rsidRDefault="004670A4">
      <w:pPr>
        <w:pStyle w:val="TOC2"/>
        <w:rPr>
          <w:rFonts w:asciiTheme="minorHAnsi" w:eastAsiaTheme="minorEastAsia" w:hAnsiTheme="minorHAnsi" w:cstheme="minorBidi"/>
          <w:bCs w:val="0"/>
          <w:sz w:val="22"/>
          <w:lang w:val="en-NZ" w:eastAsia="en-NZ"/>
        </w:rPr>
      </w:pPr>
      <w:hyperlink w:anchor="_Toc433831844" w:history="1">
        <w:r w:rsidRPr="000B534D">
          <w:rPr>
            <w:rStyle w:val="Hyperlink"/>
            <w:rFonts w:asciiTheme="majorHAnsi" w:hAnsiTheme="majorHAnsi"/>
          </w:rPr>
          <w:t>6.9.</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Communications</w:t>
        </w:r>
        <w:r>
          <w:rPr>
            <w:webHidden/>
          </w:rPr>
          <w:tab/>
        </w:r>
        <w:r>
          <w:rPr>
            <w:webHidden/>
          </w:rPr>
          <w:fldChar w:fldCharType="begin"/>
        </w:r>
        <w:r>
          <w:rPr>
            <w:webHidden/>
          </w:rPr>
          <w:instrText xml:space="preserve"> PAGEREF _Toc433831844 \h </w:instrText>
        </w:r>
        <w:r>
          <w:rPr>
            <w:webHidden/>
          </w:rPr>
        </w:r>
        <w:r>
          <w:rPr>
            <w:webHidden/>
          </w:rPr>
          <w:fldChar w:fldCharType="separate"/>
        </w:r>
        <w:r>
          <w:rPr>
            <w:webHidden/>
          </w:rPr>
          <w:t>33</w:t>
        </w:r>
        <w:r>
          <w:rPr>
            <w:webHidden/>
          </w:rPr>
          <w:fldChar w:fldCharType="end"/>
        </w:r>
      </w:hyperlink>
    </w:p>
    <w:p w14:paraId="266598D2" w14:textId="77777777" w:rsidR="004670A4" w:rsidRDefault="004670A4">
      <w:pPr>
        <w:pStyle w:val="TOC3"/>
        <w:rPr>
          <w:rFonts w:asciiTheme="minorHAnsi" w:eastAsiaTheme="minorEastAsia" w:hAnsiTheme="minorHAnsi" w:cstheme="minorBidi"/>
          <w:lang w:val="en-NZ" w:eastAsia="en-NZ"/>
        </w:rPr>
      </w:pPr>
      <w:hyperlink w:anchor="_Toc433831845" w:history="1">
        <w:r w:rsidRPr="000B534D">
          <w:rPr>
            <w:rStyle w:val="Hyperlink"/>
            <w:rFonts w:asciiTheme="majorHAnsi" w:hAnsiTheme="majorHAnsi"/>
          </w:rPr>
          <w:t>6.9.1.</w:t>
        </w:r>
        <w:r>
          <w:rPr>
            <w:rFonts w:asciiTheme="minorHAnsi" w:eastAsiaTheme="minorEastAsia" w:hAnsiTheme="minorHAnsi" w:cstheme="minorBidi"/>
            <w:lang w:val="en-NZ" w:eastAsia="en-NZ"/>
          </w:rPr>
          <w:tab/>
        </w:r>
        <w:r w:rsidRPr="000B534D">
          <w:rPr>
            <w:rStyle w:val="Hyperlink"/>
            <w:rFonts w:asciiTheme="majorHAnsi" w:hAnsiTheme="majorHAnsi"/>
          </w:rPr>
          <w:t>Internal Communications</w:t>
        </w:r>
        <w:r>
          <w:rPr>
            <w:webHidden/>
          </w:rPr>
          <w:tab/>
        </w:r>
        <w:r>
          <w:rPr>
            <w:webHidden/>
          </w:rPr>
          <w:fldChar w:fldCharType="begin"/>
        </w:r>
        <w:r>
          <w:rPr>
            <w:webHidden/>
          </w:rPr>
          <w:instrText xml:space="preserve"> PAGEREF _Toc433831845 \h </w:instrText>
        </w:r>
        <w:r>
          <w:rPr>
            <w:webHidden/>
          </w:rPr>
        </w:r>
        <w:r>
          <w:rPr>
            <w:webHidden/>
          </w:rPr>
          <w:fldChar w:fldCharType="separate"/>
        </w:r>
        <w:r>
          <w:rPr>
            <w:webHidden/>
          </w:rPr>
          <w:t>33</w:t>
        </w:r>
        <w:r>
          <w:rPr>
            <w:webHidden/>
          </w:rPr>
          <w:fldChar w:fldCharType="end"/>
        </w:r>
      </w:hyperlink>
    </w:p>
    <w:p w14:paraId="22A48662" w14:textId="77777777" w:rsidR="004670A4" w:rsidRDefault="004670A4">
      <w:pPr>
        <w:pStyle w:val="TOC3"/>
        <w:rPr>
          <w:rFonts w:asciiTheme="minorHAnsi" w:eastAsiaTheme="minorEastAsia" w:hAnsiTheme="minorHAnsi" w:cstheme="minorBidi"/>
          <w:lang w:val="en-NZ" w:eastAsia="en-NZ"/>
        </w:rPr>
      </w:pPr>
      <w:hyperlink w:anchor="_Toc433831846" w:history="1">
        <w:r w:rsidRPr="000B534D">
          <w:rPr>
            <w:rStyle w:val="Hyperlink"/>
            <w:rFonts w:asciiTheme="majorHAnsi" w:hAnsiTheme="majorHAnsi"/>
          </w:rPr>
          <w:t>6.9.2.</w:t>
        </w:r>
        <w:r>
          <w:rPr>
            <w:rFonts w:asciiTheme="minorHAnsi" w:eastAsiaTheme="minorEastAsia" w:hAnsiTheme="minorHAnsi" w:cstheme="minorBidi"/>
            <w:lang w:val="en-NZ" w:eastAsia="en-NZ"/>
          </w:rPr>
          <w:tab/>
        </w:r>
        <w:r w:rsidRPr="000B534D">
          <w:rPr>
            <w:rStyle w:val="Hyperlink"/>
            <w:rFonts w:asciiTheme="majorHAnsi" w:hAnsiTheme="majorHAnsi"/>
          </w:rPr>
          <w:t>Customer Communications</w:t>
        </w:r>
        <w:r>
          <w:rPr>
            <w:webHidden/>
          </w:rPr>
          <w:tab/>
        </w:r>
        <w:r>
          <w:rPr>
            <w:webHidden/>
          </w:rPr>
          <w:fldChar w:fldCharType="begin"/>
        </w:r>
        <w:r>
          <w:rPr>
            <w:webHidden/>
          </w:rPr>
          <w:instrText xml:space="preserve"> PAGEREF _Toc433831846 \h </w:instrText>
        </w:r>
        <w:r>
          <w:rPr>
            <w:webHidden/>
          </w:rPr>
        </w:r>
        <w:r>
          <w:rPr>
            <w:webHidden/>
          </w:rPr>
          <w:fldChar w:fldCharType="separate"/>
        </w:r>
        <w:r>
          <w:rPr>
            <w:webHidden/>
          </w:rPr>
          <w:t>34</w:t>
        </w:r>
        <w:r>
          <w:rPr>
            <w:webHidden/>
          </w:rPr>
          <w:fldChar w:fldCharType="end"/>
        </w:r>
      </w:hyperlink>
    </w:p>
    <w:p w14:paraId="1CC42C21" w14:textId="77777777" w:rsidR="004670A4" w:rsidRDefault="004670A4">
      <w:pPr>
        <w:pStyle w:val="TOC3"/>
        <w:rPr>
          <w:rFonts w:asciiTheme="minorHAnsi" w:eastAsiaTheme="minorEastAsia" w:hAnsiTheme="minorHAnsi" w:cstheme="minorBidi"/>
          <w:lang w:val="en-NZ" w:eastAsia="en-NZ"/>
        </w:rPr>
      </w:pPr>
      <w:hyperlink w:anchor="_Toc433831847" w:history="1">
        <w:r w:rsidRPr="000B534D">
          <w:rPr>
            <w:rStyle w:val="Hyperlink"/>
            <w:rFonts w:asciiTheme="majorHAnsi" w:hAnsiTheme="majorHAnsi"/>
          </w:rPr>
          <w:t>6.9.3.</w:t>
        </w:r>
        <w:r>
          <w:rPr>
            <w:rFonts w:asciiTheme="minorHAnsi" w:eastAsiaTheme="minorEastAsia" w:hAnsiTheme="minorHAnsi" w:cstheme="minorBidi"/>
            <w:lang w:val="en-NZ" w:eastAsia="en-NZ"/>
          </w:rPr>
          <w:tab/>
        </w:r>
        <w:r w:rsidRPr="000B534D">
          <w:rPr>
            <w:rStyle w:val="Hyperlink"/>
            <w:rFonts w:asciiTheme="majorHAnsi" w:hAnsiTheme="majorHAnsi"/>
          </w:rPr>
          <w:t>Media communications</w:t>
        </w:r>
        <w:r>
          <w:rPr>
            <w:webHidden/>
          </w:rPr>
          <w:tab/>
        </w:r>
        <w:r>
          <w:rPr>
            <w:webHidden/>
          </w:rPr>
          <w:fldChar w:fldCharType="begin"/>
        </w:r>
        <w:r>
          <w:rPr>
            <w:webHidden/>
          </w:rPr>
          <w:instrText xml:space="preserve"> PAGEREF _Toc433831847 \h </w:instrText>
        </w:r>
        <w:r>
          <w:rPr>
            <w:webHidden/>
          </w:rPr>
        </w:r>
        <w:r>
          <w:rPr>
            <w:webHidden/>
          </w:rPr>
          <w:fldChar w:fldCharType="separate"/>
        </w:r>
        <w:r>
          <w:rPr>
            <w:webHidden/>
          </w:rPr>
          <w:t>34</w:t>
        </w:r>
        <w:r>
          <w:rPr>
            <w:webHidden/>
          </w:rPr>
          <w:fldChar w:fldCharType="end"/>
        </w:r>
      </w:hyperlink>
    </w:p>
    <w:p w14:paraId="2CDDAF41" w14:textId="77777777" w:rsidR="004670A4" w:rsidRDefault="004670A4">
      <w:pPr>
        <w:pStyle w:val="TOC3"/>
        <w:rPr>
          <w:rFonts w:asciiTheme="minorHAnsi" w:eastAsiaTheme="minorEastAsia" w:hAnsiTheme="minorHAnsi" w:cstheme="minorBidi"/>
          <w:lang w:val="en-NZ" w:eastAsia="en-NZ"/>
        </w:rPr>
      </w:pPr>
      <w:hyperlink w:anchor="_Toc433831848" w:history="1">
        <w:r w:rsidRPr="000B534D">
          <w:rPr>
            <w:rStyle w:val="Hyperlink"/>
            <w:rFonts w:asciiTheme="majorHAnsi" w:hAnsiTheme="majorHAnsi"/>
          </w:rPr>
          <w:t>6.9.4.</w:t>
        </w:r>
        <w:r>
          <w:rPr>
            <w:rFonts w:asciiTheme="minorHAnsi" w:eastAsiaTheme="minorEastAsia" w:hAnsiTheme="minorHAnsi" w:cstheme="minorBidi"/>
            <w:lang w:val="en-NZ" w:eastAsia="en-NZ"/>
          </w:rPr>
          <w:tab/>
        </w:r>
        <w:r w:rsidRPr="000B534D">
          <w:rPr>
            <w:rStyle w:val="Hyperlink"/>
            <w:rFonts w:asciiTheme="majorHAnsi" w:hAnsiTheme="majorHAnsi"/>
          </w:rPr>
          <w:t>Emergency Services Communications</w:t>
        </w:r>
        <w:r>
          <w:rPr>
            <w:webHidden/>
          </w:rPr>
          <w:tab/>
        </w:r>
        <w:r>
          <w:rPr>
            <w:webHidden/>
          </w:rPr>
          <w:fldChar w:fldCharType="begin"/>
        </w:r>
        <w:r>
          <w:rPr>
            <w:webHidden/>
          </w:rPr>
          <w:instrText xml:space="preserve"> PAGEREF _Toc433831848 \h </w:instrText>
        </w:r>
        <w:r>
          <w:rPr>
            <w:webHidden/>
          </w:rPr>
        </w:r>
        <w:r>
          <w:rPr>
            <w:webHidden/>
          </w:rPr>
          <w:fldChar w:fldCharType="separate"/>
        </w:r>
        <w:r>
          <w:rPr>
            <w:webHidden/>
          </w:rPr>
          <w:t>34</w:t>
        </w:r>
        <w:r>
          <w:rPr>
            <w:webHidden/>
          </w:rPr>
          <w:fldChar w:fldCharType="end"/>
        </w:r>
      </w:hyperlink>
    </w:p>
    <w:p w14:paraId="4F990C1B" w14:textId="77777777" w:rsidR="004670A4" w:rsidRDefault="004670A4">
      <w:pPr>
        <w:pStyle w:val="TOC1"/>
        <w:rPr>
          <w:rFonts w:asciiTheme="minorHAnsi" w:eastAsiaTheme="minorEastAsia" w:hAnsiTheme="minorHAnsi" w:cstheme="minorBidi"/>
          <w:bCs w:val="0"/>
          <w:caps w:val="0"/>
          <w:sz w:val="22"/>
          <w:lang w:val="en-NZ" w:eastAsia="en-NZ"/>
        </w:rPr>
      </w:pPr>
      <w:hyperlink w:anchor="_Toc433831849" w:history="1">
        <w:r w:rsidRPr="000B534D">
          <w:rPr>
            <w:rStyle w:val="Hyperlink"/>
            <w:rFonts w:asciiTheme="majorHAnsi" w:hAnsiTheme="majorHAnsi"/>
          </w:rPr>
          <w:t>7.</w:t>
        </w:r>
        <w:r>
          <w:rPr>
            <w:rFonts w:asciiTheme="minorHAnsi" w:eastAsiaTheme="minorEastAsia" w:hAnsiTheme="minorHAnsi" w:cstheme="minorBidi"/>
            <w:bCs w:val="0"/>
            <w:caps w:val="0"/>
            <w:sz w:val="22"/>
            <w:lang w:val="en-NZ" w:eastAsia="en-NZ"/>
          </w:rPr>
          <w:tab/>
        </w:r>
        <w:r w:rsidRPr="000B534D">
          <w:rPr>
            <w:rStyle w:val="Hyperlink"/>
            <w:rFonts w:asciiTheme="majorHAnsi" w:hAnsiTheme="majorHAnsi"/>
          </w:rPr>
          <w:t>pandemic response activities</w:t>
        </w:r>
        <w:r>
          <w:rPr>
            <w:webHidden/>
          </w:rPr>
          <w:tab/>
        </w:r>
        <w:r>
          <w:rPr>
            <w:webHidden/>
          </w:rPr>
          <w:fldChar w:fldCharType="begin"/>
        </w:r>
        <w:r>
          <w:rPr>
            <w:webHidden/>
          </w:rPr>
          <w:instrText xml:space="preserve"> PAGEREF _Toc433831849 \h </w:instrText>
        </w:r>
        <w:r>
          <w:rPr>
            <w:webHidden/>
          </w:rPr>
        </w:r>
        <w:r>
          <w:rPr>
            <w:webHidden/>
          </w:rPr>
          <w:fldChar w:fldCharType="separate"/>
        </w:r>
        <w:r>
          <w:rPr>
            <w:webHidden/>
          </w:rPr>
          <w:t>35</w:t>
        </w:r>
        <w:r>
          <w:rPr>
            <w:webHidden/>
          </w:rPr>
          <w:fldChar w:fldCharType="end"/>
        </w:r>
      </w:hyperlink>
    </w:p>
    <w:p w14:paraId="3D724A31" w14:textId="77777777" w:rsidR="004670A4" w:rsidRDefault="004670A4">
      <w:pPr>
        <w:pStyle w:val="TOC2"/>
        <w:rPr>
          <w:rFonts w:asciiTheme="minorHAnsi" w:eastAsiaTheme="minorEastAsia" w:hAnsiTheme="minorHAnsi" w:cstheme="minorBidi"/>
          <w:bCs w:val="0"/>
          <w:sz w:val="22"/>
          <w:lang w:val="en-NZ" w:eastAsia="en-NZ"/>
        </w:rPr>
      </w:pPr>
      <w:hyperlink w:anchor="_Toc433831850" w:history="1">
        <w:r w:rsidRPr="000B534D">
          <w:rPr>
            <w:rStyle w:val="Hyperlink"/>
            <w:rFonts w:asciiTheme="majorHAnsi" w:hAnsiTheme="majorHAnsi"/>
          </w:rPr>
          <w:t>7.1.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Assumptions</w:t>
        </w:r>
        <w:r>
          <w:rPr>
            <w:webHidden/>
          </w:rPr>
          <w:tab/>
        </w:r>
        <w:r>
          <w:rPr>
            <w:webHidden/>
          </w:rPr>
          <w:fldChar w:fldCharType="begin"/>
        </w:r>
        <w:r>
          <w:rPr>
            <w:webHidden/>
          </w:rPr>
          <w:instrText xml:space="preserve"> PAGEREF _Toc433831850 \h </w:instrText>
        </w:r>
        <w:r>
          <w:rPr>
            <w:webHidden/>
          </w:rPr>
        </w:r>
        <w:r>
          <w:rPr>
            <w:webHidden/>
          </w:rPr>
          <w:fldChar w:fldCharType="separate"/>
        </w:r>
        <w:r>
          <w:rPr>
            <w:webHidden/>
          </w:rPr>
          <w:t>35</w:t>
        </w:r>
        <w:r>
          <w:rPr>
            <w:webHidden/>
          </w:rPr>
          <w:fldChar w:fldCharType="end"/>
        </w:r>
      </w:hyperlink>
    </w:p>
    <w:p w14:paraId="6495003B" w14:textId="77777777" w:rsidR="004670A4" w:rsidRDefault="004670A4">
      <w:pPr>
        <w:pStyle w:val="TOC2"/>
        <w:rPr>
          <w:rFonts w:asciiTheme="minorHAnsi" w:eastAsiaTheme="minorEastAsia" w:hAnsiTheme="minorHAnsi" w:cstheme="minorBidi"/>
          <w:bCs w:val="0"/>
          <w:sz w:val="22"/>
          <w:lang w:val="en-NZ" w:eastAsia="en-NZ"/>
        </w:rPr>
      </w:pPr>
      <w:hyperlink w:anchor="_Toc433831851" w:history="1">
        <w:r w:rsidRPr="000B534D">
          <w:rPr>
            <w:rStyle w:val="Hyperlink"/>
            <w:rFonts w:asciiTheme="majorHAnsi" w:hAnsiTheme="majorHAnsi"/>
          </w:rPr>
          <w:t>7.2.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Actions</w:t>
        </w:r>
        <w:r>
          <w:rPr>
            <w:webHidden/>
          </w:rPr>
          <w:tab/>
        </w:r>
        <w:r>
          <w:rPr>
            <w:webHidden/>
          </w:rPr>
          <w:fldChar w:fldCharType="begin"/>
        </w:r>
        <w:r>
          <w:rPr>
            <w:webHidden/>
          </w:rPr>
          <w:instrText xml:space="preserve"> PAGEREF _Toc433831851 \h </w:instrText>
        </w:r>
        <w:r>
          <w:rPr>
            <w:webHidden/>
          </w:rPr>
        </w:r>
        <w:r>
          <w:rPr>
            <w:webHidden/>
          </w:rPr>
          <w:fldChar w:fldCharType="separate"/>
        </w:r>
        <w:r>
          <w:rPr>
            <w:webHidden/>
          </w:rPr>
          <w:t>35</w:t>
        </w:r>
        <w:r>
          <w:rPr>
            <w:webHidden/>
          </w:rPr>
          <w:fldChar w:fldCharType="end"/>
        </w:r>
      </w:hyperlink>
    </w:p>
    <w:p w14:paraId="4336CDBF" w14:textId="77777777" w:rsidR="004670A4" w:rsidRDefault="004670A4">
      <w:pPr>
        <w:pStyle w:val="TOC1"/>
        <w:rPr>
          <w:rFonts w:asciiTheme="minorHAnsi" w:eastAsiaTheme="minorEastAsia" w:hAnsiTheme="minorHAnsi" w:cstheme="minorBidi"/>
          <w:bCs w:val="0"/>
          <w:caps w:val="0"/>
          <w:sz w:val="22"/>
          <w:lang w:val="en-NZ" w:eastAsia="en-NZ"/>
        </w:rPr>
      </w:pPr>
      <w:hyperlink w:anchor="_Toc433831852" w:history="1">
        <w:r w:rsidRPr="000B534D">
          <w:rPr>
            <w:rStyle w:val="Hyperlink"/>
            <w:rFonts w:asciiTheme="majorHAnsi" w:hAnsiTheme="majorHAnsi"/>
          </w:rPr>
          <w:t>8.</w:t>
        </w:r>
        <w:r>
          <w:rPr>
            <w:rFonts w:asciiTheme="minorHAnsi" w:eastAsiaTheme="minorEastAsia" w:hAnsiTheme="minorHAnsi" w:cstheme="minorBidi"/>
            <w:bCs w:val="0"/>
            <w:caps w:val="0"/>
            <w:sz w:val="22"/>
            <w:lang w:val="en-NZ" w:eastAsia="en-NZ"/>
          </w:rPr>
          <w:tab/>
        </w:r>
        <w:r w:rsidRPr="000B534D">
          <w:rPr>
            <w:rStyle w:val="Hyperlink"/>
            <w:rFonts w:asciiTheme="majorHAnsi" w:hAnsiTheme="majorHAnsi"/>
          </w:rPr>
          <w:t>ongoing operational management responsibilities</w:t>
        </w:r>
        <w:r>
          <w:rPr>
            <w:webHidden/>
          </w:rPr>
          <w:tab/>
        </w:r>
        <w:r>
          <w:rPr>
            <w:webHidden/>
          </w:rPr>
          <w:fldChar w:fldCharType="begin"/>
        </w:r>
        <w:r>
          <w:rPr>
            <w:webHidden/>
          </w:rPr>
          <w:instrText xml:space="preserve"> PAGEREF _Toc433831852 \h </w:instrText>
        </w:r>
        <w:r>
          <w:rPr>
            <w:webHidden/>
          </w:rPr>
        </w:r>
        <w:r>
          <w:rPr>
            <w:webHidden/>
          </w:rPr>
          <w:fldChar w:fldCharType="separate"/>
        </w:r>
        <w:r>
          <w:rPr>
            <w:webHidden/>
          </w:rPr>
          <w:t>37</w:t>
        </w:r>
        <w:r>
          <w:rPr>
            <w:webHidden/>
          </w:rPr>
          <w:fldChar w:fldCharType="end"/>
        </w:r>
      </w:hyperlink>
    </w:p>
    <w:p w14:paraId="287FEAF6" w14:textId="77777777" w:rsidR="004670A4" w:rsidRDefault="004670A4">
      <w:pPr>
        <w:pStyle w:val="TOC2"/>
        <w:rPr>
          <w:rFonts w:asciiTheme="minorHAnsi" w:eastAsiaTheme="minorEastAsia" w:hAnsiTheme="minorHAnsi" w:cstheme="minorBidi"/>
          <w:bCs w:val="0"/>
          <w:sz w:val="22"/>
          <w:lang w:val="en-NZ" w:eastAsia="en-NZ"/>
        </w:rPr>
      </w:pPr>
      <w:hyperlink w:anchor="_Toc433831853" w:history="1">
        <w:r w:rsidRPr="000B534D">
          <w:rPr>
            <w:rStyle w:val="Hyperlink"/>
            <w:rFonts w:asciiTheme="majorHAnsi" w:hAnsiTheme="majorHAnsi"/>
          </w:rPr>
          <w:t>8.1.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Effective Service Continuity Management And ITIL</w:t>
        </w:r>
        <w:r>
          <w:rPr>
            <w:webHidden/>
          </w:rPr>
          <w:tab/>
        </w:r>
        <w:r>
          <w:rPr>
            <w:webHidden/>
          </w:rPr>
          <w:fldChar w:fldCharType="begin"/>
        </w:r>
        <w:r>
          <w:rPr>
            <w:webHidden/>
          </w:rPr>
          <w:instrText xml:space="preserve"> PAGEREF _Toc433831853 \h </w:instrText>
        </w:r>
        <w:r>
          <w:rPr>
            <w:webHidden/>
          </w:rPr>
        </w:r>
        <w:r>
          <w:rPr>
            <w:webHidden/>
          </w:rPr>
          <w:fldChar w:fldCharType="separate"/>
        </w:r>
        <w:r>
          <w:rPr>
            <w:webHidden/>
          </w:rPr>
          <w:t>37</w:t>
        </w:r>
        <w:r>
          <w:rPr>
            <w:webHidden/>
          </w:rPr>
          <w:fldChar w:fldCharType="end"/>
        </w:r>
      </w:hyperlink>
    </w:p>
    <w:p w14:paraId="4E659949" w14:textId="77777777" w:rsidR="004670A4" w:rsidRDefault="004670A4">
      <w:pPr>
        <w:pStyle w:val="TOC2"/>
        <w:rPr>
          <w:rFonts w:asciiTheme="minorHAnsi" w:eastAsiaTheme="minorEastAsia" w:hAnsiTheme="minorHAnsi" w:cstheme="minorBidi"/>
          <w:bCs w:val="0"/>
          <w:sz w:val="22"/>
          <w:lang w:val="en-NZ" w:eastAsia="en-NZ"/>
        </w:rPr>
      </w:pPr>
      <w:hyperlink w:anchor="_Toc433831854" w:history="1">
        <w:r w:rsidRPr="000B534D">
          <w:rPr>
            <w:rStyle w:val="Hyperlink"/>
            <w:rFonts w:asciiTheme="majorHAnsi" w:hAnsiTheme="majorHAnsi"/>
          </w:rPr>
          <w:t>8.2.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Education And Awareness</w:t>
        </w:r>
        <w:r>
          <w:rPr>
            <w:webHidden/>
          </w:rPr>
          <w:tab/>
        </w:r>
        <w:r>
          <w:rPr>
            <w:webHidden/>
          </w:rPr>
          <w:fldChar w:fldCharType="begin"/>
        </w:r>
        <w:r>
          <w:rPr>
            <w:webHidden/>
          </w:rPr>
          <w:instrText xml:space="preserve"> PAGEREF _Toc433831854 \h </w:instrText>
        </w:r>
        <w:r>
          <w:rPr>
            <w:webHidden/>
          </w:rPr>
        </w:r>
        <w:r>
          <w:rPr>
            <w:webHidden/>
          </w:rPr>
          <w:fldChar w:fldCharType="separate"/>
        </w:r>
        <w:r>
          <w:rPr>
            <w:webHidden/>
          </w:rPr>
          <w:t>37</w:t>
        </w:r>
        <w:r>
          <w:rPr>
            <w:webHidden/>
          </w:rPr>
          <w:fldChar w:fldCharType="end"/>
        </w:r>
      </w:hyperlink>
    </w:p>
    <w:p w14:paraId="2AB66F05" w14:textId="77777777" w:rsidR="004670A4" w:rsidRDefault="004670A4">
      <w:pPr>
        <w:pStyle w:val="TOC2"/>
        <w:rPr>
          <w:rFonts w:asciiTheme="minorHAnsi" w:eastAsiaTheme="minorEastAsia" w:hAnsiTheme="minorHAnsi" w:cstheme="minorBidi"/>
          <w:bCs w:val="0"/>
          <w:sz w:val="22"/>
          <w:lang w:val="en-NZ" w:eastAsia="en-NZ"/>
        </w:rPr>
      </w:pPr>
      <w:hyperlink w:anchor="_Toc433831855" w:history="1">
        <w:r w:rsidRPr="000B534D">
          <w:rPr>
            <w:rStyle w:val="Hyperlink"/>
            <w:rFonts w:asciiTheme="majorHAnsi" w:hAnsiTheme="majorHAnsi"/>
          </w:rPr>
          <w:t>8.3.</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Training</w:t>
        </w:r>
        <w:r>
          <w:rPr>
            <w:webHidden/>
          </w:rPr>
          <w:tab/>
        </w:r>
        <w:r>
          <w:rPr>
            <w:webHidden/>
          </w:rPr>
          <w:fldChar w:fldCharType="begin"/>
        </w:r>
        <w:r>
          <w:rPr>
            <w:webHidden/>
          </w:rPr>
          <w:instrText xml:space="preserve"> PAGEREF _Toc433831855 \h </w:instrText>
        </w:r>
        <w:r>
          <w:rPr>
            <w:webHidden/>
          </w:rPr>
        </w:r>
        <w:r>
          <w:rPr>
            <w:webHidden/>
          </w:rPr>
          <w:fldChar w:fldCharType="separate"/>
        </w:r>
        <w:r>
          <w:rPr>
            <w:webHidden/>
          </w:rPr>
          <w:t>37</w:t>
        </w:r>
        <w:r>
          <w:rPr>
            <w:webHidden/>
          </w:rPr>
          <w:fldChar w:fldCharType="end"/>
        </w:r>
      </w:hyperlink>
    </w:p>
    <w:p w14:paraId="33CDE311" w14:textId="77777777" w:rsidR="004670A4" w:rsidRDefault="004670A4">
      <w:pPr>
        <w:pStyle w:val="TOC2"/>
        <w:rPr>
          <w:rFonts w:asciiTheme="minorHAnsi" w:eastAsiaTheme="minorEastAsia" w:hAnsiTheme="minorHAnsi" w:cstheme="minorBidi"/>
          <w:bCs w:val="0"/>
          <w:sz w:val="22"/>
          <w:lang w:val="en-NZ" w:eastAsia="en-NZ"/>
        </w:rPr>
      </w:pPr>
      <w:hyperlink w:anchor="_Toc433831856" w:history="1">
        <w:r w:rsidRPr="000B534D">
          <w:rPr>
            <w:rStyle w:val="Hyperlink"/>
            <w:rFonts w:asciiTheme="majorHAnsi" w:hAnsiTheme="majorHAnsi"/>
          </w:rPr>
          <w:t>8.4.</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Reviewing &amp; Auditing</w:t>
        </w:r>
        <w:r>
          <w:rPr>
            <w:webHidden/>
          </w:rPr>
          <w:tab/>
        </w:r>
        <w:r>
          <w:rPr>
            <w:webHidden/>
          </w:rPr>
          <w:fldChar w:fldCharType="begin"/>
        </w:r>
        <w:r>
          <w:rPr>
            <w:webHidden/>
          </w:rPr>
          <w:instrText xml:space="preserve"> PAGEREF _Toc433831856 \h </w:instrText>
        </w:r>
        <w:r>
          <w:rPr>
            <w:webHidden/>
          </w:rPr>
        </w:r>
        <w:r>
          <w:rPr>
            <w:webHidden/>
          </w:rPr>
          <w:fldChar w:fldCharType="separate"/>
        </w:r>
        <w:r>
          <w:rPr>
            <w:webHidden/>
          </w:rPr>
          <w:t>37</w:t>
        </w:r>
        <w:r>
          <w:rPr>
            <w:webHidden/>
          </w:rPr>
          <w:fldChar w:fldCharType="end"/>
        </w:r>
      </w:hyperlink>
    </w:p>
    <w:p w14:paraId="7C8CCB41" w14:textId="77777777" w:rsidR="004670A4" w:rsidRDefault="004670A4">
      <w:pPr>
        <w:pStyle w:val="TOC2"/>
        <w:rPr>
          <w:rFonts w:asciiTheme="minorHAnsi" w:eastAsiaTheme="minorEastAsia" w:hAnsiTheme="minorHAnsi" w:cstheme="minorBidi"/>
          <w:bCs w:val="0"/>
          <w:sz w:val="22"/>
          <w:lang w:val="en-NZ" w:eastAsia="en-NZ"/>
        </w:rPr>
      </w:pPr>
      <w:hyperlink w:anchor="_Toc433831857" w:history="1">
        <w:r w:rsidRPr="000B534D">
          <w:rPr>
            <w:rStyle w:val="Hyperlink"/>
            <w:rFonts w:asciiTheme="majorHAnsi" w:hAnsiTheme="majorHAnsi"/>
          </w:rPr>
          <w:t>8.5.</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Change Management</w:t>
        </w:r>
        <w:r>
          <w:rPr>
            <w:webHidden/>
          </w:rPr>
          <w:tab/>
        </w:r>
        <w:r>
          <w:rPr>
            <w:webHidden/>
          </w:rPr>
          <w:fldChar w:fldCharType="begin"/>
        </w:r>
        <w:r>
          <w:rPr>
            <w:webHidden/>
          </w:rPr>
          <w:instrText xml:space="preserve"> PAGEREF _Toc433831857 \h </w:instrText>
        </w:r>
        <w:r>
          <w:rPr>
            <w:webHidden/>
          </w:rPr>
        </w:r>
        <w:r>
          <w:rPr>
            <w:webHidden/>
          </w:rPr>
          <w:fldChar w:fldCharType="separate"/>
        </w:r>
        <w:r>
          <w:rPr>
            <w:webHidden/>
          </w:rPr>
          <w:t>37</w:t>
        </w:r>
        <w:r>
          <w:rPr>
            <w:webHidden/>
          </w:rPr>
          <w:fldChar w:fldCharType="end"/>
        </w:r>
      </w:hyperlink>
    </w:p>
    <w:p w14:paraId="405E72C7" w14:textId="77777777" w:rsidR="004670A4" w:rsidRDefault="004670A4">
      <w:pPr>
        <w:pStyle w:val="TOC2"/>
        <w:rPr>
          <w:rFonts w:asciiTheme="minorHAnsi" w:eastAsiaTheme="minorEastAsia" w:hAnsiTheme="minorHAnsi" w:cstheme="minorBidi"/>
          <w:bCs w:val="0"/>
          <w:sz w:val="22"/>
          <w:lang w:val="en-NZ" w:eastAsia="en-NZ"/>
        </w:rPr>
      </w:pPr>
      <w:hyperlink w:anchor="_Toc433831858" w:history="1">
        <w:r w:rsidRPr="000B534D">
          <w:rPr>
            <w:rStyle w:val="Hyperlink"/>
            <w:rFonts w:asciiTheme="majorHAnsi" w:hAnsiTheme="majorHAnsi"/>
          </w:rPr>
          <w:t>8.6.</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Testing</w:t>
        </w:r>
        <w:r>
          <w:rPr>
            <w:webHidden/>
          </w:rPr>
          <w:tab/>
        </w:r>
        <w:r>
          <w:rPr>
            <w:webHidden/>
          </w:rPr>
          <w:fldChar w:fldCharType="begin"/>
        </w:r>
        <w:r>
          <w:rPr>
            <w:webHidden/>
          </w:rPr>
          <w:instrText xml:space="preserve"> PAGEREF _Toc433831858 \h </w:instrText>
        </w:r>
        <w:r>
          <w:rPr>
            <w:webHidden/>
          </w:rPr>
        </w:r>
        <w:r>
          <w:rPr>
            <w:webHidden/>
          </w:rPr>
          <w:fldChar w:fldCharType="separate"/>
        </w:r>
        <w:r>
          <w:rPr>
            <w:webHidden/>
          </w:rPr>
          <w:t>38</w:t>
        </w:r>
        <w:r>
          <w:rPr>
            <w:webHidden/>
          </w:rPr>
          <w:fldChar w:fldCharType="end"/>
        </w:r>
      </w:hyperlink>
    </w:p>
    <w:p w14:paraId="02660102" w14:textId="77777777" w:rsidR="004670A4" w:rsidRDefault="004670A4">
      <w:pPr>
        <w:pStyle w:val="TOC1"/>
        <w:rPr>
          <w:rFonts w:asciiTheme="minorHAnsi" w:eastAsiaTheme="minorEastAsia" w:hAnsiTheme="minorHAnsi" w:cstheme="minorBidi"/>
          <w:bCs w:val="0"/>
          <w:caps w:val="0"/>
          <w:sz w:val="22"/>
          <w:lang w:val="en-NZ" w:eastAsia="en-NZ"/>
        </w:rPr>
      </w:pPr>
      <w:hyperlink w:anchor="_Toc433831859" w:history="1">
        <w:r w:rsidRPr="000B534D">
          <w:rPr>
            <w:rStyle w:val="Hyperlink"/>
            <w:rFonts w:asciiTheme="majorHAnsi" w:hAnsiTheme="majorHAnsi"/>
          </w:rPr>
          <w:t>9.</w:t>
        </w:r>
        <w:r>
          <w:rPr>
            <w:rFonts w:asciiTheme="minorHAnsi" w:eastAsiaTheme="minorEastAsia" w:hAnsiTheme="minorHAnsi" w:cstheme="minorBidi"/>
            <w:bCs w:val="0"/>
            <w:caps w:val="0"/>
            <w:sz w:val="22"/>
            <w:lang w:val="en-NZ" w:eastAsia="en-NZ"/>
          </w:rPr>
          <w:tab/>
        </w:r>
        <w:r w:rsidRPr="000B534D">
          <w:rPr>
            <w:rStyle w:val="Hyperlink"/>
            <w:rFonts w:asciiTheme="majorHAnsi" w:hAnsiTheme="majorHAnsi"/>
          </w:rPr>
          <w:t>Appendices</w:t>
        </w:r>
        <w:r>
          <w:rPr>
            <w:webHidden/>
          </w:rPr>
          <w:tab/>
        </w:r>
        <w:r>
          <w:rPr>
            <w:webHidden/>
          </w:rPr>
          <w:fldChar w:fldCharType="begin"/>
        </w:r>
        <w:r>
          <w:rPr>
            <w:webHidden/>
          </w:rPr>
          <w:instrText xml:space="preserve"> PAGEREF _Toc433831859 \h </w:instrText>
        </w:r>
        <w:r>
          <w:rPr>
            <w:webHidden/>
          </w:rPr>
        </w:r>
        <w:r>
          <w:rPr>
            <w:webHidden/>
          </w:rPr>
          <w:fldChar w:fldCharType="separate"/>
        </w:r>
        <w:r>
          <w:rPr>
            <w:webHidden/>
          </w:rPr>
          <w:t>40</w:t>
        </w:r>
        <w:r>
          <w:rPr>
            <w:webHidden/>
          </w:rPr>
          <w:fldChar w:fldCharType="end"/>
        </w:r>
      </w:hyperlink>
    </w:p>
    <w:p w14:paraId="1E414C7F" w14:textId="77777777" w:rsidR="004670A4" w:rsidRDefault="004670A4">
      <w:pPr>
        <w:pStyle w:val="TOC2"/>
        <w:rPr>
          <w:rFonts w:asciiTheme="minorHAnsi" w:eastAsiaTheme="minorEastAsia" w:hAnsiTheme="minorHAnsi" w:cstheme="minorBidi"/>
          <w:bCs w:val="0"/>
          <w:sz w:val="22"/>
          <w:lang w:val="en-NZ" w:eastAsia="en-NZ"/>
        </w:rPr>
      </w:pPr>
      <w:hyperlink w:anchor="_Toc433831860" w:history="1">
        <w:r w:rsidRPr="000B534D">
          <w:rPr>
            <w:rStyle w:val="Hyperlink"/>
            <w:rFonts w:asciiTheme="majorHAnsi" w:hAnsiTheme="majorHAnsi"/>
          </w:rPr>
          <w:t>9.1.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1:  Network Diagram</w:t>
        </w:r>
        <w:r>
          <w:rPr>
            <w:webHidden/>
          </w:rPr>
          <w:tab/>
        </w:r>
        <w:r>
          <w:rPr>
            <w:webHidden/>
          </w:rPr>
          <w:fldChar w:fldCharType="begin"/>
        </w:r>
        <w:r>
          <w:rPr>
            <w:webHidden/>
          </w:rPr>
          <w:instrText xml:space="preserve"> PAGEREF _Toc433831860 \h </w:instrText>
        </w:r>
        <w:r>
          <w:rPr>
            <w:webHidden/>
          </w:rPr>
        </w:r>
        <w:r>
          <w:rPr>
            <w:webHidden/>
          </w:rPr>
          <w:fldChar w:fldCharType="separate"/>
        </w:r>
        <w:r>
          <w:rPr>
            <w:webHidden/>
          </w:rPr>
          <w:t>40</w:t>
        </w:r>
        <w:r>
          <w:rPr>
            <w:webHidden/>
          </w:rPr>
          <w:fldChar w:fldCharType="end"/>
        </w:r>
      </w:hyperlink>
    </w:p>
    <w:p w14:paraId="4A206267" w14:textId="77777777" w:rsidR="004670A4" w:rsidRDefault="004670A4">
      <w:pPr>
        <w:pStyle w:val="TOC2"/>
        <w:rPr>
          <w:rFonts w:asciiTheme="minorHAnsi" w:eastAsiaTheme="minorEastAsia" w:hAnsiTheme="minorHAnsi" w:cstheme="minorBidi"/>
          <w:bCs w:val="0"/>
          <w:sz w:val="22"/>
          <w:lang w:val="en-NZ" w:eastAsia="en-NZ"/>
        </w:rPr>
      </w:pPr>
      <w:hyperlink w:anchor="_Toc433831861" w:history="1">
        <w:r w:rsidRPr="000B534D">
          <w:rPr>
            <w:rStyle w:val="Hyperlink"/>
            <w:rFonts w:asciiTheme="majorHAnsi" w:hAnsiTheme="majorHAnsi"/>
          </w:rPr>
          <w:t>9.2.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2:  Useful Contact Numbers</w:t>
        </w:r>
        <w:r>
          <w:rPr>
            <w:webHidden/>
          </w:rPr>
          <w:tab/>
        </w:r>
        <w:r>
          <w:rPr>
            <w:webHidden/>
          </w:rPr>
          <w:fldChar w:fldCharType="begin"/>
        </w:r>
        <w:r>
          <w:rPr>
            <w:webHidden/>
          </w:rPr>
          <w:instrText xml:space="preserve"> PAGEREF _Toc433831861 \h </w:instrText>
        </w:r>
        <w:r>
          <w:rPr>
            <w:webHidden/>
          </w:rPr>
        </w:r>
        <w:r>
          <w:rPr>
            <w:webHidden/>
          </w:rPr>
          <w:fldChar w:fldCharType="separate"/>
        </w:r>
        <w:r>
          <w:rPr>
            <w:webHidden/>
          </w:rPr>
          <w:t>41</w:t>
        </w:r>
        <w:r>
          <w:rPr>
            <w:webHidden/>
          </w:rPr>
          <w:fldChar w:fldCharType="end"/>
        </w:r>
      </w:hyperlink>
    </w:p>
    <w:p w14:paraId="576BF816" w14:textId="77777777" w:rsidR="004670A4" w:rsidRDefault="004670A4">
      <w:pPr>
        <w:pStyle w:val="TOC2"/>
        <w:rPr>
          <w:rFonts w:asciiTheme="minorHAnsi" w:eastAsiaTheme="minorEastAsia" w:hAnsiTheme="minorHAnsi" w:cstheme="minorBidi"/>
          <w:bCs w:val="0"/>
          <w:sz w:val="22"/>
          <w:lang w:val="en-NZ" w:eastAsia="en-NZ"/>
        </w:rPr>
      </w:pPr>
      <w:hyperlink w:anchor="_Toc433831862" w:history="1">
        <w:r w:rsidRPr="000B534D">
          <w:rPr>
            <w:rStyle w:val="Hyperlink"/>
          </w:rPr>
          <w:t>9.3.</w:t>
        </w:r>
        <w:r>
          <w:rPr>
            <w:rFonts w:asciiTheme="minorHAnsi" w:eastAsiaTheme="minorEastAsia" w:hAnsiTheme="minorHAnsi" w:cstheme="minorBidi"/>
            <w:bCs w:val="0"/>
            <w:sz w:val="22"/>
            <w:lang w:val="en-NZ" w:eastAsia="en-NZ"/>
          </w:rPr>
          <w:tab/>
        </w:r>
        <w:r w:rsidRPr="000B534D">
          <w:rPr>
            <w:rStyle w:val="Hyperlink"/>
          </w:rPr>
          <w:t xml:space="preserve">Appendix 3:  </w:t>
        </w:r>
        <w:r w:rsidRPr="000B534D">
          <w:rPr>
            <w:rStyle w:val="Hyperlink"/>
            <w:rFonts w:asciiTheme="majorHAnsi" w:hAnsiTheme="majorHAnsi"/>
          </w:rPr>
          <w:t>list of [Company] buildings with generator capabilities</w:t>
        </w:r>
        <w:r>
          <w:rPr>
            <w:webHidden/>
          </w:rPr>
          <w:tab/>
        </w:r>
        <w:r>
          <w:rPr>
            <w:webHidden/>
          </w:rPr>
          <w:fldChar w:fldCharType="begin"/>
        </w:r>
        <w:r>
          <w:rPr>
            <w:webHidden/>
          </w:rPr>
          <w:instrText xml:space="preserve"> PAGEREF _Toc433831862 \h </w:instrText>
        </w:r>
        <w:r>
          <w:rPr>
            <w:webHidden/>
          </w:rPr>
        </w:r>
        <w:r>
          <w:rPr>
            <w:webHidden/>
          </w:rPr>
          <w:fldChar w:fldCharType="separate"/>
        </w:r>
        <w:r>
          <w:rPr>
            <w:webHidden/>
          </w:rPr>
          <w:t>42</w:t>
        </w:r>
        <w:r>
          <w:rPr>
            <w:webHidden/>
          </w:rPr>
          <w:fldChar w:fldCharType="end"/>
        </w:r>
      </w:hyperlink>
    </w:p>
    <w:p w14:paraId="641948B2" w14:textId="77777777" w:rsidR="004670A4" w:rsidRDefault="004670A4">
      <w:pPr>
        <w:pStyle w:val="TOC2"/>
        <w:rPr>
          <w:rFonts w:asciiTheme="minorHAnsi" w:eastAsiaTheme="minorEastAsia" w:hAnsiTheme="minorHAnsi" w:cstheme="minorBidi"/>
          <w:bCs w:val="0"/>
          <w:sz w:val="22"/>
          <w:lang w:val="en-NZ" w:eastAsia="en-NZ"/>
        </w:rPr>
      </w:pPr>
      <w:hyperlink w:anchor="_Toc433831863" w:history="1">
        <w:r w:rsidRPr="000B534D">
          <w:rPr>
            <w:rStyle w:val="Hyperlink"/>
            <w:rFonts w:asciiTheme="majorHAnsi" w:hAnsiTheme="majorHAnsi"/>
          </w:rPr>
          <w:t>9.4.</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4:  On Call Process</w:t>
        </w:r>
        <w:r>
          <w:rPr>
            <w:webHidden/>
          </w:rPr>
          <w:tab/>
        </w:r>
        <w:r>
          <w:rPr>
            <w:webHidden/>
          </w:rPr>
          <w:fldChar w:fldCharType="begin"/>
        </w:r>
        <w:r>
          <w:rPr>
            <w:webHidden/>
          </w:rPr>
          <w:instrText xml:space="preserve"> PAGEREF _Toc433831863 \h </w:instrText>
        </w:r>
        <w:r>
          <w:rPr>
            <w:webHidden/>
          </w:rPr>
        </w:r>
        <w:r>
          <w:rPr>
            <w:webHidden/>
          </w:rPr>
          <w:fldChar w:fldCharType="separate"/>
        </w:r>
        <w:r>
          <w:rPr>
            <w:webHidden/>
          </w:rPr>
          <w:t>43</w:t>
        </w:r>
        <w:r>
          <w:rPr>
            <w:webHidden/>
          </w:rPr>
          <w:fldChar w:fldCharType="end"/>
        </w:r>
      </w:hyperlink>
    </w:p>
    <w:p w14:paraId="3906B34D" w14:textId="77777777" w:rsidR="004670A4" w:rsidRDefault="004670A4">
      <w:pPr>
        <w:pStyle w:val="TOC2"/>
        <w:rPr>
          <w:rFonts w:asciiTheme="minorHAnsi" w:eastAsiaTheme="minorEastAsia" w:hAnsiTheme="minorHAnsi" w:cstheme="minorBidi"/>
          <w:bCs w:val="0"/>
          <w:sz w:val="22"/>
          <w:lang w:val="en-NZ" w:eastAsia="en-NZ"/>
        </w:rPr>
      </w:pPr>
      <w:hyperlink w:anchor="_Toc433831864" w:history="1">
        <w:r w:rsidRPr="000B534D">
          <w:rPr>
            <w:rStyle w:val="Hyperlink"/>
            <w:rFonts w:asciiTheme="majorHAnsi" w:hAnsiTheme="majorHAnsi"/>
          </w:rPr>
          <w:t>9.5.</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5:  Bcp Change Control</w:t>
        </w:r>
        <w:r>
          <w:rPr>
            <w:webHidden/>
          </w:rPr>
          <w:tab/>
        </w:r>
        <w:r>
          <w:rPr>
            <w:webHidden/>
          </w:rPr>
          <w:fldChar w:fldCharType="begin"/>
        </w:r>
        <w:r>
          <w:rPr>
            <w:webHidden/>
          </w:rPr>
          <w:instrText xml:space="preserve"> PAGEREF _Toc433831864 \h </w:instrText>
        </w:r>
        <w:r>
          <w:rPr>
            <w:webHidden/>
          </w:rPr>
        </w:r>
        <w:r>
          <w:rPr>
            <w:webHidden/>
          </w:rPr>
          <w:fldChar w:fldCharType="separate"/>
        </w:r>
        <w:r>
          <w:rPr>
            <w:webHidden/>
          </w:rPr>
          <w:t>44</w:t>
        </w:r>
        <w:r>
          <w:rPr>
            <w:webHidden/>
          </w:rPr>
          <w:fldChar w:fldCharType="end"/>
        </w:r>
      </w:hyperlink>
    </w:p>
    <w:p w14:paraId="51195442" w14:textId="77777777" w:rsidR="004670A4" w:rsidRDefault="004670A4">
      <w:pPr>
        <w:pStyle w:val="TOC2"/>
        <w:rPr>
          <w:rFonts w:asciiTheme="minorHAnsi" w:eastAsiaTheme="minorEastAsia" w:hAnsiTheme="minorHAnsi" w:cstheme="minorBidi"/>
          <w:bCs w:val="0"/>
          <w:sz w:val="22"/>
          <w:lang w:val="en-NZ" w:eastAsia="en-NZ"/>
        </w:rPr>
      </w:pPr>
      <w:hyperlink w:anchor="_Toc433831865" w:history="1">
        <w:r w:rsidRPr="000B534D">
          <w:rPr>
            <w:rStyle w:val="Hyperlink"/>
            <w:rFonts w:asciiTheme="majorHAnsi" w:hAnsiTheme="majorHAnsi"/>
          </w:rPr>
          <w:t>9.6.</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6:  Conference Number</w:t>
        </w:r>
        <w:r>
          <w:rPr>
            <w:webHidden/>
          </w:rPr>
          <w:tab/>
        </w:r>
        <w:r>
          <w:rPr>
            <w:webHidden/>
          </w:rPr>
          <w:fldChar w:fldCharType="begin"/>
        </w:r>
        <w:r>
          <w:rPr>
            <w:webHidden/>
          </w:rPr>
          <w:instrText xml:space="preserve"> PAGEREF _Toc433831865 \h </w:instrText>
        </w:r>
        <w:r>
          <w:rPr>
            <w:webHidden/>
          </w:rPr>
        </w:r>
        <w:r>
          <w:rPr>
            <w:webHidden/>
          </w:rPr>
          <w:fldChar w:fldCharType="separate"/>
        </w:r>
        <w:r>
          <w:rPr>
            <w:webHidden/>
          </w:rPr>
          <w:t>45</w:t>
        </w:r>
        <w:r>
          <w:rPr>
            <w:webHidden/>
          </w:rPr>
          <w:fldChar w:fldCharType="end"/>
        </w:r>
      </w:hyperlink>
    </w:p>
    <w:p w14:paraId="53C24629" w14:textId="77777777" w:rsidR="004670A4" w:rsidRDefault="004670A4">
      <w:pPr>
        <w:pStyle w:val="TOC2"/>
        <w:rPr>
          <w:rFonts w:asciiTheme="minorHAnsi" w:eastAsiaTheme="minorEastAsia" w:hAnsiTheme="minorHAnsi" w:cstheme="minorBidi"/>
          <w:bCs w:val="0"/>
          <w:sz w:val="22"/>
          <w:lang w:val="en-NZ" w:eastAsia="en-NZ"/>
        </w:rPr>
      </w:pPr>
      <w:hyperlink w:anchor="_Toc433831866" w:history="1">
        <w:r w:rsidRPr="000B534D">
          <w:rPr>
            <w:rStyle w:val="Hyperlink"/>
            <w:rFonts w:asciiTheme="majorHAnsi" w:hAnsiTheme="majorHAnsi"/>
          </w:rPr>
          <w:t>9.7.</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7: Crisis Event Log</w:t>
        </w:r>
        <w:r>
          <w:rPr>
            <w:webHidden/>
          </w:rPr>
          <w:tab/>
        </w:r>
        <w:r>
          <w:rPr>
            <w:webHidden/>
          </w:rPr>
          <w:fldChar w:fldCharType="begin"/>
        </w:r>
        <w:r>
          <w:rPr>
            <w:webHidden/>
          </w:rPr>
          <w:instrText xml:space="preserve"> PAGEREF _Toc433831866 \h </w:instrText>
        </w:r>
        <w:r>
          <w:rPr>
            <w:webHidden/>
          </w:rPr>
        </w:r>
        <w:r>
          <w:rPr>
            <w:webHidden/>
          </w:rPr>
          <w:fldChar w:fldCharType="separate"/>
        </w:r>
        <w:r>
          <w:rPr>
            <w:webHidden/>
          </w:rPr>
          <w:t>46</w:t>
        </w:r>
        <w:r>
          <w:rPr>
            <w:webHidden/>
          </w:rPr>
          <w:fldChar w:fldCharType="end"/>
        </w:r>
      </w:hyperlink>
    </w:p>
    <w:p w14:paraId="5F0A7918" w14:textId="77777777" w:rsidR="004670A4" w:rsidRDefault="004670A4">
      <w:pPr>
        <w:pStyle w:val="TOC2"/>
        <w:rPr>
          <w:rFonts w:asciiTheme="minorHAnsi" w:eastAsiaTheme="minorEastAsia" w:hAnsiTheme="minorHAnsi" w:cstheme="minorBidi"/>
          <w:bCs w:val="0"/>
          <w:sz w:val="22"/>
          <w:lang w:val="en-NZ" w:eastAsia="en-NZ"/>
        </w:rPr>
      </w:pPr>
      <w:hyperlink w:anchor="_Toc433831867" w:history="1">
        <w:r w:rsidRPr="000B534D">
          <w:rPr>
            <w:rStyle w:val="Hyperlink"/>
            <w:rFonts w:asciiTheme="majorHAnsi" w:hAnsiTheme="majorHAnsi"/>
          </w:rPr>
          <w:t>9.8.</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8: BCP Planning Checklist</w:t>
        </w:r>
        <w:r>
          <w:rPr>
            <w:webHidden/>
          </w:rPr>
          <w:tab/>
        </w:r>
        <w:r>
          <w:rPr>
            <w:webHidden/>
          </w:rPr>
          <w:fldChar w:fldCharType="begin"/>
        </w:r>
        <w:r>
          <w:rPr>
            <w:webHidden/>
          </w:rPr>
          <w:instrText xml:space="preserve"> PAGEREF _Toc433831867 \h </w:instrText>
        </w:r>
        <w:r>
          <w:rPr>
            <w:webHidden/>
          </w:rPr>
        </w:r>
        <w:r>
          <w:rPr>
            <w:webHidden/>
          </w:rPr>
          <w:fldChar w:fldCharType="separate"/>
        </w:r>
        <w:r>
          <w:rPr>
            <w:webHidden/>
          </w:rPr>
          <w:t>47</w:t>
        </w:r>
        <w:r>
          <w:rPr>
            <w:webHidden/>
          </w:rPr>
          <w:fldChar w:fldCharType="end"/>
        </w:r>
      </w:hyperlink>
    </w:p>
    <w:p w14:paraId="2FD484A2" w14:textId="77777777" w:rsidR="004670A4" w:rsidRDefault="004670A4">
      <w:pPr>
        <w:pStyle w:val="TOC2"/>
        <w:rPr>
          <w:rFonts w:asciiTheme="minorHAnsi" w:eastAsiaTheme="minorEastAsia" w:hAnsiTheme="minorHAnsi" w:cstheme="minorBidi"/>
          <w:bCs w:val="0"/>
          <w:sz w:val="22"/>
          <w:lang w:val="en-NZ" w:eastAsia="en-NZ"/>
        </w:rPr>
      </w:pPr>
      <w:hyperlink w:anchor="_Toc433831868" w:history="1">
        <w:r w:rsidRPr="000B534D">
          <w:rPr>
            <w:rStyle w:val="Hyperlink"/>
            <w:rFonts w:asciiTheme="majorHAnsi" w:hAnsiTheme="majorHAnsi"/>
          </w:rPr>
          <w:t>9.9.</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9: BCP Roles &amp; Responsibilities</w:t>
        </w:r>
        <w:r>
          <w:rPr>
            <w:webHidden/>
          </w:rPr>
          <w:tab/>
        </w:r>
        <w:r>
          <w:rPr>
            <w:webHidden/>
          </w:rPr>
          <w:fldChar w:fldCharType="begin"/>
        </w:r>
        <w:r>
          <w:rPr>
            <w:webHidden/>
          </w:rPr>
          <w:instrText xml:space="preserve"> PAGEREF _Toc433831868 \h </w:instrText>
        </w:r>
        <w:r>
          <w:rPr>
            <w:webHidden/>
          </w:rPr>
        </w:r>
        <w:r>
          <w:rPr>
            <w:webHidden/>
          </w:rPr>
          <w:fldChar w:fldCharType="separate"/>
        </w:r>
        <w:r>
          <w:rPr>
            <w:webHidden/>
          </w:rPr>
          <w:t>49</w:t>
        </w:r>
        <w:r>
          <w:rPr>
            <w:webHidden/>
          </w:rPr>
          <w:fldChar w:fldCharType="end"/>
        </w:r>
      </w:hyperlink>
    </w:p>
    <w:p w14:paraId="06F0F872" w14:textId="77777777" w:rsidR="004670A4" w:rsidRDefault="004670A4">
      <w:pPr>
        <w:pStyle w:val="TOC2"/>
        <w:rPr>
          <w:rFonts w:asciiTheme="minorHAnsi" w:eastAsiaTheme="minorEastAsia" w:hAnsiTheme="minorHAnsi" w:cstheme="minorBidi"/>
          <w:bCs w:val="0"/>
          <w:sz w:val="22"/>
          <w:lang w:val="en-NZ" w:eastAsia="en-NZ"/>
        </w:rPr>
      </w:pPr>
      <w:hyperlink w:anchor="_Toc433831869" w:history="1">
        <w:r w:rsidRPr="000B534D">
          <w:rPr>
            <w:rStyle w:val="Hyperlink"/>
            <w:rFonts w:asciiTheme="majorHAnsi" w:hAnsiTheme="majorHAnsi"/>
          </w:rPr>
          <w:t>9.10.</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10: Communcations</w:t>
        </w:r>
        <w:r>
          <w:rPr>
            <w:webHidden/>
          </w:rPr>
          <w:tab/>
        </w:r>
        <w:r>
          <w:rPr>
            <w:webHidden/>
          </w:rPr>
          <w:fldChar w:fldCharType="begin"/>
        </w:r>
        <w:r>
          <w:rPr>
            <w:webHidden/>
          </w:rPr>
          <w:instrText xml:space="preserve"> PAGEREF _Toc433831869 \h </w:instrText>
        </w:r>
        <w:r>
          <w:rPr>
            <w:webHidden/>
          </w:rPr>
        </w:r>
        <w:r>
          <w:rPr>
            <w:webHidden/>
          </w:rPr>
          <w:fldChar w:fldCharType="separate"/>
        </w:r>
        <w:r>
          <w:rPr>
            <w:webHidden/>
          </w:rPr>
          <w:t>51</w:t>
        </w:r>
        <w:r>
          <w:rPr>
            <w:webHidden/>
          </w:rPr>
          <w:fldChar w:fldCharType="end"/>
        </w:r>
      </w:hyperlink>
    </w:p>
    <w:p w14:paraId="6577ECBA" w14:textId="77777777" w:rsidR="004670A4" w:rsidRDefault="004670A4">
      <w:pPr>
        <w:pStyle w:val="TOC2"/>
        <w:rPr>
          <w:rFonts w:asciiTheme="minorHAnsi" w:eastAsiaTheme="minorEastAsia" w:hAnsiTheme="minorHAnsi" w:cstheme="minorBidi"/>
          <w:bCs w:val="0"/>
          <w:sz w:val="22"/>
          <w:lang w:val="en-NZ" w:eastAsia="en-NZ"/>
        </w:rPr>
      </w:pPr>
      <w:hyperlink w:anchor="_Toc433831870" w:history="1">
        <w:r w:rsidRPr="000B534D">
          <w:rPr>
            <w:rStyle w:val="Hyperlink"/>
            <w:rFonts w:asciiTheme="majorHAnsi" w:hAnsiTheme="majorHAnsi"/>
          </w:rPr>
          <w:t>9.11.</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11:  Major Incident Process</w:t>
        </w:r>
        <w:r>
          <w:rPr>
            <w:webHidden/>
          </w:rPr>
          <w:tab/>
        </w:r>
        <w:r>
          <w:rPr>
            <w:webHidden/>
          </w:rPr>
          <w:fldChar w:fldCharType="begin"/>
        </w:r>
        <w:r>
          <w:rPr>
            <w:webHidden/>
          </w:rPr>
          <w:instrText xml:space="preserve"> PAGEREF _Toc433831870 \h </w:instrText>
        </w:r>
        <w:r>
          <w:rPr>
            <w:webHidden/>
          </w:rPr>
        </w:r>
        <w:r>
          <w:rPr>
            <w:webHidden/>
          </w:rPr>
          <w:fldChar w:fldCharType="separate"/>
        </w:r>
        <w:r>
          <w:rPr>
            <w:webHidden/>
          </w:rPr>
          <w:t>52</w:t>
        </w:r>
        <w:r>
          <w:rPr>
            <w:webHidden/>
          </w:rPr>
          <w:fldChar w:fldCharType="end"/>
        </w:r>
      </w:hyperlink>
    </w:p>
    <w:p w14:paraId="44C18811" w14:textId="77777777" w:rsidR="004670A4" w:rsidRDefault="004670A4">
      <w:pPr>
        <w:pStyle w:val="TOC2"/>
        <w:rPr>
          <w:rFonts w:asciiTheme="minorHAnsi" w:eastAsiaTheme="minorEastAsia" w:hAnsiTheme="minorHAnsi" w:cstheme="minorBidi"/>
          <w:bCs w:val="0"/>
          <w:sz w:val="22"/>
          <w:lang w:val="en-NZ" w:eastAsia="en-NZ"/>
        </w:rPr>
      </w:pPr>
      <w:hyperlink w:anchor="_Toc433831871" w:history="1">
        <w:r w:rsidRPr="000B534D">
          <w:rPr>
            <w:rStyle w:val="Hyperlink"/>
            <w:rFonts w:asciiTheme="majorHAnsi" w:hAnsiTheme="majorHAnsi"/>
          </w:rPr>
          <w:t>9.12.</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12:  Contact List</w:t>
        </w:r>
        <w:r>
          <w:rPr>
            <w:webHidden/>
          </w:rPr>
          <w:tab/>
        </w:r>
        <w:r>
          <w:rPr>
            <w:webHidden/>
          </w:rPr>
          <w:fldChar w:fldCharType="begin"/>
        </w:r>
        <w:r>
          <w:rPr>
            <w:webHidden/>
          </w:rPr>
          <w:instrText xml:space="preserve"> PAGEREF _Toc433831871 \h </w:instrText>
        </w:r>
        <w:r>
          <w:rPr>
            <w:webHidden/>
          </w:rPr>
        </w:r>
        <w:r>
          <w:rPr>
            <w:webHidden/>
          </w:rPr>
          <w:fldChar w:fldCharType="separate"/>
        </w:r>
        <w:r>
          <w:rPr>
            <w:webHidden/>
          </w:rPr>
          <w:t>53</w:t>
        </w:r>
        <w:r>
          <w:rPr>
            <w:webHidden/>
          </w:rPr>
          <w:fldChar w:fldCharType="end"/>
        </w:r>
      </w:hyperlink>
    </w:p>
    <w:p w14:paraId="4F8DCE9D" w14:textId="77777777" w:rsidR="004670A4" w:rsidRDefault="004670A4">
      <w:pPr>
        <w:pStyle w:val="TOC2"/>
        <w:rPr>
          <w:rFonts w:asciiTheme="minorHAnsi" w:eastAsiaTheme="minorEastAsia" w:hAnsiTheme="minorHAnsi" w:cstheme="minorBidi"/>
          <w:bCs w:val="0"/>
          <w:sz w:val="22"/>
          <w:lang w:val="en-NZ" w:eastAsia="en-NZ"/>
        </w:rPr>
      </w:pPr>
      <w:hyperlink w:anchor="_Toc433831872" w:history="1">
        <w:r w:rsidRPr="000B534D">
          <w:rPr>
            <w:rStyle w:val="Hyperlink"/>
            <w:rFonts w:asciiTheme="majorHAnsi" w:hAnsiTheme="majorHAnsi"/>
          </w:rPr>
          <w:t>9.13.</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13:  Phone System Information</w:t>
        </w:r>
        <w:r>
          <w:rPr>
            <w:webHidden/>
          </w:rPr>
          <w:tab/>
        </w:r>
        <w:r>
          <w:rPr>
            <w:webHidden/>
          </w:rPr>
          <w:fldChar w:fldCharType="begin"/>
        </w:r>
        <w:r>
          <w:rPr>
            <w:webHidden/>
          </w:rPr>
          <w:instrText xml:space="preserve"> PAGEREF _Toc433831872 \h </w:instrText>
        </w:r>
        <w:r>
          <w:rPr>
            <w:webHidden/>
          </w:rPr>
        </w:r>
        <w:r>
          <w:rPr>
            <w:webHidden/>
          </w:rPr>
          <w:fldChar w:fldCharType="separate"/>
        </w:r>
        <w:r>
          <w:rPr>
            <w:webHidden/>
          </w:rPr>
          <w:t>54</w:t>
        </w:r>
        <w:r>
          <w:rPr>
            <w:webHidden/>
          </w:rPr>
          <w:fldChar w:fldCharType="end"/>
        </w:r>
      </w:hyperlink>
    </w:p>
    <w:p w14:paraId="0E3C4018" w14:textId="77777777" w:rsidR="004670A4" w:rsidRDefault="004670A4">
      <w:pPr>
        <w:pStyle w:val="TOC2"/>
        <w:rPr>
          <w:rFonts w:asciiTheme="minorHAnsi" w:eastAsiaTheme="minorEastAsia" w:hAnsiTheme="minorHAnsi" w:cstheme="minorBidi"/>
          <w:bCs w:val="0"/>
          <w:sz w:val="22"/>
          <w:lang w:val="en-NZ" w:eastAsia="en-NZ"/>
        </w:rPr>
      </w:pPr>
      <w:hyperlink w:anchor="_Toc433831873" w:history="1">
        <w:r w:rsidRPr="000B534D">
          <w:rPr>
            <w:rStyle w:val="Hyperlink"/>
            <w:rFonts w:asciiTheme="majorHAnsi" w:hAnsiTheme="majorHAnsi"/>
          </w:rPr>
          <w:t>9.14.</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14:  Remote Access</w:t>
        </w:r>
        <w:r>
          <w:rPr>
            <w:webHidden/>
          </w:rPr>
          <w:tab/>
        </w:r>
        <w:r>
          <w:rPr>
            <w:webHidden/>
          </w:rPr>
          <w:fldChar w:fldCharType="begin"/>
        </w:r>
        <w:r>
          <w:rPr>
            <w:webHidden/>
          </w:rPr>
          <w:instrText xml:space="preserve"> PAGEREF _Toc433831873 \h </w:instrText>
        </w:r>
        <w:r>
          <w:rPr>
            <w:webHidden/>
          </w:rPr>
        </w:r>
        <w:r>
          <w:rPr>
            <w:webHidden/>
          </w:rPr>
          <w:fldChar w:fldCharType="separate"/>
        </w:r>
        <w:r>
          <w:rPr>
            <w:webHidden/>
          </w:rPr>
          <w:t>55</w:t>
        </w:r>
        <w:r>
          <w:rPr>
            <w:webHidden/>
          </w:rPr>
          <w:fldChar w:fldCharType="end"/>
        </w:r>
      </w:hyperlink>
    </w:p>
    <w:p w14:paraId="38739124" w14:textId="77777777" w:rsidR="004670A4" w:rsidRDefault="004670A4">
      <w:pPr>
        <w:pStyle w:val="TOC2"/>
        <w:rPr>
          <w:rFonts w:asciiTheme="minorHAnsi" w:eastAsiaTheme="minorEastAsia" w:hAnsiTheme="minorHAnsi" w:cstheme="minorBidi"/>
          <w:bCs w:val="0"/>
          <w:sz w:val="22"/>
          <w:lang w:val="en-NZ" w:eastAsia="en-NZ"/>
        </w:rPr>
      </w:pPr>
      <w:hyperlink w:anchor="_Toc433831874" w:history="1">
        <w:r w:rsidRPr="000B534D">
          <w:rPr>
            <w:rStyle w:val="Hyperlink"/>
            <w:rFonts w:asciiTheme="majorHAnsi" w:hAnsiTheme="majorHAnsi"/>
          </w:rPr>
          <w:t>9.15.</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15:  Off Site Storage</w:t>
        </w:r>
        <w:r>
          <w:rPr>
            <w:webHidden/>
          </w:rPr>
          <w:tab/>
        </w:r>
        <w:r>
          <w:rPr>
            <w:webHidden/>
          </w:rPr>
          <w:fldChar w:fldCharType="begin"/>
        </w:r>
        <w:r>
          <w:rPr>
            <w:webHidden/>
          </w:rPr>
          <w:instrText xml:space="preserve"> PAGEREF _Toc433831874 \h </w:instrText>
        </w:r>
        <w:r>
          <w:rPr>
            <w:webHidden/>
          </w:rPr>
        </w:r>
        <w:r>
          <w:rPr>
            <w:webHidden/>
          </w:rPr>
          <w:fldChar w:fldCharType="separate"/>
        </w:r>
        <w:r>
          <w:rPr>
            <w:webHidden/>
          </w:rPr>
          <w:t>56</w:t>
        </w:r>
        <w:r>
          <w:rPr>
            <w:webHidden/>
          </w:rPr>
          <w:fldChar w:fldCharType="end"/>
        </w:r>
      </w:hyperlink>
    </w:p>
    <w:p w14:paraId="4493E34D" w14:textId="77777777" w:rsidR="004670A4" w:rsidRDefault="004670A4">
      <w:pPr>
        <w:pStyle w:val="TOC2"/>
        <w:rPr>
          <w:rFonts w:asciiTheme="minorHAnsi" w:eastAsiaTheme="minorEastAsia" w:hAnsiTheme="minorHAnsi" w:cstheme="minorBidi"/>
          <w:bCs w:val="0"/>
          <w:sz w:val="22"/>
          <w:lang w:val="en-NZ" w:eastAsia="en-NZ"/>
        </w:rPr>
      </w:pPr>
      <w:hyperlink w:anchor="_Toc433831875" w:history="1">
        <w:r w:rsidRPr="000B534D">
          <w:rPr>
            <w:rStyle w:val="Hyperlink"/>
            <w:rFonts w:asciiTheme="majorHAnsi" w:hAnsiTheme="majorHAnsi"/>
          </w:rPr>
          <w:t>9.16.</w:t>
        </w:r>
        <w:r>
          <w:rPr>
            <w:rFonts w:asciiTheme="minorHAnsi" w:eastAsiaTheme="minorEastAsia" w:hAnsiTheme="minorHAnsi" w:cstheme="minorBidi"/>
            <w:bCs w:val="0"/>
            <w:sz w:val="22"/>
            <w:lang w:val="en-NZ" w:eastAsia="en-NZ"/>
          </w:rPr>
          <w:tab/>
        </w:r>
        <w:r w:rsidRPr="000B534D">
          <w:rPr>
            <w:rStyle w:val="Hyperlink"/>
            <w:rFonts w:asciiTheme="majorHAnsi" w:hAnsiTheme="majorHAnsi"/>
          </w:rPr>
          <w:t>Appendix 16:  Data Centres</w:t>
        </w:r>
        <w:r>
          <w:rPr>
            <w:webHidden/>
          </w:rPr>
          <w:tab/>
        </w:r>
        <w:r>
          <w:rPr>
            <w:webHidden/>
          </w:rPr>
          <w:fldChar w:fldCharType="begin"/>
        </w:r>
        <w:r>
          <w:rPr>
            <w:webHidden/>
          </w:rPr>
          <w:instrText xml:space="preserve"> PAGEREF _Toc433831875 \h </w:instrText>
        </w:r>
        <w:r>
          <w:rPr>
            <w:webHidden/>
          </w:rPr>
        </w:r>
        <w:r>
          <w:rPr>
            <w:webHidden/>
          </w:rPr>
          <w:fldChar w:fldCharType="separate"/>
        </w:r>
        <w:r>
          <w:rPr>
            <w:webHidden/>
          </w:rPr>
          <w:t>57</w:t>
        </w:r>
        <w:r>
          <w:rPr>
            <w:webHidden/>
          </w:rPr>
          <w:fldChar w:fldCharType="end"/>
        </w:r>
      </w:hyperlink>
    </w:p>
    <w:p w14:paraId="5C166583" w14:textId="77777777" w:rsidR="00E05842" w:rsidRPr="00995D32" w:rsidRDefault="00C72446" w:rsidP="00B936F7">
      <w:pPr>
        <w:jc w:val="right"/>
        <w:rPr>
          <w:rFonts w:asciiTheme="majorHAnsi" w:hAnsiTheme="majorHAnsi"/>
        </w:rPr>
      </w:pPr>
      <w:r w:rsidRPr="00995D32">
        <w:rPr>
          <w:rFonts w:asciiTheme="majorHAnsi" w:eastAsia="Times New Roman" w:hAnsiTheme="majorHAnsi" w:cstheme="majorHAnsi"/>
          <w:noProof/>
          <w:szCs w:val="20"/>
          <w:lang w:val="en-US"/>
        </w:rPr>
        <w:lastRenderedPageBreak/>
        <w:fldChar w:fldCharType="end"/>
      </w:r>
      <w:r w:rsidR="001310A6" w:rsidRPr="00995D32">
        <w:rPr>
          <w:rFonts w:asciiTheme="majorHAnsi" w:hAnsiTheme="majorHAnsi"/>
        </w:rPr>
        <w:br w:type="page"/>
      </w:r>
    </w:p>
    <w:p w14:paraId="5C166584" w14:textId="77777777" w:rsidR="00E05842" w:rsidRPr="00995D32" w:rsidRDefault="00E05842" w:rsidP="00E05842">
      <w:pPr>
        <w:pStyle w:val="Header2"/>
        <w:rPr>
          <w:rFonts w:asciiTheme="majorHAnsi" w:hAnsiTheme="majorHAnsi"/>
          <w:noProof/>
          <w:color w:val="auto"/>
        </w:rPr>
      </w:pPr>
      <w:r w:rsidRPr="00995D32">
        <w:rPr>
          <w:rFonts w:asciiTheme="majorHAnsi" w:hAnsiTheme="majorHAnsi"/>
          <w:noProof/>
          <w:color w:val="auto"/>
        </w:rPr>
        <w:lastRenderedPageBreak/>
        <w:t>List of Figures</w:t>
      </w:r>
    </w:p>
    <w:p w14:paraId="5C166585" w14:textId="77777777" w:rsidR="00E05842" w:rsidRPr="00995D32" w:rsidRDefault="00137223" w:rsidP="003100D3">
      <w:pPr>
        <w:rPr>
          <w:rFonts w:asciiTheme="majorHAnsi" w:hAnsiTheme="majorHAnsi"/>
        </w:rPr>
      </w:pPr>
      <w:r w:rsidRPr="00995D32">
        <w:rPr>
          <w:rFonts w:asciiTheme="majorHAnsi" w:hAnsiTheme="majorHAnsi"/>
        </w:rPr>
        <w:fldChar w:fldCharType="begin"/>
      </w:r>
      <w:r w:rsidRPr="00995D32">
        <w:rPr>
          <w:rFonts w:asciiTheme="majorHAnsi" w:hAnsiTheme="majorHAnsi"/>
        </w:rPr>
        <w:instrText xml:space="preserve"> TOC \c "Figure" </w:instrText>
      </w:r>
      <w:r w:rsidRPr="00995D32">
        <w:rPr>
          <w:rFonts w:asciiTheme="majorHAnsi" w:hAnsiTheme="majorHAnsi"/>
        </w:rPr>
        <w:fldChar w:fldCharType="separate"/>
      </w:r>
      <w:r w:rsidR="00E05842" w:rsidRPr="00995D32">
        <w:rPr>
          <w:rFonts w:asciiTheme="majorHAnsi" w:hAnsiTheme="majorHAnsi"/>
          <w:noProof/>
        </w:rPr>
        <w:t>No table of figures entries found.</w:t>
      </w:r>
      <w:r w:rsidRPr="00995D32">
        <w:rPr>
          <w:rFonts w:asciiTheme="majorHAnsi" w:hAnsiTheme="majorHAnsi"/>
          <w:noProof/>
        </w:rPr>
        <w:fldChar w:fldCharType="end"/>
      </w:r>
    </w:p>
    <w:p w14:paraId="5C166586" w14:textId="77777777" w:rsidR="00E05842" w:rsidRPr="00995D32" w:rsidRDefault="00E05842" w:rsidP="00E05842">
      <w:pPr>
        <w:pStyle w:val="Header2"/>
        <w:rPr>
          <w:rFonts w:asciiTheme="majorHAnsi" w:hAnsiTheme="majorHAnsi"/>
          <w:color w:val="auto"/>
        </w:rPr>
      </w:pPr>
      <w:r w:rsidRPr="00995D32">
        <w:rPr>
          <w:rFonts w:asciiTheme="majorHAnsi" w:hAnsiTheme="majorHAnsi"/>
          <w:color w:val="auto"/>
        </w:rPr>
        <w:t>List of Tables</w:t>
      </w:r>
    </w:p>
    <w:p w14:paraId="5C166587" w14:textId="77777777" w:rsidR="00C72446" w:rsidRPr="00995D32" w:rsidRDefault="00E05842">
      <w:pPr>
        <w:pStyle w:val="TableofFigures"/>
        <w:rPr>
          <w:rFonts w:asciiTheme="majorHAnsi" w:eastAsiaTheme="minorEastAsia" w:hAnsiTheme="majorHAnsi"/>
          <w:iCs w:val="0"/>
          <w:noProof/>
          <w:sz w:val="22"/>
          <w:szCs w:val="22"/>
          <w:lang w:eastAsia="en-NZ"/>
        </w:rPr>
      </w:pPr>
      <w:r w:rsidRPr="00995D32">
        <w:rPr>
          <w:rFonts w:asciiTheme="majorHAnsi" w:hAnsiTheme="majorHAnsi" w:cstheme="minorHAnsi"/>
        </w:rPr>
        <w:fldChar w:fldCharType="begin"/>
      </w:r>
      <w:r w:rsidRPr="00995D32">
        <w:rPr>
          <w:rFonts w:asciiTheme="majorHAnsi" w:hAnsiTheme="majorHAnsi" w:cstheme="minorHAnsi"/>
        </w:rPr>
        <w:instrText xml:space="preserve"> TOC \c "Table" </w:instrText>
      </w:r>
      <w:r w:rsidRPr="00995D32">
        <w:rPr>
          <w:rFonts w:asciiTheme="majorHAnsi" w:hAnsiTheme="majorHAnsi" w:cstheme="minorHAnsi"/>
        </w:rPr>
        <w:fldChar w:fldCharType="separate"/>
      </w:r>
      <w:r w:rsidR="00C72446" w:rsidRPr="00995D32">
        <w:rPr>
          <w:rFonts w:asciiTheme="majorHAnsi" w:hAnsiTheme="majorHAnsi"/>
          <w:noProof/>
        </w:rPr>
        <w:t>Table 1: Related Documents</w:t>
      </w:r>
      <w:r w:rsidR="00C72446" w:rsidRPr="00995D32">
        <w:rPr>
          <w:rFonts w:asciiTheme="majorHAnsi" w:hAnsiTheme="majorHAnsi"/>
          <w:noProof/>
        </w:rPr>
        <w:tab/>
      </w:r>
      <w:r w:rsidR="00C72446" w:rsidRPr="00995D32">
        <w:rPr>
          <w:rFonts w:asciiTheme="majorHAnsi" w:hAnsiTheme="majorHAnsi"/>
          <w:noProof/>
        </w:rPr>
        <w:fldChar w:fldCharType="begin"/>
      </w:r>
      <w:r w:rsidR="00C72446" w:rsidRPr="00995D32">
        <w:rPr>
          <w:rFonts w:asciiTheme="majorHAnsi" w:hAnsiTheme="majorHAnsi"/>
          <w:noProof/>
        </w:rPr>
        <w:instrText xml:space="preserve"> PAGEREF _Toc353190454 \h </w:instrText>
      </w:r>
      <w:r w:rsidR="00C72446" w:rsidRPr="00995D32">
        <w:rPr>
          <w:rFonts w:asciiTheme="majorHAnsi" w:hAnsiTheme="majorHAnsi"/>
          <w:noProof/>
        </w:rPr>
      </w:r>
      <w:r w:rsidR="00C72446" w:rsidRPr="00995D32">
        <w:rPr>
          <w:rFonts w:asciiTheme="majorHAnsi" w:hAnsiTheme="majorHAnsi"/>
          <w:noProof/>
        </w:rPr>
        <w:fldChar w:fldCharType="separate"/>
      </w:r>
      <w:r w:rsidR="0039665E" w:rsidRPr="00995D32">
        <w:rPr>
          <w:rFonts w:asciiTheme="majorHAnsi" w:hAnsiTheme="majorHAnsi"/>
          <w:noProof/>
        </w:rPr>
        <w:t>6</w:t>
      </w:r>
      <w:r w:rsidR="00C72446" w:rsidRPr="00995D32">
        <w:rPr>
          <w:rFonts w:asciiTheme="majorHAnsi" w:hAnsiTheme="majorHAnsi"/>
          <w:noProof/>
        </w:rPr>
        <w:fldChar w:fldCharType="end"/>
      </w:r>
    </w:p>
    <w:p w14:paraId="5C166588" w14:textId="77777777" w:rsidR="00C72446" w:rsidRPr="00995D32" w:rsidRDefault="00C72446">
      <w:pPr>
        <w:pStyle w:val="TableofFigures"/>
        <w:rPr>
          <w:rFonts w:asciiTheme="majorHAnsi" w:eastAsiaTheme="minorEastAsia" w:hAnsiTheme="majorHAnsi"/>
          <w:iCs w:val="0"/>
          <w:noProof/>
          <w:sz w:val="22"/>
          <w:szCs w:val="22"/>
          <w:lang w:eastAsia="en-NZ"/>
        </w:rPr>
      </w:pPr>
      <w:r w:rsidRPr="00995D32">
        <w:rPr>
          <w:rFonts w:asciiTheme="majorHAnsi" w:hAnsiTheme="majorHAnsi"/>
          <w:noProof/>
        </w:rPr>
        <w:t>Table 2: Governing Policy and Procedure Documentation</w:t>
      </w:r>
      <w:r w:rsidRPr="00995D32">
        <w:rPr>
          <w:rFonts w:asciiTheme="majorHAnsi" w:hAnsiTheme="majorHAnsi"/>
          <w:noProof/>
        </w:rPr>
        <w:tab/>
      </w:r>
      <w:r w:rsidRPr="00995D32">
        <w:rPr>
          <w:rFonts w:asciiTheme="majorHAnsi" w:hAnsiTheme="majorHAnsi"/>
          <w:noProof/>
        </w:rPr>
        <w:fldChar w:fldCharType="begin"/>
      </w:r>
      <w:r w:rsidRPr="00995D32">
        <w:rPr>
          <w:rFonts w:asciiTheme="majorHAnsi" w:hAnsiTheme="majorHAnsi"/>
          <w:noProof/>
        </w:rPr>
        <w:instrText xml:space="preserve"> PAGEREF _Toc353190455 \h </w:instrText>
      </w:r>
      <w:r w:rsidRPr="00995D32">
        <w:rPr>
          <w:rFonts w:asciiTheme="majorHAnsi" w:hAnsiTheme="majorHAnsi"/>
          <w:noProof/>
        </w:rPr>
      </w:r>
      <w:r w:rsidRPr="00995D32">
        <w:rPr>
          <w:rFonts w:asciiTheme="majorHAnsi" w:hAnsiTheme="majorHAnsi"/>
          <w:noProof/>
        </w:rPr>
        <w:fldChar w:fldCharType="separate"/>
      </w:r>
      <w:r w:rsidR="0039665E" w:rsidRPr="00995D32">
        <w:rPr>
          <w:rFonts w:asciiTheme="majorHAnsi" w:hAnsiTheme="majorHAnsi"/>
          <w:noProof/>
        </w:rPr>
        <w:t>7</w:t>
      </w:r>
      <w:r w:rsidRPr="00995D32">
        <w:rPr>
          <w:rFonts w:asciiTheme="majorHAnsi" w:hAnsiTheme="majorHAnsi"/>
          <w:noProof/>
        </w:rPr>
        <w:fldChar w:fldCharType="end"/>
      </w:r>
    </w:p>
    <w:p w14:paraId="5C166589" w14:textId="77777777" w:rsidR="00E05842" w:rsidRPr="00995D32" w:rsidRDefault="00E05842" w:rsidP="00E05842">
      <w:pPr>
        <w:pStyle w:val="BodyText"/>
        <w:rPr>
          <w:rFonts w:asciiTheme="majorHAnsi" w:hAnsiTheme="majorHAnsi" w:cstheme="minorHAnsi"/>
        </w:rPr>
      </w:pPr>
      <w:r w:rsidRPr="00995D32">
        <w:rPr>
          <w:rFonts w:asciiTheme="majorHAnsi" w:hAnsiTheme="majorHAnsi" w:cstheme="minorHAnsi"/>
        </w:rPr>
        <w:fldChar w:fldCharType="end"/>
      </w:r>
    </w:p>
    <w:p w14:paraId="5C16658A" w14:textId="77777777" w:rsidR="00E05842" w:rsidRPr="00995D32" w:rsidRDefault="00E05842" w:rsidP="00E05842">
      <w:pPr>
        <w:pStyle w:val="Header2"/>
        <w:rPr>
          <w:rFonts w:asciiTheme="majorHAnsi" w:hAnsiTheme="majorHAnsi"/>
          <w:color w:val="auto"/>
        </w:rPr>
      </w:pPr>
      <w:bookmarkStart w:id="1" w:name="_Toc88031763"/>
      <w:bookmarkStart w:id="2" w:name="_Toc346030422"/>
      <w:r w:rsidRPr="00995D32">
        <w:rPr>
          <w:rFonts w:asciiTheme="majorHAnsi" w:hAnsiTheme="majorHAnsi"/>
          <w:color w:val="auto"/>
        </w:rPr>
        <w:t>Glossary</w:t>
      </w:r>
      <w:bookmarkEnd w:id="1"/>
      <w:bookmarkEnd w:id="2"/>
    </w:p>
    <w:tbl>
      <w:tblPr>
        <w:tblStyle w:val="TableGrid"/>
        <w:tblW w:w="0" w:type="auto"/>
        <w:tblLook w:val="04A0" w:firstRow="1" w:lastRow="0" w:firstColumn="1" w:lastColumn="0" w:noHBand="0" w:noVBand="1"/>
      </w:tblPr>
      <w:tblGrid>
        <w:gridCol w:w="2198"/>
        <w:gridCol w:w="7712"/>
      </w:tblGrid>
      <w:tr w:rsidR="00995D32" w:rsidRPr="00995D32" w14:paraId="5C16658D" w14:textId="77777777" w:rsidTr="009C6C21">
        <w:tc>
          <w:tcPr>
            <w:tcW w:w="2235" w:type="dxa"/>
          </w:tcPr>
          <w:p w14:paraId="5C16658B"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Term</w:t>
            </w:r>
          </w:p>
        </w:tc>
        <w:tc>
          <w:tcPr>
            <w:tcW w:w="7897" w:type="dxa"/>
          </w:tcPr>
          <w:p w14:paraId="5C16658C" w14:textId="77777777" w:rsidR="00E05842" w:rsidRPr="00995D32" w:rsidRDefault="00E05842" w:rsidP="009968AA">
            <w:pPr>
              <w:pStyle w:val="TableHeading"/>
              <w:rPr>
                <w:rFonts w:asciiTheme="majorHAnsi" w:hAnsiTheme="majorHAnsi"/>
                <w:color w:val="auto"/>
              </w:rPr>
            </w:pPr>
            <w:r w:rsidRPr="00995D32">
              <w:rPr>
                <w:rFonts w:asciiTheme="majorHAnsi" w:hAnsiTheme="majorHAnsi"/>
                <w:color w:val="auto"/>
              </w:rPr>
              <w:t>Description</w:t>
            </w:r>
          </w:p>
        </w:tc>
      </w:tr>
      <w:tr w:rsidR="00995D32" w:rsidRPr="00995D32" w14:paraId="5C166590" w14:textId="77777777" w:rsidTr="009C6C21">
        <w:tc>
          <w:tcPr>
            <w:tcW w:w="2235" w:type="dxa"/>
          </w:tcPr>
          <w:p w14:paraId="5C16658E"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BAU</w:t>
            </w:r>
          </w:p>
        </w:tc>
        <w:tc>
          <w:tcPr>
            <w:tcW w:w="7897" w:type="dxa"/>
          </w:tcPr>
          <w:p w14:paraId="5C16658F"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Business as usual</w:t>
            </w:r>
          </w:p>
        </w:tc>
      </w:tr>
      <w:tr w:rsidR="00995D32" w:rsidRPr="00995D32" w14:paraId="5C166593" w14:textId="77777777" w:rsidTr="009C6C21">
        <w:tc>
          <w:tcPr>
            <w:tcW w:w="2235" w:type="dxa"/>
          </w:tcPr>
          <w:p w14:paraId="5C166591"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RTO</w:t>
            </w:r>
          </w:p>
        </w:tc>
        <w:tc>
          <w:tcPr>
            <w:tcW w:w="7897" w:type="dxa"/>
          </w:tcPr>
          <w:p w14:paraId="5C166592"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Return to Operation (usually after an outage)</w:t>
            </w:r>
          </w:p>
        </w:tc>
      </w:tr>
      <w:tr w:rsidR="00995D32" w:rsidRPr="00995D32" w14:paraId="5C166596" w14:textId="77777777" w:rsidTr="009C6C21">
        <w:tc>
          <w:tcPr>
            <w:tcW w:w="2235" w:type="dxa"/>
          </w:tcPr>
          <w:p w14:paraId="5C166594"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IMT</w:t>
            </w:r>
          </w:p>
        </w:tc>
        <w:tc>
          <w:tcPr>
            <w:tcW w:w="7897" w:type="dxa"/>
          </w:tcPr>
          <w:p w14:paraId="5C166595"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Incident Management Team – usually technical resources required to restore services (in this case they can come from any team as required, based on the outage type)</w:t>
            </w:r>
          </w:p>
        </w:tc>
      </w:tr>
      <w:tr w:rsidR="00995D32" w:rsidRPr="00995D32" w14:paraId="5C166599" w14:textId="77777777" w:rsidTr="009C6C21">
        <w:tc>
          <w:tcPr>
            <w:tcW w:w="2235" w:type="dxa"/>
          </w:tcPr>
          <w:p w14:paraId="5C166597"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CMT</w:t>
            </w:r>
          </w:p>
        </w:tc>
        <w:tc>
          <w:tcPr>
            <w:tcW w:w="7897" w:type="dxa"/>
          </w:tcPr>
          <w:p w14:paraId="5C166598" w14:textId="0FC0A819" w:rsidR="00E05842" w:rsidRPr="00995D32" w:rsidRDefault="00E05842" w:rsidP="00B936F7">
            <w:pPr>
              <w:pStyle w:val="TableText"/>
              <w:rPr>
                <w:rFonts w:asciiTheme="majorHAnsi" w:hAnsiTheme="majorHAnsi"/>
                <w:color w:val="auto"/>
              </w:rPr>
            </w:pPr>
            <w:r w:rsidRPr="00995D32">
              <w:rPr>
                <w:rFonts w:asciiTheme="majorHAnsi" w:hAnsiTheme="majorHAnsi"/>
                <w:color w:val="auto"/>
              </w:rPr>
              <w:t xml:space="preserve">Crisis Management Team which is made up from senior members of </w:t>
            </w:r>
            <w:r w:rsidR="00B936F7" w:rsidRPr="00995D32">
              <w:rPr>
                <w:rFonts w:asciiTheme="majorHAnsi" w:hAnsiTheme="majorHAnsi"/>
                <w:color w:val="auto"/>
              </w:rPr>
              <w:t>[Company]</w:t>
            </w:r>
            <w:r w:rsidRPr="00995D32">
              <w:rPr>
                <w:rFonts w:asciiTheme="majorHAnsi" w:hAnsiTheme="majorHAnsi"/>
                <w:color w:val="auto"/>
              </w:rPr>
              <w:t xml:space="preserve"> to determine how best to respond to a crisis situation and lead/coordinate restoration efforts</w:t>
            </w:r>
          </w:p>
        </w:tc>
      </w:tr>
      <w:tr w:rsidR="00995D32" w:rsidRPr="00995D32" w14:paraId="5C16659C" w14:textId="77777777" w:rsidTr="009C6C21">
        <w:tc>
          <w:tcPr>
            <w:tcW w:w="2235" w:type="dxa"/>
          </w:tcPr>
          <w:p w14:paraId="5C16659A"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Recovery Team</w:t>
            </w:r>
          </w:p>
        </w:tc>
        <w:tc>
          <w:tcPr>
            <w:tcW w:w="7897" w:type="dxa"/>
          </w:tcPr>
          <w:p w14:paraId="5C16659B" w14:textId="5184C671" w:rsidR="00E05842" w:rsidRPr="00995D32" w:rsidRDefault="00E05842" w:rsidP="00B936F7">
            <w:pPr>
              <w:pStyle w:val="TableText"/>
              <w:rPr>
                <w:rFonts w:asciiTheme="majorHAnsi" w:hAnsiTheme="majorHAnsi"/>
                <w:color w:val="auto"/>
              </w:rPr>
            </w:pPr>
            <w:r w:rsidRPr="00995D32">
              <w:rPr>
                <w:rFonts w:asciiTheme="majorHAnsi" w:hAnsiTheme="majorHAnsi"/>
                <w:color w:val="auto"/>
              </w:rPr>
              <w:t xml:space="preserve">Part of the </w:t>
            </w:r>
            <w:r w:rsidR="00B936F7" w:rsidRPr="00995D32">
              <w:rPr>
                <w:rFonts w:asciiTheme="majorHAnsi" w:hAnsiTheme="majorHAnsi"/>
                <w:color w:val="auto"/>
              </w:rPr>
              <w:t>[Company]</w:t>
            </w:r>
            <w:r w:rsidRPr="00995D32">
              <w:rPr>
                <w:rFonts w:asciiTheme="majorHAnsi" w:hAnsiTheme="majorHAnsi"/>
                <w:color w:val="auto"/>
              </w:rPr>
              <w:t xml:space="preserve"> IMT, these resources actually do the work to restore services/system and may be made up of multiple team depending on the nature of the crisis.</w:t>
            </w:r>
          </w:p>
        </w:tc>
      </w:tr>
      <w:tr w:rsidR="00995D32" w:rsidRPr="00995D32" w14:paraId="5C16659F" w14:textId="77777777" w:rsidTr="009C6C21">
        <w:tc>
          <w:tcPr>
            <w:tcW w:w="2235" w:type="dxa"/>
          </w:tcPr>
          <w:p w14:paraId="5C16659D" w14:textId="7ACEA82E" w:rsidR="00E05842" w:rsidRPr="00995D32" w:rsidRDefault="00E05842" w:rsidP="00164666">
            <w:pPr>
              <w:pStyle w:val="TableText"/>
              <w:rPr>
                <w:rFonts w:asciiTheme="majorHAnsi" w:hAnsiTheme="majorHAnsi"/>
                <w:color w:val="auto"/>
              </w:rPr>
            </w:pPr>
          </w:p>
        </w:tc>
        <w:tc>
          <w:tcPr>
            <w:tcW w:w="7897" w:type="dxa"/>
          </w:tcPr>
          <w:p w14:paraId="5C16659E" w14:textId="4A640989" w:rsidR="00E05842" w:rsidRPr="00995D32" w:rsidRDefault="00E05842" w:rsidP="00164666">
            <w:pPr>
              <w:pStyle w:val="TableText"/>
              <w:rPr>
                <w:rFonts w:asciiTheme="majorHAnsi" w:hAnsiTheme="majorHAnsi"/>
                <w:color w:val="auto"/>
              </w:rPr>
            </w:pPr>
          </w:p>
        </w:tc>
      </w:tr>
      <w:tr w:rsidR="00995D32" w:rsidRPr="00995D32" w14:paraId="5C1665A2" w14:textId="77777777" w:rsidTr="009C6C21">
        <w:tc>
          <w:tcPr>
            <w:tcW w:w="2235" w:type="dxa"/>
          </w:tcPr>
          <w:p w14:paraId="5C1665A0"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Team member</w:t>
            </w:r>
          </w:p>
        </w:tc>
        <w:tc>
          <w:tcPr>
            <w:tcW w:w="7897" w:type="dxa"/>
          </w:tcPr>
          <w:p w14:paraId="5C1665A1" w14:textId="430B2CB2" w:rsidR="00E05842" w:rsidRPr="00995D32" w:rsidRDefault="00E05842" w:rsidP="00B936F7">
            <w:pPr>
              <w:pStyle w:val="TableText"/>
              <w:rPr>
                <w:rFonts w:asciiTheme="majorHAnsi" w:hAnsiTheme="majorHAnsi"/>
                <w:color w:val="auto"/>
              </w:rPr>
            </w:pPr>
            <w:r w:rsidRPr="00995D32">
              <w:rPr>
                <w:rFonts w:asciiTheme="majorHAnsi" w:hAnsiTheme="majorHAnsi"/>
                <w:color w:val="auto"/>
              </w:rPr>
              <w:t xml:space="preserve">A contractor, permanent, temporary person employed by </w:t>
            </w:r>
            <w:r w:rsidR="00B936F7" w:rsidRPr="00995D32">
              <w:rPr>
                <w:rFonts w:asciiTheme="majorHAnsi" w:hAnsiTheme="majorHAnsi"/>
                <w:color w:val="auto"/>
              </w:rPr>
              <w:t>[Company]</w:t>
            </w:r>
          </w:p>
        </w:tc>
      </w:tr>
      <w:tr w:rsidR="00995D32" w:rsidRPr="00995D32" w14:paraId="5C1665A5" w14:textId="77777777" w:rsidTr="009C6C21">
        <w:tc>
          <w:tcPr>
            <w:tcW w:w="2235" w:type="dxa"/>
          </w:tcPr>
          <w:p w14:paraId="5C1665A3"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SAN</w:t>
            </w:r>
          </w:p>
        </w:tc>
        <w:tc>
          <w:tcPr>
            <w:tcW w:w="7897" w:type="dxa"/>
          </w:tcPr>
          <w:p w14:paraId="5C1665A4" w14:textId="77777777" w:rsidR="00E05842" w:rsidRPr="00995D32" w:rsidRDefault="00E05842" w:rsidP="00164666">
            <w:pPr>
              <w:pStyle w:val="TableText"/>
              <w:rPr>
                <w:rFonts w:asciiTheme="majorHAnsi" w:hAnsiTheme="majorHAnsi"/>
                <w:color w:val="auto"/>
              </w:rPr>
            </w:pPr>
            <w:r w:rsidRPr="00995D32">
              <w:rPr>
                <w:rFonts w:asciiTheme="majorHAnsi" w:hAnsiTheme="majorHAnsi"/>
                <w:color w:val="auto"/>
              </w:rPr>
              <w:t>Storage Area Network</w:t>
            </w:r>
          </w:p>
        </w:tc>
      </w:tr>
      <w:tr w:rsidR="00995D32" w:rsidRPr="00995D32" w14:paraId="5C1665AA" w14:textId="77777777" w:rsidTr="009C6C21">
        <w:tc>
          <w:tcPr>
            <w:tcW w:w="2235" w:type="dxa"/>
          </w:tcPr>
          <w:p w14:paraId="5C1665A6" w14:textId="39413923" w:rsidR="009C6C21" w:rsidRPr="00995D32" w:rsidRDefault="009C6C21" w:rsidP="00164666">
            <w:pPr>
              <w:pStyle w:val="TableText"/>
              <w:rPr>
                <w:rFonts w:asciiTheme="majorHAnsi" w:hAnsiTheme="majorHAnsi"/>
                <w:color w:val="auto"/>
              </w:rPr>
            </w:pPr>
          </w:p>
        </w:tc>
        <w:tc>
          <w:tcPr>
            <w:tcW w:w="7897" w:type="dxa"/>
          </w:tcPr>
          <w:p w14:paraId="5C1665A9" w14:textId="6516DDA0" w:rsidR="009C6C21" w:rsidRPr="00995D32" w:rsidRDefault="009C6C21" w:rsidP="00164666">
            <w:pPr>
              <w:pStyle w:val="TableText"/>
              <w:rPr>
                <w:rFonts w:asciiTheme="majorHAnsi" w:hAnsiTheme="majorHAnsi"/>
                <w:color w:val="auto"/>
              </w:rPr>
            </w:pPr>
          </w:p>
        </w:tc>
      </w:tr>
    </w:tbl>
    <w:p w14:paraId="5C1665AB" w14:textId="77777777" w:rsidR="009C6C21" w:rsidRPr="00995D32" w:rsidRDefault="009C6C21" w:rsidP="009C6C21">
      <w:pPr>
        <w:pStyle w:val="Header2"/>
        <w:rPr>
          <w:rFonts w:asciiTheme="majorHAnsi" w:hAnsiTheme="majorHAnsi"/>
          <w:color w:val="auto"/>
        </w:rPr>
      </w:pPr>
      <w:r w:rsidRPr="00995D32">
        <w:rPr>
          <w:rFonts w:asciiTheme="majorHAnsi" w:hAnsiTheme="majorHAnsi"/>
          <w:color w:val="auto"/>
        </w:rPr>
        <w:t>related documents</w:t>
      </w:r>
    </w:p>
    <w:p w14:paraId="5C1665AC" w14:textId="77777777" w:rsidR="009C6C21" w:rsidRPr="00995D32" w:rsidRDefault="009C6C21" w:rsidP="003100D3">
      <w:pPr>
        <w:rPr>
          <w:rFonts w:asciiTheme="majorHAnsi" w:hAnsiTheme="majorHAnsi"/>
        </w:rPr>
      </w:pPr>
      <w:r w:rsidRPr="00995D32">
        <w:rPr>
          <w:rFonts w:asciiTheme="majorHAnsi" w:hAnsiTheme="majorHAnsi"/>
        </w:rPr>
        <w:t>The following table lists other documents reference by this document</w:t>
      </w:r>
    </w:p>
    <w:tbl>
      <w:tblPr>
        <w:tblStyle w:val="TableGrid"/>
        <w:tblW w:w="0" w:type="auto"/>
        <w:tblLook w:val="04A0" w:firstRow="1" w:lastRow="0" w:firstColumn="1" w:lastColumn="0" w:noHBand="0" w:noVBand="1"/>
      </w:tblPr>
      <w:tblGrid>
        <w:gridCol w:w="670"/>
        <w:gridCol w:w="1671"/>
        <w:gridCol w:w="1886"/>
        <w:gridCol w:w="2940"/>
        <w:gridCol w:w="1379"/>
        <w:gridCol w:w="1364"/>
      </w:tblGrid>
      <w:tr w:rsidR="00995D32" w:rsidRPr="00995D32" w14:paraId="5C1665B3" w14:textId="77777777" w:rsidTr="009C6C21">
        <w:tc>
          <w:tcPr>
            <w:tcW w:w="675" w:type="dxa"/>
          </w:tcPr>
          <w:p w14:paraId="5C1665AD"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Ref</w:t>
            </w:r>
          </w:p>
        </w:tc>
        <w:tc>
          <w:tcPr>
            <w:tcW w:w="1701" w:type="dxa"/>
          </w:tcPr>
          <w:p w14:paraId="5C1665AE"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Document Name</w:t>
            </w:r>
          </w:p>
        </w:tc>
        <w:tc>
          <w:tcPr>
            <w:tcW w:w="1923" w:type="dxa"/>
          </w:tcPr>
          <w:p w14:paraId="5C1665AF"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Description</w:t>
            </w:r>
          </w:p>
        </w:tc>
        <w:tc>
          <w:tcPr>
            <w:tcW w:w="3039" w:type="dxa"/>
          </w:tcPr>
          <w:p w14:paraId="5C1665B0"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Location</w:t>
            </w:r>
          </w:p>
        </w:tc>
        <w:tc>
          <w:tcPr>
            <w:tcW w:w="1404" w:type="dxa"/>
          </w:tcPr>
          <w:p w14:paraId="5C1665B1"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Version</w:t>
            </w:r>
          </w:p>
        </w:tc>
        <w:tc>
          <w:tcPr>
            <w:tcW w:w="1390" w:type="dxa"/>
          </w:tcPr>
          <w:p w14:paraId="5C1665B2"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Author</w:t>
            </w:r>
          </w:p>
        </w:tc>
      </w:tr>
      <w:tr w:rsidR="00995D32" w:rsidRPr="00995D32" w14:paraId="5C1665BA" w14:textId="77777777" w:rsidTr="009C6C21">
        <w:tc>
          <w:tcPr>
            <w:tcW w:w="675" w:type="dxa"/>
          </w:tcPr>
          <w:p w14:paraId="5C1665B4" w14:textId="4597DE6D" w:rsidR="009C6C21" w:rsidRPr="00995D32" w:rsidRDefault="009C6C21" w:rsidP="00164666">
            <w:pPr>
              <w:pStyle w:val="TableText"/>
              <w:rPr>
                <w:rFonts w:asciiTheme="majorHAnsi" w:hAnsiTheme="majorHAnsi"/>
                <w:color w:val="auto"/>
              </w:rPr>
            </w:pPr>
          </w:p>
        </w:tc>
        <w:tc>
          <w:tcPr>
            <w:tcW w:w="1701" w:type="dxa"/>
          </w:tcPr>
          <w:p w14:paraId="5C1665B5" w14:textId="03072EB7" w:rsidR="009C6C21" w:rsidRPr="00995D32" w:rsidRDefault="009C6C21" w:rsidP="00164666">
            <w:pPr>
              <w:pStyle w:val="TableText"/>
              <w:rPr>
                <w:rFonts w:asciiTheme="majorHAnsi" w:hAnsiTheme="majorHAnsi"/>
                <w:color w:val="auto"/>
              </w:rPr>
            </w:pPr>
          </w:p>
        </w:tc>
        <w:tc>
          <w:tcPr>
            <w:tcW w:w="1923" w:type="dxa"/>
          </w:tcPr>
          <w:p w14:paraId="5C1665B6" w14:textId="0135ABA9" w:rsidR="009C6C21" w:rsidRPr="00995D32" w:rsidRDefault="009C6C21" w:rsidP="00164666">
            <w:pPr>
              <w:pStyle w:val="TableText"/>
              <w:rPr>
                <w:rFonts w:asciiTheme="majorHAnsi" w:hAnsiTheme="majorHAnsi"/>
                <w:color w:val="auto"/>
              </w:rPr>
            </w:pPr>
          </w:p>
        </w:tc>
        <w:tc>
          <w:tcPr>
            <w:tcW w:w="3039" w:type="dxa"/>
          </w:tcPr>
          <w:p w14:paraId="5C1665B7" w14:textId="5C13DDED" w:rsidR="009C6C21" w:rsidRPr="00995D32" w:rsidRDefault="009C6C21" w:rsidP="00164666">
            <w:pPr>
              <w:pStyle w:val="TableText"/>
              <w:rPr>
                <w:rFonts w:asciiTheme="majorHAnsi" w:hAnsiTheme="majorHAnsi"/>
                <w:color w:val="auto"/>
              </w:rPr>
            </w:pPr>
          </w:p>
        </w:tc>
        <w:tc>
          <w:tcPr>
            <w:tcW w:w="1404" w:type="dxa"/>
          </w:tcPr>
          <w:p w14:paraId="5C1665B8" w14:textId="23C1C79F" w:rsidR="009C6C21" w:rsidRPr="00995D32" w:rsidRDefault="009C6C21" w:rsidP="00164666">
            <w:pPr>
              <w:pStyle w:val="TableText"/>
              <w:rPr>
                <w:rFonts w:asciiTheme="majorHAnsi" w:hAnsiTheme="majorHAnsi"/>
                <w:color w:val="auto"/>
              </w:rPr>
            </w:pPr>
          </w:p>
        </w:tc>
        <w:tc>
          <w:tcPr>
            <w:tcW w:w="1390" w:type="dxa"/>
          </w:tcPr>
          <w:p w14:paraId="5C1665B9" w14:textId="6DBDC1D4" w:rsidR="009C6C21" w:rsidRPr="00995D32" w:rsidRDefault="009C6C21" w:rsidP="00164666">
            <w:pPr>
              <w:pStyle w:val="TableText"/>
              <w:rPr>
                <w:rFonts w:asciiTheme="majorHAnsi" w:hAnsiTheme="majorHAnsi"/>
                <w:color w:val="auto"/>
              </w:rPr>
            </w:pPr>
          </w:p>
        </w:tc>
      </w:tr>
      <w:tr w:rsidR="00995D32" w:rsidRPr="00995D32" w14:paraId="5C1665C1" w14:textId="77777777" w:rsidTr="009C6C21">
        <w:tc>
          <w:tcPr>
            <w:tcW w:w="675" w:type="dxa"/>
          </w:tcPr>
          <w:p w14:paraId="5C1665BB" w14:textId="0AFB625F" w:rsidR="009C6C21" w:rsidRPr="00995D32" w:rsidRDefault="009C6C21" w:rsidP="00164666">
            <w:pPr>
              <w:pStyle w:val="TableText"/>
              <w:rPr>
                <w:rFonts w:asciiTheme="majorHAnsi" w:hAnsiTheme="majorHAnsi"/>
                <w:color w:val="auto"/>
              </w:rPr>
            </w:pPr>
          </w:p>
        </w:tc>
        <w:tc>
          <w:tcPr>
            <w:tcW w:w="1701" w:type="dxa"/>
          </w:tcPr>
          <w:p w14:paraId="5C1665BC" w14:textId="17900423" w:rsidR="009C6C21" w:rsidRPr="00995D32" w:rsidRDefault="009C6C21" w:rsidP="00164666">
            <w:pPr>
              <w:pStyle w:val="TableText"/>
              <w:rPr>
                <w:rFonts w:asciiTheme="majorHAnsi" w:hAnsiTheme="majorHAnsi"/>
                <w:color w:val="auto"/>
              </w:rPr>
            </w:pPr>
          </w:p>
        </w:tc>
        <w:tc>
          <w:tcPr>
            <w:tcW w:w="1923" w:type="dxa"/>
          </w:tcPr>
          <w:p w14:paraId="5C1665BD" w14:textId="5975CEEB" w:rsidR="009C6C21" w:rsidRPr="00995D32" w:rsidRDefault="009C6C21" w:rsidP="00164666">
            <w:pPr>
              <w:pStyle w:val="TableText"/>
              <w:rPr>
                <w:rFonts w:asciiTheme="majorHAnsi" w:hAnsiTheme="majorHAnsi"/>
                <w:color w:val="auto"/>
              </w:rPr>
            </w:pPr>
          </w:p>
        </w:tc>
        <w:tc>
          <w:tcPr>
            <w:tcW w:w="3039" w:type="dxa"/>
          </w:tcPr>
          <w:p w14:paraId="5C1665BE" w14:textId="36B1AE3B" w:rsidR="009C6C21" w:rsidRPr="00995D32" w:rsidRDefault="009C6C21" w:rsidP="00164666">
            <w:pPr>
              <w:pStyle w:val="TableText"/>
              <w:rPr>
                <w:rFonts w:asciiTheme="majorHAnsi" w:hAnsiTheme="majorHAnsi"/>
                <w:color w:val="auto"/>
              </w:rPr>
            </w:pPr>
          </w:p>
        </w:tc>
        <w:tc>
          <w:tcPr>
            <w:tcW w:w="1404" w:type="dxa"/>
          </w:tcPr>
          <w:p w14:paraId="5C1665BF" w14:textId="2C9A4E11" w:rsidR="009C6C21" w:rsidRPr="00995D32" w:rsidRDefault="009C6C21" w:rsidP="00164666">
            <w:pPr>
              <w:pStyle w:val="TableText"/>
              <w:rPr>
                <w:rFonts w:asciiTheme="majorHAnsi" w:hAnsiTheme="majorHAnsi"/>
                <w:color w:val="auto"/>
              </w:rPr>
            </w:pPr>
          </w:p>
        </w:tc>
        <w:tc>
          <w:tcPr>
            <w:tcW w:w="1390" w:type="dxa"/>
          </w:tcPr>
          <w:p w14:paraId="5C1665C0" w14:textId="6E3CC68F" w:rsidR="009C6C21" w:rsidRPr="00995D32" w:rsidRDefault="009C6C21" w:rsidP="00164666">
            <w:pPr>
              <w:pStyle w:val="TableText"/>
              <w:rPr>
                <w:rFonts w:asciiTheme="majorHAnsi" w:hAnsiTheme="majorHAnsi"/>
                <w:color w:val="auto"/>
              </w:rPr>
            </w:pPr>
          </w:p>
        </w:tc>
      </w:tr>
      <w:tr w:rsidR="00995D32" w:rsidRPr="00995D32" w14:paraId="5C1665C8" w14:textId="77777777" w:rsidTr="009C6C21">
        <w:tc>
          <w:tcPr>
            <w:tcW w:w="675" w:type="dxa"/>
          </w:tcPr>
          <w:p w14:paraId="5C1665C2" w14:textId="77777777" w:rsidR="009C6C21" w:rsidRPr="00995D32" w:rsidRDefault="009C6C21" w:rsidP="00164666">
            <w:pPr>
              <w:pStyle w:val="TableText"/>
              <w:rPr>
                <w:rFonts w:asciiTheme="majorHAnsi" w:hAnsiTheme="majorHAnsi"/>
                <w:color w:val="auto"/>
              </w:rPr>
            </w:pPr>
          </w:p>
        </w:tc>
        <w:tc>
          <w:tcPr>
            <w:tcW w:w="1701" w:type="dxa"/>
          </w:tcPr>
          <w:p w14:paraId="5C1665C3" w14:textId="77777777" w:rsidR="009C6C21" w:rsidRPr="00995D32" w:rsidRDefault="009C6C21" w:rsidP="00164666">
            <w:pPr>
              <w:pStyle w:val="TableText"/>
              <w:rPr>
                <w:rFonts w:asciiTheme="majorHAnsi" w:hAnsiTheme="majorHAnsi"/>
                <w:color w:val="auto"/>
              </w:rPr>
            </w:pPr>
          </w:p>
        </w:tc>
        <w:tc>
          <w:tcPr>
            <w:tcW w:w="1923" w:type="dxa"/>
          </w:tcPr>
          <w:p w14:paraId="5C1665C4" w14:textId="77777777" w:rsidR="009C6C21" w:rsidRPr="00995D32" w:rsidRDefault="009C6C21" w:rsidP="00164666">
            <w:pPr>
              <w:pStyle w:val="TableText"/>
              <w:rPr>
                <w:rFonts w:asciiTheme="majorHAnsi" w:hAnsiTheme="majorHAnsi"/>
                <w:color w:val="auto"/>
              </w:rPr>
            </w:pPr>
          </w:p>
        </w:tc>
        <w:tc>
          <w:tcPr>
            <w:tcW w:w="3039" w:type="dxa"/>
          </w:tcPr>
          <w:p w14:paraId="5C1665C5" w14:textId="77777777" w:rsidR="009C6C21" w:rsidRPr="00995D32" w:rsidRDefault="009C6C21" w:rsidP="00164666">
            <w:pPr>
              <w:pStyle w:val="TableText"/>
              <w:rPr>
                <w:rFonts w:asciiTheme="majorHAnsi" w:hAnsiTheme="majorHAnsi"/>
                <w:color w:val="auto"/>
              </w:rPr>
            </w:pPr>
          </w:p>
        </w:tc>
        <w:tc>
          <w:tcPr>
            <w:tcW w:w="1404" w:type="dxa"/>
          </w:tcPr>
          <w:p w14:paraId="5C1665C6" w14:textId="77777777" w:rsidR="009C6C21" w:rsidRPr="00995D32" w:rsidRDefault="009C6C21" w:rsidP="00164666">
            <w:pPr>
              <w:pStyle w:val="TableText"/>
              <w:rPr>
                <w:rFonts w:asciiTheme="majorHAnsi" w:hAnsiTheme="majorHAnsi"/>
                <w:color w:val="auto"/>
              </w:rPr>
            </w:pPr>
          </w:p>
        </w:tc>
        <w:tc>
          <w:tcPr>
            <w:tcW w:w="1390" w:type="dxa"/>
          </w:tcPr>
          <w:p w14:paraId="5C1665C7" w14:textId="77777777" w:rsidR="009C6C21" w:rsidRPr="00995D32" w:rsidRDefault="009C6C21" w:rsidP="00164666">
            <w:pPr>
              <w:pStyle w:val="TableText"/>
              <w:rPr>
                <w:rFonts w:asciiTheme="majorHAnsi" w:hAnsiTheme="majorHAnsi"/>
                <w:color w:val="auto"/>
              </w:rPr>
            </w:pPr>
          </w:p>
        </w:tc>
      </w:tr>
      <w:tr w:rsidR="00995D32" w:rsidRPr="00995D32" w14:paraId="5C1665CF" w14:textId="77777777" w:rsidTr="009C6C21">
        <w:tc>
          <w:tcPr>
            <w:tcW w:w="675" w:type="dxa"/>
          </w:tcPr>
          <w:p w14:paraId="5C1665C9" w14:textId="77777777" w:rsidR="009C6C21" w:rsidRPr="00995D32" w:rsidRDefault="009C6C21" w:rsidP="00164666">
            <w:pPr>
              <w:pStyle w:val="TableText"/>
              <w:rPr>
                <w:rFonts w:asciiTheme="majorHAnsi" w:hAnsiTheme="majorHAnsi"/>
                <w:color w:val="auto"/>
              </w:rPr>
            </w:pPr>
          </w:p>
        </w:tc>
        <w:tc>
          <w:tcPr>
            <w:tcW w:w="1701" w:type="dxa"/>
          </w:tcPr>
          <w:p w14:paraId="5C1665CA" w14:textId="77777777" w:rsidR="009C6C21" w:rsidRPr="00995D32" w:rsidRDefault="009C6C21" w:rsidP="00164666">
            <w:pPr>
              <w:pStyle w:val="TableText"/>
              <w:rPr>
                <w:rFonts w:asciiTheme="majorHAnsi" w:hAnsiTheme="majorHAnsi"/>
                <w:color w:val="auto"/>
              </w:rPr>
            </w:pPr>
          </w:p>
        </w:tc>
        <w:tc>
          <w:tcPr>
            <w:tcW w:w="1923" w:type="dxa"/>
          </w:tcPr>
          <w:p w14:paraId="5C1665CB" w14:textId="77777777" w:rsidR="009C6C21" w:rsidRPr="00995D32" w:rsidRDefault="009C6C21" w:rsidP="00164666">
            <w:pPr>
              <w:pStyle w:val="TableText"/>
              <w:rPr>
                <w:rFonts w:asciiTheme="majorHAnsi" w:hAnsiTheme="majorHAnsi"/>
                <w:color w:val="auto"/>
              </w:rPr>
            </w:pPr>
          </w:p>
        </w:tc>
        <w:tc>
          <w:tcPr>
            <w:tcW w:w="3039" w:type="dxa"/>
          </w:tcPr>
          <w:p w14:paraId="5C1665CC" w14:textId="77777777" w:rsidR="009C6C21" w:rsidRPr="00995D32" w:rsidRDefault="009C6C21" w:rsidP="00164666">
            <w:pPr>
              <w:pStyle w:val="TableText"/>
              <w:rPr>
                <w:rFonts w:asciiTheme="majorHAnsi" w:hAnsiTheme="majorHAnsi"/>
                <w:color w:val="auto"/>
              </w:rPr>
            </w:pPr>
          </w:p>
        </w:tc>
        <w:tc>
          <w:tcPr>
            <w:tcW w:w="1404" w:type="dxa"/>
          </w:tcPr>
          <w:p w14:paraId="5C1665CD" w14:textId="77777777" w:rsidR="009C6C21" w:rsidRPr="00995D32" w:rsidRDefault="009C6C21" w:rsidP="00164666">
            <w:pPr>
              <w:pStyle w:val="TableText"/>
              <w:rPr>
                <w:rFonts w:asciiTheme="majorHAnsi" w:hAnsiTheme="majorHAnsi"/>
                <w:color w:val="auto"/>
              </w:rPr>
            </w:pPr>
          </w:p>
        </w:tc>
        <w:tc>
          <w:tcPr>
            <w:tcW w:w="1390" w:type="dxa"/>
          </w:tcPr>
          <w:p w14:paraId="5C1665CE" w14:textId="77777777" w:rsidR="009C6C21" w:rsidRPr="00995D32" w:rsidRDefault="009C6C21" w:rsidP="00164666">
            <w:pPr>
              <w:pStyle w:val="TableText"/>
              <w:rPr>
                <w:rFonts w:asciiTheme="majorHAnsi" w:hAnsiTheme="majorHAnsi"/>
                <w:color w:val="auto"/>
              </w:rPr>
            </w:pPr>
          </w:p>
        </w:tc>
      </w:tr>
      <w:tr w:rsidR="00995D32" w:rsidRPr="00995D32" w14:paraId="5C1665D6" w14:textId="77777777" w:rsidTr="009C6C21">
        <w:tc>
          <w:tcPr>
            <w:tcW w:w="675" w:type="dxa"/>
          </w:tcPr>
          <w:p w14:paraId="5C1665D0" w14:textId="77777777" w:rsidR="009C6C21" w:rsidRPr="00995D32" w:rsidRDefault="009C6C21" w:rsidP="00164666">
            <w:pPr>
              <w:pStyle w:val="TableText"/>
              <w:rPr>
                <w:rFonts w:asciiTheme="majorHAnsi" w:hAnsiTheme="majorHAnsi"/>
                <w:color w:val="auto"/>
              </w:rPr>
            </w:pPr>
          </w:p>
        </w:tc>
        <w:tc>
          <w:tcPr>
            <w:tcW w:w="1701" w:type="dxa"/>
          </w:tcPr>
          <w:p w14:paraId="5C1665D1" w14:textId="77777777" w:rsidR="009C6C21" w:rsidRPr="00995D32" w:rsidRDefault="009C6C21" w:rsidP="00164666">
            <w:pPr>
              <w:pStyle w:val="TableText"/>
              <w:rPr>
                <w:rFonts w:asciiTheme="majorHAnsi" w:hAnsiTheme="majorHAnsi"/>
                <w:color w:val="auto"/>
              </w:rPr>
            </w:pPr>
          </w:p>
        </w:tc>
        <w:tc>
          <w:tcPr>
            <w:tcW w:w="1923" w:type="dxa"/>
          </w:tcPr>
          <w:p w14:paraId="5C1665D2" w14:textId="77777777" w:rsidR="009C6C21" w:rsidRPr="00995D32" w:rsidRDefault="009C6C21" w:rsidP="00164666">
            <w:pPr>
              <w:pStyle w:val="TableText"/>
              <w:rPr>
                <w:rFonts w:asciiTheme="majorHAnsi" w:hAnsiTheme="majorHAnsi"/>
                <w:color w:val="auto"/>
              </w:rPr>
            </w:pPr>
          </w:p>
        </w:tc>
        <w:tc>
          <w:tcPr>
            <w:tcW w:w="3039" w:type="dxa"/>
          </w:tcPr>
          <w:p w14:paraId="5C1665D3" w14:textId="77777777" w:rsidR="009C6C21" w:rsidRPr="00995D32" w:rsidRDefault="009C6C21" w:rsidP="00164666">
            <w:pPr>
              <w:pStyle w:val="TableText"/>
              <w:rPr>
                <w:rFonts w:asciiTheme="majorHAnsi" w:hAnsiTheme="majorHAnsi"/>
                <w:color w:val="auto"/>
              </w:rPr>
            </w:pPr>
          </w:p>
        </w:tc>
        <w:tc>
          <w:tcPr>
            <w:tcW w:w="1404" w:type="dxa"/>
          </w:tcPr>
          <w:p w14:paraId="5C1665D4" w14:textId="77777777" w:rsidR="009C6C21" w:rsidRPr="00995D32" w:rsidRDefault="009C6C21" w:rsidP="00164666">
            <w:pPr>
              <w:pStyle w:val="TableText"/>
              <w:rPr>
                <w:rFonts w:asciiTheme="majorHAnsi" w:hAnsiTheme="majorHAnsi"/>
                <w:color w:val="auto"/>
              </w:rPr>
            </w:pPr>
          </w:p>
        </w:tc>
        <w:tc>
          <w:tcPr>
            <w:tcW w:w="1390" w:type="dxa"/>
          </w:tcPr>
          <w:p w14:paraId="5C1665D5" w14:textId="77777777" w:rsidR="009C6C21" w:rsidRPr="00995D32" w:rsidRDefault="009C6C21" w:rsidP="00164666">
            <w:pPr>
              <w:pStyle w:val="TableText"/>
              <w:rPr>
                <w:rFonts w:asciiTheme="majorHAnsi" w:hAnsiTheme="majorHAnsi"/>
                <w:color w:val="auto"/>
              </w:rPr>
            </w:pPr>
          </w:p>
        </w:tc>
      </w:tr>
      <w:tr w:rsidR="00995D32" w:rsidRPr="00995D32" w14:paraId="5C1665DD" w14:textId="77777777" w:rsidTr="009C6C21">
        <w:tc>
          <w:tcPr>
            <w:tcW w:w="675" w:type="dxa"/>
          </w:tcPr>
          <w:p w14:paraId="5C1665D7" w14:textId="77777777" w:rsidR="009C6C21" w:rsidRPr="00995D32" w:rsidRDefault="009C6C21" w:rsidP="00164666">
            <w:pPr>
              <w:pStyle w:val="TableText"/>
              <w:rPr>
                <w:rFonts w:asciiTheme="majorHAnsi" w:hAnsiTheme="majorHAnsi"/>
                <w:color w:val="auto"/>
              </w:rPr>
            </w:pPr>
          </w:p>
        </w:tc>
        <w:tc>
          <w:tcPr>
            <w:tcW w:w="1701" w:type="dxa"/>
          </w:tcPr>
          <w:p w14:paraId="5C1665D8" w14:textId="77777777" w:rsidR="009C6C21" w:rsidRPr="00995D32" w:rsidRDefault="009C6C21" w:rsidP="00164666">
            <w:pPr>
              <w:pStyle w:val="TableText"/>
              <w:rPr>
                <w:rFonts w:asciiTheme="majorHAnsi" w:hAnsiTheme="majorHAnsi"/>
                <w:color w:val="auto"/>
              </w:rPr>
            </w:pPr>
          </w:p>
        </w:tc>
        <w:tc>
          <w:tcPr>
            <w:tcW w:w="1923" w:type="dxa"/>
          </w:tcPr>
          <w:p w14:paraId="5C1665D9" w14:textId="77777777" w:rsidR="009C6C21" w:rsidRPr="00995D32" w:rsidRDefault="009C6C21" w:rsidP="00164666">
            <w:pPr>
              <w:pStyle w:val="TableText"/>
              <w:rPr>
                <w:rFonts w:asciiTheme="majorHAnsi" w:hAnsiTheme="majorHAnsi"/>
                <w:color w:val="auto"/>
              </w:rPr>
            </w:pPr>
          </w:p>
        </w:tc>
        <w:tc>
          <w:tcPr>
            <w:tcW w:w="3039" w:type="dxa"/>
          </w:tcPr>
          <w:p w14:paraId="5C1665DA" w14:textId="77777777" w:rsidR="009C6C21" w:rsidRPr="00995D32" w:rsidRDefault="009C6C21" w:rsidP="00164666">
            <w:pPr>
              <w:pStyle w:val="TableText"/>
              <w:rPr>
                <w:rFonts w:asciiTheme="majorHAnsi" w:hAnsiTheme="majorHAnsi"/>
                <w:color w:val="auto"/>
              </w:rPr>
            </w:pPr>
          </w:p>
        </w:tc>
        <w:tc>
          <w:tcPr>
            <w:tcW w:w="1404" w:type="dxa"/>
          </w:tcPr>
          <w:p w14:paraId="5C1665DB" w14:textId="77777777" w:rsidR="009C6C21" w:rsidRPr="00995D32" w:rsidRDefault="009C6C21" w:rsidP="00164666">
            <w:pPr>
              <w:pStyle w:val="TableText"/>
              <w:rPr>
                <w:rFonts w:asciiTheme="majorHAnsi" w:hAnsiTheme="majorHAnsi"/>
                <w:color w:val="auto"/>
              </w:rPr>
            </w:pPr>
          </w:p>
        </w:tc>
        <w:tc>
          <w:tcPr>
            <w:tcW w:w="1390" w:type="dxa"/>
          </w:tcPr>
          <w:p w14:paraId="5C1665DC" w14:textId="77777777" w:rsidR="009C6C21" w:rsidRPr="00995D32" w:rsidRDefault="009C6C21" w:rsidP="00164666">
            <w:pPr>
              <w:pStyle w:val="TableText"/>
              <w:rPr>
                <w:rFonts w:asciiTheme="majorHAnsi" w:hAnsiTheme="majorHAnsi"/>
                <w:color w:val="auto"/>
              </w:rPr>
            </w:pPr>
          </w:p>
        </w:tc>
      </w:tr>
      <w:tr w:rsidR="00995D32" w:rsidRPr="00995D32" w14:paraId="5C1665E4" w14:textId="77777777" w:rsidTr="009C6C21">
        <w:tc>
          <w:tcPr>
            <w:tcW w:w="675" w:type="dxa"/>
          </w:tcPr>
          <w:p w14:paraId="5C1665DE" w14:textId="77777777" w:rsidR="009C6C21" w:rsidRPr="00995D32" w:rsidRDefault="009C6C21" w:rsidP="00164666">
            <w:pPr>
              <w:pStyle w:val="TableText"/>
              <w:rPr>
                <w:rFonts w:asciiTheme="majorHAnsi" w:hAnsiTheme="majorHAnsi"/>
                <w:color w:val="auto"/>
              </w:rPr>
            </w:pPr>
          </w:p>
        </w:tc>
        <w:tc>
          <w:tcPr>
            <w:tcW w:w="1701" w:type="dxa"/>
          </w:tcPr>
          <w:p w14:paraId="5C1665DF" w14:textId="77777777" w:rsidR="009C6C21" w:rsidRPr="00995D32" w:rsidRDefault="009C6C21" w:rsidP="00164666">
            <w:pPr>
              <w:pStyle w:val="TableText"/>
              <w:rPr>
                <w:rFonts w:asciiTheme="majorHAnsi" w:hAnsiTheme="majorHAnsi"/>
                <w:color w:val="auto"/>
              </w:rPr>
            </w:pPr>
          </w:p>
        </w:tc>
        <w:tc>
          <w:tcPr>
            <w:tcW w:w="1923" w:type="dxa"/>
          </w:tcPr>
          <w:p w14:paraId="5C1665E0" w14:textId="77777777" w:rsidR="009C6C21" w:rsidRPr="00995D32" w:rsidRDefault="009C6C21" w:rsidP="00164666">
            <w:pPr>
              <w:pStyle w:val="TableText"/>
              <w:rPr>
                <w:rFonts w:asciiTheme="majorHAnsi" w:hAnsiTheme="majorHAnsi"/>
                <w:color w:val="auto"/>
              </w:rPr>
            </w:pPr>
          </w:p>
        </w:tc>
        <w:tc>
          <w:tcPr>
            <w:tcW w:w="3039" w:type="dxa"/>
          </w:tcPr>
          <w:p w14:paraId="5C1665E1" w14:textId="77777777" w:rsidR="009C6C21" w:rsidRPr="00995D32" w:rsidRDefault="009C6C21" w:rsidP="00164666">
            <w:pPr>
              <w:pStyle w:val="TableText"/>
              <w:rPr>
                <w:rFonts w:asciiTheme="majorHAnsi" w:hAnsiTheme="majorHAnsi"/>
                <w:color w:val="auto"/>
              </w:rPr>
            </w:pPr>
          </w:p>
        </w:tc>
        <w:tc>
          <w:tcPr>
            <w:tcW w:w="1404" w:type="dxa"/>
          </w:tcPr>
          <w:p w14:paraId="5C1665E2" w14:textId="77777777" w:rsidR="009C6C21" w:rsidRPr="00995D32" w:rsidRDefault="009C6C21" w:rsidP="00164666">
            <w:pPr>
              <w:pStyle w:val="TableText"/>
              <w:rPr>
                <w:rFonts w:asciiTheme="majorHAnsi" w:hAnsiTheme="majorHAnsi"/>
                <w:color w:val="auto"/>
              </w:rPr>
            </w:pPr>
          </w:p>
        </w:tc>
        <w:tc>
          <w:tcPr>
            <w:tcW w:w="1390" w:type="dxa"/>
          </w:tcPr>
          <w:p w14:paraId="5C1665E3" w14:textId="77777777" w:rsidR="009C6C21" w:rsidRPr="00995D32" w:rsidRDefault="009C6C21" w:rsidP="00164666">
            <w:pPr>
              <w:pStyle w:val="TableText"/>
              <w:rPr>
                <w:rFonts w:asciiTheme="majorHAnsi" w:hAnsiTheme="majorHAnsi"/>
                <w:color w:val="auto"/>
              </w:rPr>
            </w:pPr>
          </w:p>
        </w:tc>
      </w:tr>
    </w:tbl>
    <w:p w14:paraId="5C1665E5" w14:textId="77777777" w:rsidR="009C6C21" w:rsidRPr="00995D32" w:rsidRDefault="009C6C21" w:rsidP="00365242">
      <w:pPr>
        <w:pStyle w:val="Header6"/>
        <w:rPr>
          <w:rFonts w:asciiTheme="majorHAnsi" w:hAnsiTheme="majorHAnsi"/>
          <w:color w:val="auto"/>
        </w:rPr>
      </w:pPr>
      <w:bookmarkStart w:id="3" w:name="_Toc88037234"/>
      <w:bookmarkStart w:id="4" w:name="_Toc345917957"/>
      <w:bookmarkStart w:id="5" w:name="_Toc353190454"/>
      <w:r w:rsidRPr="00995D32">
        <w:rPr>
          <w:rFonts w:asciiTheme="majorHAnsi" w:hAnsiTheme="majorHAnsi"/>
          <w:color w:val="auto"/>
        </w:rPr>
        <w:t xml:space="preserve">Table </w:t>
      </w:r>
      <w:r w:rsidR="00707365" w:rsidRPr="00995D32">
        <w:rPr>
          <w:rFonts w:asciiTheme="majorHAnsi" w:hAnsiTheme="majorHAnsi"/>
          <w:color w:val="auto"/>
        </w:rPr>
        <w:fldChar w:fldCharType="begin"/>
      </w:r>
      <w:r w:rsidR="00707365" w:rsidRPr="00995D32">
        <w:rPr>
          <w:rFonts w:asciiTheme="majorHAnsi" w:hAnsiTheme="majorHAnsi"/>
          <w:color w:val="auto"/>
        </w:rPr>
        <w:instrText xml:space="preserve"> SEQ Table \* ARABIC </w:instrText>
      </w:r>
      <w:r w:rsidR="00707365" w:rsidRPr="00995D32">
        <w:rPr>
          <w:rFonts w:asciiTheme="majorHAnsi" w:hAnsiTheme="majorHAnsi"/>
          <w:color w:val="auto"/>
        </w:rPr>
        <w:fldChar w:fldCharType="separate"/>
      </w:r>
      <w:r w:rsidR="0039665E" w:rsidRPr="00995D32">
        <w:rPr>
          <w:rFonts w:asciiTheme="majorHAnsi" w:hAnsiTheme="majorHAnsi"/>
          <w:noProof/>
          <w:color w:val="auto"/>
        </w:rPr>
        <w:t>1</w:t>
      </w:r>
      <w:r w:rsidR="00707365" w:rsidRPr="00995D32">
        <w:rPr>
          <w:rFonts w:asciiTheme="majorHAnsi" w:hAnsiTheme="majorHAnsi"/>
          <w:color w:val="auto"/>
        </w:rPr>
        <w:fldChar w:fldCharType="end"/>
      </w:r>
      <w:r w:rsidRPr="00995D32">
        <w:rPr>
          <w:rFonts w:asciiTheme="majorHAnsi" w:hAnsiTheme="majorHAnsi"/>
          <w:color w:val="auto"/>
        </w:rPr>
        <w:t xml:space="preserve">: </w:t>
      </w:r>
      <w:bookmarkEnd w:id="3"/>
      <w:r w:rsidRPr="00995D32">
        <w:rPr>
          <w:rFonts w:asciiTheme="majorHAnsi" w:hAnsiTheme="majorHAnsi"/>
          <w:color w:val="auto"/>
        </w:rPr>
        <w:t>Related Documents</w:t>
      </w:r>
      <w:bookmarkEnd w:id="4"/>
      <w:bookmarkEnd w:id="5"/>
    </w:p>
    <w:p w14:paraId="5C1665E6" w14:textId="77777777" w:rsidR="009C6C21" w:rsidRPr="00995D32" w:rsidRDefault="009C6C21" w:rsidP="003100D3">
      <w:pPr>
        <w:rPr>
          <w:rFonts w:asciiTheme="majorHAnsi" w:hAnsiTheme="majorHAnsi"/>
        </w:rPr>
      </w:pPr>
    </w:p>
    <w:p w14:paraId="5C1665E7" w14:textId="77777777" w:rsidR="009C6C21" w:rsidRPr="00995D32" w:rsidRDefault="009C6C21" w:rsidP="003100D3">
      <w:pPr>
        <w:rPr>
          <w:rFonts w:asciiTheme="majorHAnsi" w:hAnsiTheme="majorHAnsi"/>
        </w:rPr>
      </w:pPr>
      <w:r w:rsidRPr="00995D32">
        <w:rPr>
          <w:rFonts w:asciiTheme="majorHAnsi" w:hAnsiTheme="majorHAnsi"/>
        </w:rPr>
        <w:t>The following table lists documents that describe policy, standards and procedures that apply to the continuing operational support of the deliverables of DR/BCP planning and execution:</w:t>
      </w:r>
    </w:p>
    <w:tbl>
      <w:tblPr>
        <w:tblStyle w:val="TableGrid"/>
        <w:tblW w:w="0" w:type="auto"/>
        <w:tblLook w:val="04A0" w:firstRow="1" w:lastRow="0" w:firstColumn="1" w:lastColumn="0" w:noHBand="0" w:noVBand="1"/>
      </w:tblPr>
      <w:tblGrid>
        <w:gridCol w:w="808"/>
        <w:gridCol w:w="2637"/>
        <w:gridCol w:w="3987"/>
        <w:gridCol w:w="2478"/>
      </w:tblGrid>
      <w:tr w:rsidR="00995D32" w:rsidRPr="00995D32" w14:paraId="5C1665EC" w14:textId="77777777" w:rsidTr="009C6C21">
        <w:tc>
          <w:tcPr>
            <w:tcW w:w="817" w:type="dxa"/>
          </w:tcPr>
          <w:p w14:paraId="5C1665E8"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Ref</w:t>
            </w:r>
          </w:p>
        </w:tc>
        <w:tc>
          <w:tcPr>
            <w:tcW w:w="2693" w:type="dxa"/>
          </w:tcPr>
          <w:p w14:paraId="5C1665E9"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Document Name</w:t>
            </w:r>
          </w:p>
        </w:tc>
        <w:tc>
          <w:tcPr>
            <w:tcW w:w="4089" w:type="dxa"/>
          </w:tcPr>
          <w:p w14:paraId="5C1665EA"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Description</w:t>
            </w:r>
          </w:p>
        </w:tc>
        <w:tc>
          <w:tcPr>
            <w:tcW w:w="2533" w:type="dxa"/>
          </w:tcPr>
          <w:p w14:paraId="5C1665EB" w14:textId="77777777" w:rsidR="009C6C21" w:rsidRPr="00995D32" w:rsidRDefault="009C6C21" w:rsidP="009968AA">
            <w:pPr>
              <w:pStyle w:val="TableHeading"/>
              <w:rPr>
                <w:rFonts w:asciiTheme="majorHAnsi" w:hAnsiTheme="majorHAnsi"/>
                <w:color w:val="auto"/>
              </w:rPr>
            </w:pPr>
            <w:r w:rsidRPr="00995D32">
              <w:rPr>
                <w:rFonts w:asciiTheme="majorHAnsi" w:hAnsiTheme="majorHAnsi"/>
                <w:color w:val="auto"/>
              </w:rPr>
              <w:t>Location</w:t>
            </w:r>
          </w:p>
        </w:tc>
      </w:tr>
      <w:tr w:rsidR="00995D32" w:rsidRPr="00995D32" w14:paraId="5C1665F1" w14:textId="77777777" w:rsidTr="009C6C21">
        <w:tc>
          <w:tcPr>
            <w:tcW w:w="817" w:type="dxa"/>
          </w:tcPr>
          <w:p w14:paraId="5C1665ED" w14:textId="62458BE2" w:rsidR="009C6C21" w:rsidRPr="00995D32" w:rsidRDefault="009C6C21" w:rsidP="00164666">
            <w:pPr>
              <w:pStyle w:val="TableText"/>
              <w:rPr>
                <w:rFonts w:asciiTheme="majorHAnsi" w:hAnsiTheme="majorHAnsi"/>
                <w:color w:val="auto"/>
              </w:rPr>
            </w:pPr>
          </w:p>
        </w:tc>
        <w:tc>
          <w:tcPr>
            <w:tcW w:w="2693" w:type="dxa"/>
          </w:tcPr>
          <w:p w14:paraId="5C1665EE" w14:textId="531B8837" w:rsidR="009C6C21" w:rsidRPr="00995D32" w:rsidRDefault="009C6C21" w:rsidP="00164666">
            <w:pPr>
              <w:pStyle w:val="TableText"/>
              <w:rPr>
                <w:rFonts w:asciiTheme="majorHAnsi" w:hAnsiTheme="majorHAnsi"/>
                <w:color w:val="auto"/>
              </w:rPr>
            </w:pPr>
          </w:p>
        </w:tc>
        <w:tc>
          <w:tcPr>
            <w:tcW w:w="4089" w:type="dxa"/>
          </w:tcPr>
          <w:p w14:paraId="5C1665EF" w14:textId="4B31DDEC" w:rsidR="009C6C21" w:rsidRPr="00995D32" w:rsidRDefault="009C6C21" w:rsidP="00164666">
            <w:pPr>
              <w:pStyle w:val="TableText"/>
              <w:rPr>
                <w:rFonts w:asciiTheme="majorHAnsi" w:hAnsiTheme="majorHAnsi"/>
                <w:color w:val="auto"/>
              </w:rPr>
            </w:pPr>
          </w:p>
        </w:tc>
        <w:tc>
          <w:tcPr>
            <w:tcW w:w="2533" w:type="dxa"/>
          </w:tcPr>
          <w:p w14:paraId="5C1665F0" w14:textId="68F99E11" w:rsidR="009C6C21" w:rsidRPr="00995D32" w:rsidRDefault="009C6C21" w:rsidP="00164666">
            <w:pPr>
              <w:pStyle w:val="TableText"/>
              <w:rPr>
                <w:rFonts w:asciiTheme="majorHAnsi" w:hAnsiTheme="majorHAnsi"/>
                <w:color w:val="auto"/>
              </w:rPr>
            </w:pPr>
          </w:p>
        </w:tc>
      </w:tr>
      <w:tr w:rsidR="00995D32" w:rsidRPr="00995D32" w14:paraId="5C1665F6" w14:textId="77777777" w:rsidTr="009C6C21">
        <w:tc>
          <w:tcPr>
            <w:tcW w:w="817" w:type="dxa"/>
          </w:tcPr>
          <w:p w14:paraId="5C1665F2" w14:textId="0FE6998E" w:rsidR="009C6C21" w:rsidRPr="00995D32" w:rsidRDefault="009C6C21" w:rsidP="00164666">
            <w:pPr>
              <w:pStyle w:val="TableText"/>
              <w:rPr>
                <w:rFonts w:asciiTheme="majorHAnsi" w:hAnsiTheme="majorHAnsi"/>
                <w:color w:val="auto"/>
              </w:rPr>
            </w:pPr>
          </w:p>
        </w:tc>
        <w:tc>
          <w:tcPr>
            <w:tcW w:w="2693" w:type="dxa"/>
          </w:tcPr>
          <w:p w14:paraId="5C1665F3" w14:textId="52793B59" w:rsidR="009C6C21" w:rsidRPr="00995D32" w:rsidRDefault="009C6C21" w:rsidP="00164666">
            <w:pPr>
              <w:pStyle w:val="TableText"/>
              <w:rPr>
                <w:rFonts w:asciiTheme="majorHAnsi" w:hAnsiTheme="majorHAnsi"/>
                <w:color w:val="auto"/>
              </w:rPr>
            </w:pPr>
          </w:p>
        </w:tc>
        <w:tc>
          <w:tcPr>
            <w:tcW w:w="4089" w:type="dxa"/>
          </w:tcPr>
          <w:p w14:paraId="5C1665F4" w14:textId="1FBA8B28" w:rsidR="009C6C21" w:rsidRPr="00995D32" w:rsidRDefault="009C6C21" w:rsidP="00164666">
            <w:pPr>
              <w:pStyle w:val="TableText"/>
              <w:rPr>
                <w:rFonts w:asciiTheme="majorHAnsi" w:hAnsiTheme="majorHAnsi"/>
                <w:color w:val="auto"/>
              </w:rPr>
            </w:pPr>
          </w:p>
        </w:tc>
        <w:tc>
          <w:tcPr>
            <w:tcW w:w="2533" w:type="dxa"/>
          </w:tcPr>
          <w:p w14:paraId="5C1665F5" w14:textId="21143824" w:rsidR="009C6C21" w:rsidRPr="00995D32" w:rsidRDefault="009C6C21" w:rsidP="00164666">
            <w:pPr>
              <w:pStyle w:val="TableText"/>
              <w:rPr>
                <w:rFonts w:asciiTheme="majorHAnsi" w:hAnsiTheme="majorHAnsi"/>
                <w:color w:val="auto"/>
                <w:sz w:val="17"/>
              </w:rPr>
            </w:pPr>
          </w:p>
        </w:tc>
      </w:tr>
      <w:tr w:rsidR="00995D32" w:rsidRPr="00995D32" w14:paraId="5C1665FB" w14:textId="77777777" w:rsidTr="009C6C21">
        <w:tc>
          <w:tcPr>
            <w:tcW w:w="817" w:type="dxa"/>
          </w:tcPr>
          <w:p w14:paraId="5C1665F7" w14:textId="77777777" w:rsidR="009C6C21" w:rsidRPr="00995D32" w:rsidRDefault="009C6C21" w:rsidP="00164666">
            <w:pPr>
              <w:pStyle w:val="TableText"/>
              <w:rPr>
                <w:rFonts w:asciiTheme="majorHAnsi" w:hAnsiTheme="majorHAnsi"/>
                <w:color w:val="auto"/>
              </w:rPr>
            </w:pPr>
          </w:p>
        </w:tc>
        <w:tc>
          <w:tcPr>
            <w:tcW w:w="2693" w:type="dxa"/>
          </w:tcPr>
          <w:p w14:paraId="5C1665F8" w14:textId="77777777" w:rsidR="009C6C21" w:rsidRPr="00995D32" w:rsidRDefault="009C6C21" w:rsidP="00164666">
            <w:pPr>
              <w:pStyle w:val="TableText"/>
              <w:rPr>
                <w:rFonts w:asciiTheme="majorHAnsi" w:hAnsiTheme="majorHAnsi"/>
                <w:color w:val="auto"/>
              </w:rPr>
            </w:pPr>
          </w:p>
        </w:tc>
        <w:tc>
          <w:tcPr>
            <w:tcW w:w="4089" w:type="dxa"/>
          </w:tcPr>
          <w:p w14:paraId="5C1665F9" w14:textId="77777777" w:rsidR="009C6C21" w:rsidRPr="00995D32" w:rsidRDefault="009C6C21" w:rsidP="00164666">
            <w:pPr>
              <w:pStyle w:val="TableText"/>
              <w:rPr>
                <w:rFonts w:asciiTheme="majorHAnsi" w:hAnsiTheme="majorHAnsi"/>
                <w:color w:val="auto"/>
              </w:rPr>
            </w:pPr>
          </w:p>
        </w:tc>
        <w:tc>
          <w:tcPr>
            <w:tcW w:w="2533" w:type="dxa"/>
          </w:tcPr>
          <w:p w14:paraId="5C1665FA" w14:textId="77777777" w:rsidR="009C6C21" w:rsidRPr="00995D32" w:rsidRDefault="009C6C21" w:rsidP="00164666">
            <w:pPr>
              <w:pStyle w:val="TableText"/>
              <w:rPr>
                <w:rFonts w:asciiTheme="majorHAnsi" w:hAnsiTheme="majorHAnsi"/>
                <w:color w:val="auto"/>
              </w:rPr>
            </w:pPr>
          </w:p>
        </w:tc>
      </w:tr>
      <w:tr w:rsidR="00995D32" w:rsidRPr="00995D32" w14:paraId="5C166600" w14:textId="77777777" w:rsidTr="009C6C21">
        <w:tc>
          <w:tcPr>
            <w:tcW w:w="817" w:type="dxa"/>
          </w:tcPr>
          <w:p w14:paraId="5C1665FC" w14:textId="77777777" w:rsidR="009C6C21" w:rsidRPr="00995D32" w:rsidRDefault="009C6C21" w:rsidP="00164666">
            <w:pPr>
              <w:pStyle w:val="TableText"/>
              <w:rPr>
                <w:rFonts w:asciiTheme="majorHAnsi" w:hAnsiTheme="majorHAnsi"/>
                <w:color w:val="auto"/>
              </w:rPr>
            </w:pPr>
          </w:p>
        </w:tc>
        <w:tc>
          <w:tcPr>
            <w:tcW w:w="2693" w:type="dxa"/>
          </w:tcPr>
          <w:p w14:paraId="5C1665FD" w14:textId="77777777" w:rsidR="009C6C21" w:rsidRPr="00995D32" w:rsidRDefault="009C6C21" w:rsidP="00164666">
            <w:pPr>
              <w:pStyle w:val="TableText"/>
              <w:rPr>
                <w:rFonts w:asciiTheme="majorHAnsi" w:hAnsiTheme="majorHAnsi"/>
                <w:color w:val="auto"/>
              </w:rPr>
            </w:pPr>
          </w:p>
        </w:tc>
        <w:tc>
          <w:tcPr>
            <w:tcW w:w="4089" w:type="dxa"/>
          </w:tcPr>
          <w:p w14:paraId="5C1665FE" w14:textId="77777777" w:rsidR="009C6C21" w:rsidRPr="00995D32" w:rsidRDefault="009C6C21" w:rsidP="00164666">
            <w:pPr>
              <w:pStyle w:val="TableText"/>
              <w:rPr>
                <w:rFonts w:asciiTheme="majorHAnsi" w:hAnsiTheme="majorHAnsi"/>
                <w:color w:val="auto"/>
              </w:rPr>
            </w:pPr>
          </w:p>
        </w:tc>
        <w:tc>
          <w:tcPr>
            <w:tcW w:w="2533" w:type="dxa"/>
          </w:tcPr>
          <w:p w14:paraId="5C1665FF" w14:textId="77777777" w:rsidR="009C6C21" w:rsidRPr="00995D32" w:rsidRDefault="009C6C21" w:rsidP="00164666">
            <w:pPr>
              <w:pStyle w:val="TableText"/>
              <w:rPr>
                <w:rFonts w:asciiTheme="majorHAnsi" w:hAnsiTheme="majorHAnsi"/>
                <w:color w:val="auto"/>
              </w:rPr>
            </w:pPr>
          </w:p>
        </w:tc>
      </w:tr>
      <w:tr w:rsidR="00995D32" w:rsidRPr="00995D32" w14:paraId="5C166605" w14:textId="77777777" w:rsidTr="009C6C21">
        <w:tc>
          <w:tcPr>
            <w:tcW w:w="817" w:type="dxa"/>
          </w:tcPr>
          <w:p w14:paraId="5C166601" w14:textId="77777777" w:rsidR="009C6C21" w:rsidRPr="00995D32" w:rsidRDefault="009C6C21" w:rsidP="00164666">
            <w:pPr>
              <w:pStyle w:val="TableText"/>
              <w:rPr>
                <w:rFonts w:asciiTheme="majorHAnsi" w:hAnsiTheme="majorHAnsi"/>
                <w:color w:val="auto"/>
              </w:rPr>
            </w:pPr>
          </w:p>
        </w:tc>
        <w:tc>
          <w:tcPr>
            <w:tcW w:w="2693" w:type="dxa"/>
          </w:tcPr>
          <w:p w14:paraId="5C166602" w14:textId="77777777" w:rsidR="009C6C21" w:rsidRPr="00995D32" w:rsidRDefault="009C6C21" w:rsidP="00164666">
            <w:pPr>
              <w:pStyle w:val="TableText"/>
              <w:rPr>
                <w:rFonts w:asciiTheme="majorHAnsi" w:hAnsiTheme="majorHAnsi"/>
                <w:color w:val="auto"/>
              </w:rPr>
            </w:pPr>
          </w:p>
        </w:tc>
        <w:tc>
          <w:tcPr>
            <w:tcW w:w="4089" w:type="dxa"/>
          </w:tcPr>
          <w:p w14:paraId="5C166603" w14:textId="77777777" w:rsidR="009C6C21" w:rsidRPr="00995D32" w:rsidRDefault="009C6C21" w:rsidP="00164666">
            <w:pPr>
              <w:pStyle w:val="TableText"/>
              <w:rPr>
                <w:rFonts w:asciiTheme="majorHAnsi" w:hAnsiTheme="majorHAnsi"/>
                <w:color w:val="auto"/>
              </w:rPr>
            </w:pPr>
          </w:p>
        </w:tc>
        <w:tc>
          <w:tcPr>
            <w:tcW w:w="2533" w:type="dxa"/>
          </w:tcPr>
          <w:p w14:paraId="5C166604" w14:textId="77777777" w:rsidR="009C6C21" w:rsidRPr="00995D32" w:rsidRDefault="009C6C21" w:rsidP="00164666">
            <w:pPr>
              <w:pStyle w:val="TableText"/>
              <w:rPr>
                <w:rFonts w:asciiTheme="majorHAnsi" w:hAnsiTheme="majorHAnsi"/>
                <w:color w:val="auto"/>
              </w:rPr>
            </w:pPr>
          </w:p>
        </w:tc>
      </w:tr>
      <w:tr w:rsidR="00995D32" w:rsidRPr="00995D32" w14:paraId="5C16660A" w14:textId="77777777" w:rsidTr="009C6C21">
        <w:tc>
          <w:tcPr>
            <w:tcW w:w="817" w:type="dxa"/>
          </w:tcPr>
          <w:p w14:paraId="5C166606" w14:textId="77777777" w:rsidR="009C6C21" w:rsidRPr="00995D32" w:rsidRDefault="009C6C21" w:rsidP="00164666">
            <w:pPr>
              <w:pStyle w:val="TableText"/>
              <w:rPr>
                <w:rFonts w:asciiTheme="majorHAnsi" w:hAnsiTheme="majorHAnsi"/>
                <w:color w:val="auto"/>
              </w:rPr>
            </w:pPr>
          </w:p>
        </w:tc>
        <w:tc>
          <w:tcPr>
            <w:tcW w:w="2693" w:type="dxa"/>
          </w:tcPr>
          <w:p w14:paraId="5C166607" w14:textId="77777777" w:rsidR="009C6C21" w:rsidRPr="00995D32" w:rsidRDefault="009C6C21" w:rsidP="00164666">
            <w:pPr>
              <w:pStyle w:val="TableText"/>
              <w:rPr>
                <w:rFonts w:asciiTheme="majorHAnsi" w:hAnsiTheme="majorHAnsi"/>
                <w:color w:val="auto"/>
              </w:rPr>
            </w:pPr>
          </w:p>
        </w:tc>
        <w:tc>
          <w:tcPr>
            <w:tcW w:w="4089" w:type="dxa"/>
          </w:tcPr>
          <w:p w14:paraId="5C166608" w14:textId="77777777" w:rsidR="009C6C21" w:rsidRPr="00995D32" w:rsidRDefault="009C6C21" w:rsidP="00164666">
            <w:pPr>
              <w:pStyle w:val="TableText"/>
              <w:rPr>
                <w:rFonts w:asciiTheme="majorHAnsi" w:hAnsiTheme="majorHAnsi"/>
                <w:color w:val="auto"/>
              </w:rPr>
            </w:pPr>
          </w:p>
        </w:tc>
        <w:tc>
          <w:tcPr>
            <w:tcW w:w="2533" w:type="dxa"/>
          </w:tcPr>
          <w:p w14:paraId="5C166609" w14:textId="77777777" w:rsidR="009C6C21" w:rsidRPr="00995D32" w:rsidRDefault="009C6C21" w:rsidP="00164666">
            <w:pPr>
              <w:pStyle w:val="TableText"/>
              <w:rPr>
                <w:rFonts w:asciiTheme="majorHAnsi" w:hAnsiTheme="majorHAnsi"/>
                <w:color w:val="auto"/>
              </w:rPr>
            </w:pPr>
          </w:p>
        </w:tc>
      </w:tr>
      <w:tr w:rsidR="00995D32" w:rsidRPr="00995D32" w14:paraId="5C16660F" w14:textId="77777777" w:rsidTr="009C6C21">
        <w:tc>
          <w:tcPr>
            <w:tcW w:w="817" w:type="dxa"/>
          </w:tcPr>
          <w:p w14:paraId="5C16660B" w14:textId="77777777" w:rsidR="009C6C21" w:rsidRPr="00995D32" w:rsidRDefault="009C6C21" w:rsidP="00164666">
            <w:pPr>
              <w:pStyle w:val="TableText"/>
              <w:rPr>
                <w:rFonts w:asciiTheme="majorHAnsi" w:hAnsiTheme="majorHAnsi"/>
                <w:color w:val="auto"/>
              </w:rPr>
            </w:pPr>
          </w:p>
        </w:tc>
        <w:tc>
          <w:tcPr>
            <w:tcW w:w="2693" w:type="dxa"/>
          </w:tcPr>
          <w:p w14:paraId="5C16660C" w14:textId="77777777" w:rsidR="009C6C21" w:rsidRPr="00995D32" w:rsidRDefault="009C6C21" w:rsidP="00164666">
            <w:pPr>
              <w:pStyle w:val="TableText"/>
              <w:rPr>
                <w:rFonts w:asciiTheme="majorHAnsi" w:hAnsiTheme="majorHAnsi"/>
                <w:color w:val="auto"/>
              </w:rPr>
            </w:pPr>
          </w:p>
        </w:tc>
        <w:tc>
          <w:tcPr>
            <w:tcW w:w="4089" w:type="dxa"/>
          </w:tcPr>
          <w:p w14:paraId="5C16660D" w14:textId="77777777" w:rsidR="009C6C21" w:rsidRPr="00995D32" w:rsidRDefault="009C6C21" w:rsidP="00164666">
            <w:pPr>
              <w:pStyle w:val="TableText"/>
              <w:rPr>
                <w:rFonts w:asciiTheme="majorHAnsi" w:hAnsiTheme="majorHAnsi"/>
                <w:color w:val="auto"/>
              </w:rPr>
            </w:pPr>
          </w:p>
        </w:tc>
        <w:tc>
          <w:tcPr>
            <w:tcW w:w="2533" w:type="dxa"/>
          </w:tcPr>
          <w:p w14:paraId="5C16660E" w14:textId="77777777" w:rsidR="009C6C21" w:rsidRPr="00995D32" w:rsidRDefault="009C6C21" w:rsidP="00164666">
            <w:pPr>
              <w:pStyle w:val="TableText"/>
              <w:rPr>
                <w:rFonts w:asciiTheme="majorHAnsi" w:hAnsiTheme="majorHAnsi"/>
                <w:color w:val="auto"/>
              </w:rPr>
            </w:pPr>
          </w:p>
        </w:tc>
      </w:tr>
    </w:tbl>
    <w:p w14:paraId="5C166610" w14:textId="77777777" w:rsidR="009C6C21" w:rsidRPr="00995D32" w:rsidRDefault="009C6C21" w:rsidP="00365242">
      <w:pPr>
        <w:pStyle w:val="Header6"/>
        <w:rPr>
          <w:rFonts w:asciiTheme="majorHAnsi" w:eastAsiaTheme="minorHAnsi" w:hAnsiTheme="majorHAnsi"/>
          <w:color w:val="auto"/>
        </w:rPr>
      </w:pPr>
      <w:bookmarkStart w:id="6" w:name="_Toc271789908"/>
      <w:bookmarkStart w:id="7" w:name="_Toc345917958"/>
      <w:bookmarkStart w:id="8" w:name="_Toc353190455"/>
      <w:r w:rsidRPr="00995D32">
        <w:rPr>
          <w:rFonts w:asciiTheme="majorHAnsi" w:eastAsiaTheme="minorHAnsi" w:hAnsiTheme="majorHAnsi"/>
          <w:color w:val="auto"/>
        </w:rPr>
        <w:t xml:space="preserve">Table </w:t>
      </w:r>
      <w:r w:rsidR="00BC41EF" w:rsidRPr="00995D32">
        <w:rPr>
          <w:rFonts w:asciiTheme="majorHAnsi" w:eastAsiaTheme="minorHAnsi" w:hAnsiTheme="majorHAnsi"/>
          <w:color w:val="auto"/>
        </w:rPr>
        <w:fldChar w:fldCharType="begin"/>
      </w:r>
      <w:r w:rsidR="00BC41EF" w:rsidRPr="00995D32">
        <w:rPr>
          <w:rFonts w:asciiTheme="majorHAnsi" w:eastAsiaTheme="minorHAnsi" w:hAnsiTheme="majorHAnsi"/>
          <w:color w:val="auto"/>
        </w:rPr>
        <w:instrText xml:space="preserve"> SEQ Table \* ARABIC </w:instrText>
      </w:r>
      <w:r w:rsidR="00BC41EF" w:rsidRPr="00995D32">
        <w:rPr>
          <w:rFonts w:asciiTheme="majorHAnsi" w:eastAsiaTheme="minorHAnsi" w:hAnsiTheme="majorHAnsi"/>
          <w:color w:val="auto"/>
        </w:rPr>
        <w:fldChar w:fldCharType="separate"/>
      </w:r>
      <w:r w:rsidR="0039665E" w:rsidRPr="00995D32">
        <w:rPr>
          <w:rFonts w:asciiTheme="majorHAnsi" w:eastAsiaTheme="minorHAnsi" w:hAnsiTheme="majorHAnsi"/>
          <w:noProof/>
          <w:color w:val="auto"/>
        </w:rPr>
        <w:t>2</w:t>
      </w:r>
      <w:r w:rsidR="00BC41EF" w:rsidRPr="00995D32">
        <w:rPr>
          <w:rFonts w:asciiTheme="majorHAnsi" w:eastAsiaTheme="minorHAnsi" w:hAnsiTheme="majorHAnsi"/>
          <w:color w:val="auto"/>
        </w:rPr>
        <w:fldChar w:fldCharType="end"/>
      </w:r>
      <w:r w:rsidRPr="00995D32">
        <w:rPr>
          <w:rFonts w:asciiTheme="majorHAnsi" w:eastAsiaTheme="minorHAnsi" w:hAnsiTheme="majorHAnsi"/>
          <w:color w:val="auto"/>
        </w:rPr>
        <w:t>: Governing Policy and Procedure Documentation</w:t>
      </w:r>
      <w:bookmarkEnd w:id="6"/>
      <w:bookmarkEnd w:id="7"/>
      <w:bookmarkEnd w:id="8"/>
    </w:p>
    <w:p w14:paraId="5C166611" w14:textId="77777777" w:rsidR="009C6C21" w:rsidRPr="00995D32" w:rsidRDefault="009C6C21" w:rsidP="003100D3">
      <w:pPr>
        <w:rPr>
          <w:rFonts w:asciiTheme="majorHAnsi" w:hAnsiTheme="majorHAnsi"/>
        </w:rPr>
      </w:pPr>
      <w:r w:rsidRPr="00995D32">
        <w:rPr>
          <w:rFonts w:asciiTheme="majorHAnsi" w:hAnsiTheme="majorHAnsi"/>
        </w:rPr>
        <w:br w:type="page"/>
      </w:r>
    </w:p>
    <w:p w14:paraId="5C166612" w14:textId="77777777" w:rsidR="009C6C21" w:rsidRPr="00995D32" w:rsidRDefault="009C6C21" w:rsidP="009C6C21">
      <w:pPr>
        <w:pStyle w:val="Heading1"/>
        <w:rPr>
          <w:rFonts w:asciiTheme="majorHAnsi" w:hAnsiTheme="majorHAnsi"/>
          <w:color w:val="auto"/>
        </w:rPr>
      </w:pPr>
      <w:bookmarkStart w:id="9" w:name="_Toc433831788"/>
      <w:r w:rsidRPr="00995D32">
        <w:rPr>
          <w:rFonts w:asciiTheme="majorHAnsi" w:hAnsiTheme="majorHAnsi"/>
          <w:color w:val="auto"/>
        </w:rPr>
        <w:lastRenderedPageBreak/>
        <w:t>general information</w:t>
      </w:r>
      <w:bookmarkEnd w:id="9"/>
    </w:p>
    <w:p w14:paraId="5C166613" w14:textId="77777777" w:rsidR="009C6C21" w:rsidRPr="00995D32" w:rsidRDefault="006A1AFA" w:rsidP="006A1AFA">
      <w:pPr>
        <w:pStyle w:val="Heading2"/>
        <w:rPr>
          <w:rFonts w:asciiTheme="majorHAnsi" w:hAnsiTheme="majorHAnsi"/>
          <w:color w:val="auto"/>
        </w:rPr>
      </w:pPr>
      <w:bookmarkStart w:id="10" w:name="_Toc433831789"/>
      <w:r w:rsidRPr="00995D32">
        <w:rPr>
          <w:rFonts w:asciiTheme="majorHAnsi" w:hAnsiTheme="majorHAnsi"/>
          <w:color w:val="auto"/>
        </w:rPr>
        <w:t>Purpose</w:t>
      </w:r>
      <w:bookmarkEnd w:id="10"/>
    </w:p>
    <w:p w14:paraId="5C166614" w14:textId="77777777" w:rsidR="003E7115" w:rsidRPr="00995D32" w:rsidRDefault="003E7115" w:rsidP="00345624">
      <w:pPr>
        <w:ind w:left="142"/>
        <w:rPr>
          <w:rFonts w:asciiTheme="majorHAnsi" w:hAnsiTheme="majorHAnsi"/>
        </w:rPr>
      </w:pPr>
      <w:r w:rsidRPr="00995D32">
        <w:rPr>
          <w:rFonts w:asciiTheme="majorHAnsi" w:hAnsiTheme="majorHAnsi"/>
        </w:rPr>
        <w:t>The purpose of this plan is to:</w:t>
      </w:r>
    </w:p>
    <w:p w14:paraId="5C166615" w14:textId="77777777"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Outline the </w:t>
      </w:r>
      <w:r w:rsidRPr="00995D32">
        <w:rPr>
          <w:rFonts w:asciiTheme="majorHAnsi" w:hAnsiTheme="majorHAnsi"/>
          <w:b/>
        </w:rPr>
        <w:t xml:space="preserve">strategy </w:t>
      </w:r>
      <w:r w:rsidRPr="00995D32">
        <w:rPr>
          <w:rFonts w:asciiTheme="majorHAnsi" w:hAnsiTheme="majorHAnsi"/>
        </w:rPr>
        <w:t xml:space="preserve">used for the formation of this Business Continuity Plan </w:t>
      </w:r>
    </w:p>
    <w:p w14:paraId="5C166616" w14:textId="5784D6A7"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Identify how </w:t>
      </w:r>
      <w:r w:rsidR="00471C5F" w:rsidRPr="00995D32">
        <w:rPr>
          <w:rFonts w:asciiTheme="majorHAnsi" w:hAnsiTheme="majorHAnsi"/>
        </w:rPr>
        <w:t>[Company]</w:t>
      </w:r>
      <w:r w:rsidRPr="00995D32">
        <w:rPr>
          <w:rFonts w:asciiTheme="majorHAnsi" w:hAnsiTheme="majorHAnsi"/>
        </w:rPr>
        <w:t xml:space="preserve"> will respond to a Crisis/Incident and how the </w:t>
      </w:r>
      <w:r w:rsidR="00B936F7" w:rsidRPr="00995D32">
        <w:rPr>
          <w:rFonts w:asciiTheme="majorHAnsi" w:hAnsiTheme="majorHAnsi"/>
        </w:rPr>
        <w:t>Support/Operations Teams</w:t>
      </w:r>
      <w:r w:rsidRPr="00995D32">
        <w:rPr>
          <w:rFonts w:asciiTheme="majorHAnsi" w:hAnsiTheme="majorHAnsi"/>
        </w:rPr>
        <w:t xml:space="preserve"> will continue t</w:t>
      </w:r>
      <w:r w:rsidR="0005541E" w:rsidRPr="00995D32">
        <w:rPr>
          <w:rFonts w:asciiTheme="majorHAnsi" w:hAnsiTheme="majorHAnsi"/>
        </w:rPr>
        <w:t>o function in a crisis scenario</w:t>
      </w:r>
    </w:p>
    <w:p w14:paraId="5C166617" w14:textId="7EC4844F"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Assist </w:t>
      </w:r>
      <w:r w:rsidR="00B936F7" w:rsidRPr="00995D32">
        <w:rPr>
          <w:rFonts w:asciiTheme="majorHAnsi" w:hAnsiTheme="majorHAnsi"/>
        </w:rPr>
        <w:t>Support/Operations Teams</w:t>
      </w:r>
      <w:r w:rsidRPr="00995D32">
        <w:rPr>
          <w:rFonts w:asciiTheme="majorHAnsi" w:hAnsiTheme="majorHAnsi"/>
        </w:rPr>
        <w:t xml:space="preserve"> in the restoration of key IT Services and business processes to </w:t>
      </w:r>
      <w:r w:rsidRPr="00995D32">
        <w:rPr>
          <w:rFonts w:asciiTheme="majorHAnsi" w:hAnsiTheme="majorHAnsi"/>
          <w:b/>
        </w:rPr>
        <w:t xml:space="preserve">agreed levels within the agreed timeframes </w:t>
      </w:r>
      <w:r w:rsidRPr="00995D32">
        <w:rPr>
          <w:rFonts w:asciiTheme="majorHAnsi" w:hAnsiTheme="majorHAnsi"/>
        </w:rPr>
        <w:t>following a major disruption</w:t>
      </w:r>
    </w:p>
    <w:p w14:paraId="5C166618" w14:textId="77777777"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Publish a “</w:t>
      </w:r>
      <w:r w:rsidRPr="00995D32">
        <w:rPr>
          <w:rFonts w:asciiTheme="majorHAnsi" w:hAnsiTheme="majorHAnsi"/>
          <w:b/>
        </w:rPr>
        <w:t>Baseline</w:t>
      </w:r>
      <w:r w:rsidRPr="00995D32">
        <w:rPr>
          <w:rFonts w:asciiTheme="majorHAnsi" w:hAnsiTheme="majorHAnsi"/>
        </w:rPr>
        <w:t xml:space="preserve">” of the </w:t>
      </w:r>
      <w:r w:rsidRPr="00995D32">
        <w:rPr>
          <w:rFonts w:asciiTheme="majorHAnsi" w:hAnsiTheme="majorHAnsi"/>
          <w:b/>
        </w:rPr>
        <w:t>priority IT services</w:t>
      </w:r>
      <w:r w:rsidRPr="00995D32">
        <w:rPr>
          <w:rFonts w:asciiTheme="majorHAnsi" w:hAnsiTheme="majorHAnsi"/>
        </w:rPr>
        <w:t xml:space="preserve">, their </w:t>
      </w:r>
      <w:r w:rsidRPr="00995D32">
        <w:rPr>
          <w:rFonts w:asciiTheme="majorHAnsi" w:hAnsiTheme="majorHAnsi"/>
          <w:b/>
        </w:rPr>
        <w:t>restoration priorities</w:t>
      </w:r>
      <w:r w:rsidRPr="00995D32">
        <w:rPr>
          <w:rFonts w:asciiTheme="majorHAnsi" w:hAnsiTheme="majorHAnsi"/>
        </w:rPr>
        <w:t xml:space="preserve"> and </w:t>
      </w:r>
      <w:r w:rsidRPr="00995D32">
        <w:rPr>
          <w:rFonts w:asciiTheme="majorHAnsi" w:hAnsiTheme="majorHAnsi"/>
          <w:b/>
        </w:rPr>
        <w:t>restoration time frames</w:t>
      </w:r>
      <w:r w:rsidRPr="00995D32">
        <w:rPr>
          <w:rFonts w:asciiTheme="majorHAnsi" w:hAnsiTheme="majorHAnsi"/>
        </w:rPr>
        <w:t xml:space="preserve"> as seen by IS following a major disruption</w:t>
      </w:r>
    </w:p>
    <w:p w14:paraId="5C166619" w14:textId="09BD5ACA"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Provide </w:t>
      </w:r>
      <w:r w:rsidRPr="00995D32">
        <w:rPr>
          <w:rFonts w:asciiTheme="majorHAnsi" w:hAnsiTheme="majorHAnsi"/>
          <w:b/>
        </w:rPr>
        <w:t>guidelines</w:t>
      </w:r>
      <w:r w:rsidRPr="00995D32">
        <w:rPr>
          <w:rFonts w:asciiTheme="majorHAnsi" w:hAnsiTheme="majorHAnsi"/>
        </w:rPr>
        <w:t xml:space="preserve"> to </w:t>
      </w:r>
      <w:r w:rsidR="00B936F7" w:rsidRPr="00995D32">
        <w:rPr>
          <w:rFonts w:asciiTheme="majorHAnsi" w:hAnsiTheme="majorHAnsi"/>
        </w:rPr>
        <w:t xml:space="preserve">Support/Operations Teams </w:t>
      </w:r>
      <w:r w:rsidRPr="00995D32">
        <w:rPr>
          <w:rFonts w:asciiTheme="majorHAnsi" w:hAnsiTheme="majorHAnsi"/>
        </w:rPr>
        <w:t xml:space="preserve">and other </w:t>
      </w:r>
      <w:r w:rsidR="00B936F7" w:rsidRPr="00995D32">
        <w:rPr>
          <w:rFonts w:asciiTheme="majorHAnsi" w:hAnsiTheme="majorHAnsi"/>
        </w:rPr>
        <w:t>critical</w:t>
      </w:r>
      <w:r w:rsidRPr="00995D32">
        <w:rPr>
          <w:rFonts w:asciiTheme="majorHAnsi" w:hAnsiTheme="majorHAnsi"/>
        </w:rPr>
        <w:t xml:space="preserve"> teams for the initial response to a failure or disruption that prevents </w:t>
      </w:r>
      <w:r w:rsidR="00471C5F" w:rsidRPr="00995D32">
        <w:rPr>
          <w:rFonts w:asciiTheme="majorHAnsi" w:hAnsiTheme="majorHAnsi"/>
        </w:rPr>
        <w:t>[Company]</w:t>
      </w:r>
      <w:r w:rsidRPr="00995D32">
        <w:rPr>
          <w:rFonts w:asciiTheme="majorHAnsi" w:hAnsiTheme="majorHAnsi"/>
        </w:rPr>
        <w:t xml:space="preserve"> from operating ‘Business As Usual’ (BAU)</w:t>
      </w:r>
    </w:p>
    <w:p w14:paraId="5C16661A" w14:textId="77777777"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Enable the sustained </w:t>
      </w:r>
      <w:r w:rsidRPr="00995D32">
        <w:rPr>
          <w:rFonts w:asciiTheme="majorHAnsi" w:hAnsiTheme="majorHAnsi"/>
          <w:b/>
        </w:rPr>
        <w:t>execution of identified processes</w:t>
      </w:r>
      <w:r w:rsidRPr="00995D32">
        <w:rPr>
          <w:rFonts w:asciiTheme="majorHAnsi" w:hAnsiTheme="majorHAnsi"/>
        </w:rPr>
        <w:t xml:space="preserve"> in the event of a major disruption</w:t>
      </w:r>
    </w:p>
    <w:p w14:paraId="5C16661B" w14:textId="502A1942"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Identify </w:t>
      </w:r>
      <w:r w:rsidRPr="00995D32">
        <w:rPr>
          <w:rFonts w:asciiTheme="majorHAnsi" w:hAnsiTheme="majorHAnsi"/>
          <w:b/>
        </w:rPr>
        <w:t xml:space="preserve">functions, roles </w:t>
      </w:r>
      <w:r w:rsidRPr="00995D32">
        <w:rPr>
          <w:rFonts w:asciiTheme="majorHAnsi" w:hAnsiTheme="majorHAnsi"/>
        </w:rPr>
        <w:t xml:space="preserve">and </w:t>
      </w:r>
      <w:r w:rsidRPr="00995D32">
        <w:rPr>
          <w:rFonts w:asciiTheme="majorHAnsi" w:hAnsiTheme="majorHAnsi"/>
          <w:b/>
        </w:rPr>
        <w:t>responsibilities</w:t>
      </w:r>
      <w:r w:rsidRPr="00995D32">
        <w:rPr>
          <w:rFonts w:asciiTheme="majorHAnsi" w:hAnsiTheme="majorHAnsi"/>
        </w:rPr>
        <w:t xml:space="preserve"> of the Crisis Management Team, </w:t>
      </w:r>
      <w:r w:rsidR="00B936F7" w:rsidRPr="00995D32">
        <w:rPr>
          <w:rFonts w:asciiTheme="majorHAnsi" w:hAnsiTheme="majorHAnsi"/>
        </w:rPr>
        <w:t>Support/Operations Teams</w:t>
      </w:r>
      <w:r w:rsidRPr="00995D32">
        <w:rPr>
          <w:rFonts w:asciiTheme="majorHAnsi" w:hAnsiTheme="majorHAnsi"/>
        </w:rPr>
        <w:t xml:space="preserve"> and recovery teams</w:t>
      </w:r>
    </w:p>
    <w:p w14:paraId="5C16661C" w14:textId="01A2EF36" w:rsidR="003E7115" w:rsidRPr="00995D32" w:rsidRDefault="003E7115" w:rsidP="000B25D4">
      <w:pPr>
        <w:pStyle w:val="ListParagraph"/>
        <w:numPr>
          <w:ilvl w:val="0"/>
          <w:numId w:val="41"/>
        </w:numPr>
        <w:rPr>
          <w:rFonts w:asciiTheme="majorHAnsi" w:hAnsiTheme="majorHAnsi"/>
        </w:rPr>
      </w:pPr>
      <w:r w:rsidRPr="00995D32">
        <w:rPr>
          <w:rFonts w:asciiTheme="majorHAnsi" w:hAnsiTheme="majorHAnsi"/>
        </w:rPr>
        <w:t xml:space="preserve">Assist </w:t>
      </w:r>
      <w:r w:rsidR="00B936F7" w:rsidRPr="00995D32">
        <w:rPr>
          <w:rFonts w:asciiTheme="majorHAnsi" w:hAnsiTheme="majorHAnsi"/>
        </w:rPr>
        <w:t>Support/Operations Teams</w:t>
      </w:r>
      <w:r w:rsidRPr="00995D32">
        <w:rPr>
          <w:rFonts w:asciiTheme="majorHAnsi" w:hAnsiTheme="majorHAnsi"/>
        </w:rPr>
        <w:t xml:space="preserve"> in the </w:t>
      </w:r>
      <w:r w:rsidRPr="00995D32">
        <w:rPr>
          <w:rFonts w:asciiTheme="majorHAnsi" w:hAnsiTheme="majorHAnsi"/>
          <w:b/>
        </w:rPr>
        <w:t>management of risk</w:t>
      </w:r>
      <w:r w:rsidRPr="00995D32">
        <w:rPr>
          <w:rFonts w:asciiTheme="majorHAnsi" w:hAnsiTheme="majorHAnsi"/>
        </w:rPr>
        <w:t xml:space="preserve"> following an I</w:t>
      </w:r>
      <w:r w:rsidR="0005541E" w:rsidRPr="00995D32">
        <w:rPr>
          <w:rFonts w:asciiTheme="majorHAnsi" w:hAnsiTheme="majorHAnsi"/>
        </w:rPr>
        <w:t>T Service failure or disruption.</w:t>
      </w:r>
    </w:p>
    <w:p w14:paraId="5C16661D" w14:textId="77777777" w:rsidR="009C6C21" w:rsidRPr="00995D32" w:rsidRDefault="006A1AFA" w:rsidP="006A1AFA">
      <w:pPr>
        <w:pStyle w:val="Heading2"/>
        <w:rPr>
          <w:rFonts w:asciiTheme="majorHAnsi" w:hAnsiTheme="majorHAnsi"/>
          <w:color w:val="auto"/>
        </w:rPr>
      </w:pPr>
      <w:bookmarkStart w:id="11" w:name="_Toc433831790"/>
      <w:r w:rsidRPr="00995D32">
        <w:rPr>
          <w:rFonts w:asciiTheme="majorHAnsi" w:hAnsiTheme="majorHAnsi"/>
          <w:color w:val="auto"/>
        </w:rPr>
        <w:t>Ownership</w:t>
      </w:r>
      <w:bookmarkEnd w:id="11"/>
    </w:p>
    <w:p w14:paraId="5C16661E" w14:textId="086BA560" w:rsidR="0005541E" w:rsidRPr="00995D32" w:rsidRDefault="0005541E" w:rsidP="000B25D4">
      <w:pPr>
        <w:pStyle w:val="ListParagraph"/>
        <w:numPr>
          <w:ilvl w:val="0"/>
          <w:numId w:val="4"/>
        </w:numPr>
        <w:rPr>
          <w:rFonts w:asciiTheme="majorHAnsi" w:hAnsiTheme="majorHAnsi"/>
        </w:rPr>
      </w:pPr>
      <w:r w:rsidRPr="00995D32">
        <w:rPr>
          <w:rFonts w:asciiTheme="majorHAnsi" w:hAnsiTheme="majorHAnsi"/>
        </w:rPr>
        <w:t xml:space="preserve">Ownership of the </w:t>
      </w:r>
      <w:r w:rsidR="00471C5F" w:rsidRPr="00995D32">
        <w:rPr>
          <w:rFonts w:asciiTheme="majorHAnsi" w:hAnsiTheme="majorHAnsi"/>
        </w:rPr>
        <w:t>[Company]</w:t>
      </w:r>
      <w:r w:rsidRPr="00995D32">
        <w:rPr>
          <w:rFonts w:asciiTheme="majorHAnsi" w:hAnsiTheme="majorHAnsi"/>
        </w:rPr>
        <w:t xml:space="preserve"> DR/BCP rests with Chief Executive the but is under the management of the </w:t>
      </w:r>
      <w:r w:rsidR="00F40C85" w:rsidRPr="00995D32">
        <w:rPr>
          <w:rFonts w:asciiTheme="majorHAnsi" w:hAnsiTheme="majorHAnsi"/>
        </w:rPr>
        <w:t>Operations Manager</w:t>
      </w:r>
    </w:p>
    <w:p w14:paraId="5C16661F" w14:textId="5641CB69" w:rsidR="0005541E" w:rsidRPr="00995D32" w:rsidRDefault="0005541E" w:rsidP="000B25D4">
      <w:pPr>
        <w:pStyle w:val="ListParagraph"/>
        <w:numPr>
          <w:ilvl w:val="0"/>
          <w:numId w:val="4"/>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DR Co-coordinator is responsible for maintenance and change control of the plan and ensuring consistency with other </w:t>
      </w:r>
      <w:r w:rsidR="00471C5F" w:rsidRPr="00995D32">
        <w:rPr>
          <w:rFonts w:asciiTheme="majorHAnsi" w:hAnsiTheme="majorHAnsi"/>
        </w:rPr>
        <w:t>[Company]</w:t>
      </w:r>
      <w:r w:rsidRPr="00995D32">
        <w:rPr>
          <w:rFonts w:asciiTheme="majorHAnsi" w:hAnsiTheme="majorHAnsi"/>
        </w:rPr>
        <w:t xml:space="preserve"> business groups BCP documents.</w:t>
      </w:r>
    </w:p>
    <w:p w14:paraId="5C166620" w14:textId="77777777" w:rsidR="00FF3E49" w:rsidRPr="00995D32" w:rsidRDefault="006A1AFA" w:rsidP="006A1AFA">
      <w:pPr>
        <w:pStyle w:val="Heading2"/>
        <w:rPr>
          <w:rFonts w:asciiTheme="majorHAnsi" w:hAnsiTheme="majorHAnsi"/>
          <w:color w:val="auto"/>
        </w:rPr>
      </w:pPr>
      <w:bookmarkStart w:id="12" w:name="_Toc433831791"/>
      <w:r w:rsidRPr="00995D32">
        <w:rPr>
          <w:rFonts w:asciiTheme="majorHAnsi" w:hAnsiTheme="majorHAnsi"/>
          <w:color w:val="auto"/>
        </w:rPr>
        <w:t>Audience</w:t>
      </w:r>
      <w:bookmarkEnd w:id="12"/>
    </w:p>
    <w:p w14:paraId="6AAB2134" w14:textId="79622F42" w:rsidR="00B936F7" w:rsidRPr="00995D32" w:rsidRDefault="00EB4F35" w:rsidP="000B25D4">
      <w:pPr>
        <w:pStyle w:val="ListParagraph"/>
        <w:numPr>
          <w:ilvl w:val="0"/>
          <w:numId w:val="5"/>
        </w:numPr>
        <w:rPr>
          <w:rFonts w:asciiTheme="majorHAnsi" w:hAnsiTheme="majorHAnsi"/>
        </w:rPr>
      </w:pPr>
      <w:r>
        <w:rPr>
          <w:rFonts w:asciiTheme="majorHAnsi" w:hAnsiTheme="majorHAnsi"/>
        </w:rPr>
        <w:t xml:space="preserve">IT </w:t>
      </w:r>
      <w:r w:rsidR="00B936F7" w:rsidRPr="00995D32">
        <w:rPr>
          <w:rFonts w:asciiTheme="majorHAnsi" w:hAnsiTheme="majorHAnsi"/>
        </w:rPr>
        <w:t xml:space="preserve">Support/Operations Teams </w:t>
      </w:r>
    </w:p>
    <w:p w14:paraId="5C166622" w14:textId="77CC3017" w:rsidR="0005541E" w:rsidRPr="00995D32" w:rsidRDefault="00471C5F" w:rsidP="000B25D4">
      <w:pPr>
        <w:pStyle w:val="ListParagraph"/>
        <w:numPr>
          <w:ilvl w:val="0"/>
          <w:numId w:val="5"/>
        </w:numPr>
        <w:rPr>
          <w:rFonts w:asciiTheme="majorHAnsi" w:hAnsiTheme="majorHAnsi"/>
        </w:rPr>
      </w:pPr>
      <w:r w:rsidRPr="00995D32">
        <w:rPr>
          <w:rFonts w:asciiTheme="majorHAnsi" w:hAnsiTheme="majorHAnsi"/>
        </w:rPr>
        <w:t>[Company]</w:t>
      </w:r>
      <w:r w:rsidR="00B936F7" w:rsidRPr="00995D32">
        <w:rPr>
          <w:rFonts w:asciiTheme="majorHAnsi" w:hAnsiTheme="majorHAnsi"/>
        </w:rPr>
        <w:t xml:space="preserve"> Leadership T</w:t>
      </w:r>
      <w:r w:rsidR="0005541E" w:rsidRPr="00995D32">
        <w:rPr>
          <w:rFonts w:asciiTheme="majorHAnsi" w:hAnsiTheme="majorHAnsi"/>
        </w:rPr>
        <w:t>eam</w:t>
      </w:r>
    </w:p>
    <w:p w14:paraId="5C166623" w14:textId="7ECC6513" w:rsidR="0005541E" w:rsidRPr="00995D32" w:rsidRDefault="0005541E" w:rsidP="000B25D4">
      <w:pPr>
        <w:pStyle w:val="ListParagraph"/>
        <w:numPr>
          <w:ilvl w:val="0"/>
          <w:numId w:val="5"/>
        </w:numPr>
        <w:rPr>
          <w:rFonts w:asciiTheme="majorHAnsi" w:hAnsiTheme="majorHAnsi"/>
        </w:rPr>
      </w:pPr>
      <w:r w:rsidRPr="00995D32">
        <w:rPr>
          <w:rFonts w:asciiTheme="majorHAnsi" w:hAnsiTheme="majorHAnsi"/>
        </w:rPr>
        <w:t xml:space="preserve">Other </w:t>
      </w:r>
      <w:r w:rsidR="00471C5F" w:rsidRPr="00995D32">
        <w:rPr>
          <w:rFonts w:asciiTheme="majorHAnsi" w:hAnsiTheme="majorHAnsi"/>
        </w:rPr>
        <w:t>[Company]</w:t>
      </w:r>
      <w:r w:rsidRPr="00995D32">
        <w:rPr>
          <w:rFonts w:asciiTheme="majorHAnsi" w:hAnsiTheme="majorHAnsi"/>
        </w:rPr>
        <w:t xml:space="preserve"> Business Groups (especially those who may be involved with the IMT or CMT)</w:t>
      </w:r>
    </w:p>
    <w:p w14:paraId="5C166624" w14:textId="77777777" w:rsidR="0005541E" w:rsidRPr="00995D32" w:rsidRDefault="0005541E" w:rsidP="000B25D4">
      <w:pPr>
        <w:pStyle w:val="ListParagraph"/>
        <w:numPr>
          <w:ilvl w:val="0"/>
          <w:numId w:val="5"/>
        </w:numPr>
        <w:rPr>
          <w:rFonts w:asciiTheme="majorHAnsi" w:hAnsiTheme="majorHAnsi"/>
        </w:rPr>
      </w:pPr>
      <w:r w:rsidRPr="00995D32">
        <w:rPr>
          <w:rFonts w:asciiTheme="majorHAnsi" w:hAnsiTheme="majorHAnsi"/>
        </w:rPr>
        <w:t>Customers as required</w:t>
      </w:r>
    </w:p>
    <w:p w14:paraId="5C166625" w14:textId="77777777" w:rsidR="00FF3E49" w:rsidRPr="00995D32" w:rsidRDefault="006A1AFA" w:rsidP="006A1AFA">
      <w:pPr>
        <w:pStyle w:val="Heading2"/>
        <w:rPr>
          <w:rFonts w:asciiTheme="majorHAnsi" w:hAnsiTheme="majorHAnsi"/>
          <w:color w:val="auto"/>
        </w:rPr>
      </w:pPr>
      <w:bookmarkStart w:id="13" w:name="_Toc433831792"/>
      <w:r w:rsidRPr="00995D32">
        <w:rPr>
          <w:rFonts w:asciiTheme="majorHAnsi" w:hAnsiTheme="majorHAnsi"/>
          <w:color w:val="auto"/>
        </w:rPr>
        <w:t>Process Involved</w:t>
      </w:r>
      <w:bookmarkEnd w:id="13"/>
    </w:p>
    <w:p w14:paraId="5C166626" w14:textId="77777777" w:rsidR="0005541E" w:rsidRPr="00995D32" w:rsidRDefault="0005541E" w:rsidP="0005541E">
      <w:pPr>
        <w:pStyle w:val="Header9"/>
        <w:rPr>
          <w:rFonts w:asciiTheme="majorHAnsi" w:hAnsiTheme="majorHAnsi"/>
        </w:rPr>
      </w:pPr>
      <w:r w:rsidRPr="00995D32">
        <w:rPr>
          <w:rFonts w:asciiTheme="majorHAnsi" w:hAnsiTheme="majorHAnsi"/>
        </w:rPr>
        <w:t xml:space="preserve">Major Incident Process </w:t>
      </w:r>
    </w:p>
    <w:p w14:paraId="5C166627" w14:textId="17ED1864" w:rsidR="00FF3E49" w:rsidRPr="00995D32" w:rsidRDefault="0005541E" w:rsidP="003100D3">
      <w:pPr>
        <w:ind w:left="142"/>
        <w:rPr>
          <w:rFonts w:asciiTheme="majorHAnsi" w:hAnsiTheme="majorHAnsi"/>
          <w:lang w:val="en-US"/>
        </w:rPr>
      </w:pPr>
      <w:r w:rsidRPr="00995D32">
        <w:rPr>
          <w:rFonts w:asciiTheme="majorHAnsi" w:hAnsiTheme="majorHAnsi"/>
        </w:rPr>
        <w:t xml:space="preserve">The first respondent must notify one the </w:t>
      </w:r>
      <w:r w:rsidR="00471C5F" w:rsidRPr="00995D32">
        <w:rPr>
          <w:rFonts w:asciiTheme="majorHAnsi" w:hAnsiTheme="majorHAnsi"/>
        </w:rPr>
        <w:t>[Company]</w:t>
      </w:r>
      <w:r w:rsidRPr="00995D32">
        <w:rPr>
          <w:rFonts w:asciiTheme="majorHAnsi" w:hAnsiTheme="majorHAnsi"/>
        </w:rPr>
        <w:t xml:space="preserve"> Leadership along with all known information, who will then determine the crisis/impact level and invoke the Major Incident process in </w:t>
      </w:r>
      <w:hyperlink w:anchor="_Appendix_11:_Major" w:history="1">
        <w:r w:rsidRPr="00995D32">
          <w:rPr>
            <w:rStyle w:val="Hyperlink"/>
            <w:rFonts w:asciiTheme="majorHAnsi" w:hAnsiTheme="majorHAnsi" w:cstheme="majorHAnsi"/>
            <w:color w:val="auto"/>
          </w:rPr>
          <w:t>Appendix 11</w:t>
        </w:r>
      </w:hyperlink>
      <w:r w:rsidRPr="00995D32">
        <w:rPr>
          <w:rFonts w:asciiTheme="majorHAnsi" w:hAnsiTheme="majorHAnsi" w:cstheme="majorHAnsi"/>
        </w:rPr>
        <w:t xml:space="preserve"> if</w:t>
      </w:r>
      <w:r w:rsidRPr="00995D32">
        <w:rPr>
          <w:rFonts w:asciiTheme="majorHAnsi" w:hAnsiTheme="majorHAnsi"/>
        </w:rPr>
        <w:t xml:space="preserve"> required.</w:t>
      </w:r>
    </w:p>
    <w:p w14:paraId="5C166628" w14:textId="4AE66017" w:rsidR="00FF3E49" w:rsidRPr="00995D32" w:rsidRDefault="006A1AFA" w:rsidP="006A1AFA">
      <w:pPr>
        <w:pStyle w:val="Heading2"/>
        <w:rPr>
          <w:rFonts w:asciiTheme="majorHAnsi" w:hAnsiTheme="majorHAnsi"/>
          <w:color w:val="auto"/>
        </w:rPr>
      </w:pPr>
      <w:bookmarkStart w:id="14" w:name="_Toc433831793"/>
      <w:r w:rsidRPr="00995D32">
        <w:rPr>
          <w:rFonts w:asciiTheme="majorHAnsi" w:hAnsiTheme="majorHAnsi"/>
          <w:color w:val="auto"/>
        </w:rPr>
        <w:t xml:space="preserve">When To Invoke The </w:t>
      </w:r>
      <w:r w:rsidR="00471C5F" w:rsidRPr="00995D32">
        <w:rPr>
          <w:rFonts w:asciiTheme="majorHAnsi" w:hAnsiTheme="majorHAnsi"/>
          <w:color w:val="auto"/>
        </w:rPr>
        <w:t>[Company]</w:t>
      </w:r>
      <w:r w:rsidRPr="00995D32">
        <w:rPr>
          <w:rFonts w:asciiTheme="majorHAnsi" w:hAnsiTheme="majorHAnsi"/>
          <w:color w:val="auto"/>
        </w:rPr>
        <w:t xml:space="preserve"> CMT</w:t>
      </w:r>
      <w:bookmarkEnd w:id="14"/>
    </w:p>
    <w:p w14:paraId="5C166629" w14:textId="45D9ECCA" w:rsidR="0005541E" w:rsidRPr="00995D32" w:rsidRDefault="0005541E" w:rsidP="003100D3">
      <w:pPr>
        <w:ind w:left="142"/>
        <w:rPr>
          <w:rFonts w:asciiTheme="majorHAnsi" w:hAnsiTheme="majorHAnsi" w:cstheme="minorHAnsi"/>
        </w:rPr>
      </w:pPr>
      <w:r w:rsidRPr="00995D32">
        <w:rPr>
          <w:rFonts w:asciiTheme="majorHAnsi" w:hAnsiTheme="majorHAnsi" w:cstheme="minorHAnsi"/>
        </w:rPr>
        <w:t xml:space="preserve">The </w:t>
      </w:r>
      <w:r w:rsidR="00471C5F" w:rsidRPr="00995D32">
        <w:rPr>
          <w:rFonts w:asciiTheme="majorHAnsi" w:hAnsiTheme="majorHAnsi" w:cstheme="minorHAnsi"/>
        </w:rPr>
        <w:t>[Company]</w:t>
      </w:r>
      <w:r w:rsidRPr="00995D32">
        <w:rPr>
          <w:rFonts w:asciiTheme="majorHAnsi" w:hAnsiTheme="majorHAnsi" w:cstheme="minorHAnsi"/>
        </w:rPr>
        <w:t xml:space="preserve"> CMT (list of members is </w:t>
      </w:r>
      <w:r w:rsidR="00EB4F35">
        <w:rPr>
          <w:rFonts w:asciiTheme="majorHAnsi" w:hAnsiTheme="majorHAnsi" w:cstheme="minorHAnsi"/>
        </w:rPr>
        <w:t xml:space="preserve">in </w:t>
      </w:r>
      <w:hyperlink w:anchor="_[Company]_CMT" w:history="1">
        <w:r w:rsidR="00EB4F35" w:rsidRPr="00EB4F35">
          <w:rPr>
            <w:rStyle w:val="Hyperlink"/>
            <w:rFonts w:asciiTheme="majorHAnsi" w:hAnsiTheme="majorHAnsi" w:cstheme="minorHAnsi"/>
          </w:rPr>
          <w:t>Section 3.6</w:t>
        </w:r>
      </w:hyperlink>
      <w:r w:rsidR="00EB4F35">
        <w:rPr>
          <w:rFonts w:asciiTheme="majorHAnsi" w:hAnsiTheme="majorHAnsi" w:cstheme="minorHAnsi"/>
        </w:rPr>
        <w:t>)</w:t>
      </w:r>
      <w:r w:rsidRPr="00995D32">
        <w:rPr>
          <w:rFonts w:asciiTheme="majorHAnsi" w:hAnsiTheme="majorHAnsi" w:cstheme="minorHAnsi"/>
        </w:rPr>
        <w:t xml:space="preserve"> can be invoked by the </w:t>
      </w:r>
      <w:r w:rsidR="00471C5F" w:rsidRPr="00995D32">
        <w:rPr>
          <w:rFonts w:asciiTheme="majorHAnsi" w:hAnsiTheme="majorHAnsi" w:cstheme="minorHAnsi"/>
        </w:rPr>
        <w:t>[Company]</w:t>
      </w:r>
      <w:r w:rsidRPr="00995D32">
        <w:rPr>
          <w:rFonts w:asciiTheme="majorHAnsi" w:hAnsiTheme="majorHAnsi" w:cstheme="minorHAnsi"/>
        </w:rPr>
        <w:t xml:space="preserve"> IMT (</w:t>
      </w:r>
      <w:r w:rsidR="00EB4F35">
        <w:rPr>
          <w:rFonts w:asciiTheme="majorHAnsi" w:hAnsiTheme="majorHAnsi" w:cstheme="minorHAnsi"/>
        </w:rPr>
        <w:t xml:space="preserve">list of member in </w:t>
      </w:r>
      <w:hyperlink w:anchor="_[Company]_IMT" w:history="1">
        <w:r w:rsidR="00EB4F35" w:rsidRPr="00EB4F35">
          <w:rPr>
            <w:rStyle w:val="Hyperlink"/>
            <w:rFonts w:asciiTheme="majorHAnsi" w:hAnsiTheme="majorHAnsi" w:cstheme="minorHAnsi"/>
          </w:rPr>
          <w:t>Section 3.7</w:t>
        </w:r>
      </w:hyperlink>
      <w:r w:rsidRPr="00995D32">
        <w:rPr>
          <w:rFonts w:asciiTheme="majorHAnsi" w:hAnsiTheme="majorHAnsi" w:cstheme="minorHAnsi"/>
        </w:rPr>
        <w:t xml:space="preserve">) if they feel that wider </w:t>
      </w:r>
      <w:r w:rsidR="00471C5F" w:rsidRPr="00995D32">
        <w:rPr>
          <w:rFonts w:asciiTheme="majorHAnsi" w:hAnsiTheme="majorHAnsi" w:cstheme="minorHAnsi"/>
        </w:rPr>
        <w:t>[Company]</w:t>
      </w:r>
      <w:r w:rsidRPr="00995D32">
        <w:rPr>
          <w:rFonts w:asciiTheme="majorHAnsi" w:hAnsiTheme="majorHAnsi" w:cstheme="minorHAnsi"/>
        </w:rPr>
        <w:t xml:space="preserve"> involvement is required (e.g. to assist with communications </w:t>
      </w:r>
      <w:r w:rsidRPr="00995D32">
        <w:rPr>
          <w:rFonts w:asciiTheme="majorHAnsi" w:hAnsiTheme="majorHAnsi" w:cstheme="minorHAnsi"/>
        </w:rPr>
        <w:lastRenderedPageBreak/>
        <w:t xml:space="preserve">or that the incident may be unable to be resolve within 2 days or as required by </w:t>
      </w:r>
      <w:r w:rsidR="00471C5F" w:rsidRPr="00995D32">
        <w:rPr>
          <w:rFonts w:asciiTheme="majorHAnsi" w:hAnsiTheme="majorHAnsi" w:cstheme="minorHAnsi"/>
        </w:rPr>
        <w:t>[Company]</w:t>
      </w:r>
      <w:r w:rsidRPr="00995D32">
        <w:rPr>
          <w:rFonts w:asciiTheme="majorHAnsi" w:hAnsiTheme="majorHAnsi" w:cstheme="minorHAnsi"/>
        </w:rPr>
        <w:t xml:space="preserve"> Customer Service Agreements/Contracts</w:t>
      </w:r>
      <w:r w:rsidR="00EB4F35">
        <w:rPr>
          <w:rFonts w:asciiTheme="majorHAnsi" w:hAnsiTheme="majorHAnsi" w:cstheme="minorHAnsi"/>
        </w:rPr>
        <w:t>/SLAs</w:t>
      </w:r>
      <w:r w:rsidRPr="00995D32">
        <w:rPr>
          <w:rFonts w:asciiTheme="majorHAnsi" w:hAnsiTheme="majorHAnsi" w:cstheme="minorHAnsi"/>
        </w:rPr>
        <w:t xml:space="preserve">.  The </w:t>
      </w:r>
      <w:r w:rsidR="00471C5F" w:rsidRPr="00995D32">
        <w:rPr>
          <w:rFonts w:asciiTheme="majorHAnsi" w:hAnsiTheme="majorHAnsi" w:cstheme="minorHAnsi"/>
        </w:rPr>
        <w:t>[Company]</w:t>
      </w:r>
      <w:r w:rsidRPr="00995D32">
        <w:rPr>
          <w:rFonts w:asciiTheme="majorHAnsi" w:hAnsiTheme="majorHAnsi" w:cstheme="minorHAnsi"/>
        </w:rPr>
        <w:t xml:space="preserve"> CMT will be contacted through the CFO or Chief Executive (contact numbers are </w:t>
      </w:r>
      <w:r w:rsidR="00CA4EE9">
        <w:rPr>
          <w:rFonts w:asciiTheme="majorHAnsi" w:hAnsiTheme="majorHAnsi" w:cstheme="majorHAnsi"/>
        </w:rPr>
        <w:t xml:space="preserve">in </w:t>
      </w:r>
      <w:hyperlink w:anchor="_[Company]_CMT" w:history="1">
        <w:r w:rsidR="00CA4EE9" w:rsidRPr="00CA4EE9">
          <w:rPr>
            <w:rStyle w:val="Hyperlink"/>
            <w:rFonts w:asciiTheme="majorHAnsi" w:hAnsiTheme="majorHAnsi" w:cstheme="majorHAnsi"/>
          </w:rPr>
          <w:t>Sec</w:t>
        </w:r>
        <w:r w:rsidR="00CA4EE9" w:rsidRPr="00CA4EE9">
          <w:rPr>
            <w:rStyle w:val="Hyperlink"/>
            <w:rFonts w:asciiTheme="majorHAnsi" w:hAnsiTheme="majorHAnsi" w:cstheme="majorHAnsi"/>
          </w:rPr>
          <w:t>t</w:t>
        </w:r>
        <w:r w:rsidR="00CA4EE9" w:rsidRPr="00CA4EE9">
          <w:rPr>
            <w:rStyle w:val="Hyperlink"/>
            <w:rFonts w:asciiTheme="majorHAnsi" w:hAnsiTheme="majorHAnsi" w:cstheme="majorHAnsi"/>
          </w:rPr>
          <w:t>ion 3.6</w:t>
        </w:r>
      </w:hyperlink>
      <w:r w:rsidRPr="00995D32">
        <w:rPr>
          <w:rFonts w:asciiTheme="majorHAnsi" w:hAnsiTheme="majorHAnsi" w:cstheme="majorHAnsi"/>
        </w:rPr>
        <w:t>)</w:t>
      </w:r>
      <w:r w:rsidRPr="00995D32">
        <w:rPr>
          <w:rFonts w:asciiTheme="majorHAnsi" w:hAnsiTheme="majorHAnsi" w:cstheme="minorHAnsi"/>
        </w:rPr>
        <w:t xml:space="preserve"> who will make the decision to invoke the </w:t>
      </w:r>
      <w:r w:rsidR="00471C5F" w:rsidRPr="00995D32">
        <w:rPr>
          <w:rFonts w:asciiTheme="majorHAnsi" w:hAnsiTheme="majorHAnsi" w:cstheme="minorHAnsi"/>
        </w:rPr>
        <w:t>[Company]</w:t>
      </w:r>
      <w:r w:rsidRPr="00995D32">
        <w:rPr>
          <w:rFonts w:asciiTheme="majorHAnsi" w:hAnsiTheme="majorHAnsi" w:cstheme="minorHAnsi"/>
        </w:rPr>
        <w:t xml:space="preserve"> CMT</w:t>
      </w:r>
      <w:r w:rsidR="00C72446" w:rsidRPr="00995D32">
        <w:rPr>
          <w:rFonts w:asciiTheme="majorHAnsi" w:hAnsiTheme="majorHAnsi" w:cstheme="minorHAnsi"/>
        </w:rPr>
        <w:t xml:space="preserve"> or not</w:t>
      </w:r>
      <w:r w:rsidRPr="00995D32">
        <w:rPr>
          <w:rFonts w:asciiTheme="majorHAnsi" w:hAnsiTheme="majorHAnsi" w:cstheme="minorHAnsi"/>
        </w:rPr>
        <w:t>.</w:t>
      </w:r>
    </w:p>
    <w:p w14:paraId="5C16662A" w14:textId="77777777" w:rsidR="00FF3E49" w:rsidRPr="00995D32" w:rsidRDefault="006A1AFA" w:rsidP="006A1AFA">
      <w:pPr>
        <w:pStyle w:val="Heading2"/>
        <w:rPr>
          <w:rFonts w:asciiTheme="majorHAnsi" w:hAnsiTheme="majorHAnsi"/>
          <w:color w:val="auto"/>
        </w:rPr>
      </w:pPr>
      <w:bookmarkStart w:id="15" w:name="_Toc433831794"/>
      <w:r w:rsidRPr="00995D32">
        <w:rPr>
          <w:rFonts w:asciiTheme="majorHAnsi" w:hAnsiTheme="majorHAnsi"/>
          <w:color w:val="auto"/>
        </w:rPr>
        <w:t>Where To Meet</w:t>
      </w:r>
      <w:bookmarkEnd w:id="15"/>
    </w:p>
    <w:p w14:paraId="5C16662B" w14:textId="067A3838" w:rsidR="002E683F" w:rsidRPr="00995D32" w:rsidRDefault="0005541E" w:rsidP="00375668">
      <w:pPr>
        <w:ind w:left="142"/>
        <w:rPr>
          <w:rFonts w:asciiTheme="majorHAnsi" w:eastAsia="Times New Roman" w:hAnsiTheme="majorHAnsi"/>
          <w:sz w:val="21"/>
          <w:szCs w:val="21"/>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Incident Management Team (IMT) and </w:t>
      </w:r>
      <w:r w:rsidR="00471C5F" w:rsidRPr="00995D32">
        <w:rPr>
          <w:rFonts w:asciiTheme="majorHAnsi" w:hAnsiTheme="majorHAnsi"/>
        </w:rPr>
        <w:t>[Company]</w:t>
      </w:r>
      <w:r w:rsidRPr="00995D32">
        <w:rPr>
          <w:rFonts w:asciiTheme="majorHAnsi" w:hAnsiTheme="majorHAnsi"/>
        </w:rPr>
        <w:t xml:space="preserve"> CMT Team (if required) should meet in the </w:t>
      </w:r>
      <w:r w:rsidR="00B936F7" w:rsidRPr="00995D32">
        <w:rPr>
          <w:rFonts w:asciiTheme="majorHAnsi" w:hAnsiTheme="majorHAnsi"/>
        </w:rPr>
        <w:t>following location(s): [Location]</w:t>
      </w:r>
      <w:r w:rsidRPr="00995D32">
        <w:rPr>
          <w:rFonts w:asciiTheme="majorHAnsi" w:hAnsiTheme="majorHAnsi"/>
        </w:rPr>
        <w:t xml:space="preserve"> (Incident Management Hub) </w:t>
      </w:r>
      <w:r w:rsidR="00B936F7" w:rsidRPr="00995D32">
        <w:rPr>
          <w:rFonts w:asciiTheme="majorHAnsi" w:hAnsiTheme="majorHAnsi"/>
        </w:rPr>
        <w:t>if either of these</w:t>
      </w:r>
      <w:r w:rsidRPr="00995D32">
        <w:rPr>
          <w:rFonts w:asciiTheme="majorHAnsi" w:hAnsiTheme="majorHAnsi"/>
        </w:rPr>
        <w:t xml:space="preserve"> locations are unavailable then</w:t>
      </w:r>
      <w:r w:rsidR="00B936F7" w:rsidRPr="00995D32">
        <w:rPr>
          <w:rFonts w:asciiTheme="majorHAnsi" w:hAnsiTheme="majorHAnsi"/>
        </w:rPr>
        <w:t xml:space="preserve"> use: [Location]</w:t>
      </w:r>
      <w:r w:rsidR="002E683F" w:rsidRPr="00995D32">
        <w:rPr>
          <w:rFonts w:asciiTheme="majorHAnsi" w:hAnsiTheme="majorHAnsi"/>
        </w:rPr>
        <w:t xml:space="preserve"> </w:t>
      </w:r>
    </w:p>
    <w:p w14:paraId="5C16662D" w14:textId="77777777" w:rsidR="00FF3E49" w:rsidRPr="00995D32" w:rsidRDefault="006A1AFA" w:rsidP="006A1AFA">
      <w:pPr>
        <w:pStyle w:val="Heading2"/>
        <w:rPr>
          <w:rFonts w:asciiTheme="majorHAnsi" w:hAnsiTheme="majorHAnsi"/>
          <w:color w:val="auto"/>
        </w:rPr>
      </w:pPr>
      <w:bookmarkStart w:id="16" w:name="_Toc433831795"/>
      <w:r w:rsidRPr="00995D32">
        <w:rPr>
          <w:rFonts w:asciiTheme="majorHAnsi" w:hAnsiTheme="majorHAnsi"/>
          <w:color w:val="auto"/>
        </w:rPr>
        <w:t>What To Do With This Plan</w:t>
      </w:r>
      <w:bookmarkEnd w:id="16"/>
    </w:p>
    <w:p w14:paraId="5C16662E" w14:textId="77777777" w:rsidR="0005541E" w:rsidRPr="00995D32" w:rsidRDefault="00345624" w:rsidP="003100D3">
      <w:pPr>
        <w:ind w:left="142"/>
        <w:rPr>
          <w:rFonts w:asciiTheme="majorHAnsi" w:hAnsiTheme="majorHAnsi"/>
        </w:rPr>
      </w:pPr>
      <w:r w:rsidRPr="00995D32">
        <w:rPr>
          <w:rFonts w:asciiTheme="majorHAnsi" w:hAnsiTheme="majorHAnsi"/>
          <w:b/>
        </w:rPr>
        <w:t>Lead</w:t>
      </w:r>
      <w:r w:rsidR="0005541E" w:rsidRPr="00995D32">
        <w:rPr>
          <w:rFonts w:asciiTheme="majorHAnsi" w:hAnsiTheme="majorHAnsi"/>
          <w:b/>
        </w:rPr>
        <w:t>er’s</w:t>
      </w:r>
      <w:r w:rsidR="00302CFC" w:rsidRPr="00995D32">
        <w:rPr>
          <w:rFonts w:asciiTheme="majorHAnsi" w:hAnsiTheme="majorHAnsi"/>
          <w:b/>
        </w:rPr>
        <w:t>/Managers</w:t>
      </w:r>
      <w:r w:rsidR="0005541E" w:rsidRPr="00995D32">
        <w:rPr>
          <w:rFonts w:asciiTheme="majorHAnsi" w:hAnsiTheme="majorHAnsi"/>
          <w:b/>
        </w:rPr>
        <w:t xml:space="preserve"> responsibility:</w:t>
      </w:r>
      <w:r w:rsidR="0005541E" w:rsidRPr="00995D32">
        <w:rPr>
          <w:rFonts w:asciiTheme="majorHAnsi" w:hAnsiTheme="majorHAnsi"/>
        </w:rPr>
        <w:t xml:space="preserve"> Print two copies and keep a copy at home and another in the office.  Also keep a copy on a USB stick at home and also make sure you can access it via your Email as another way of keeping a copy to be easily accessible.  Also ensure all team members have a copy accessible should they be called to partake in a BCP/DR exercise or event</w:t>
      </w:r>
    </w:p>
    <w:p w14:paraId="5C16662F" w14:textId="77777777" w:rsidR="00FF3E49" w:rsidRPr="00995D32" w:rsidRDefault="00FF3E49" w:rsidP="0044529D">
      <w:pPr>
        <w:pStyle w:val="BlockText2"/>
        <w:rPr>
          <w:rFonts w:asciiTheme="majorHAnsi" w:hAnsiTheme="majorHAnsi"/>
        </w:rPr>
      </w:pPr>
    </w:p>
    <w:p w14:paraId="5C166630" w14:textId="77777777" w:rsidR="00FF3E49" w:rsidRPr="00995D32" w:rsidRDefault="00FF3E49" w:rsidP="00B936F7">
      <w:pPr>
        <w:rPr>
          <w:rFonts w:asciiTheme="majorHAnsi" w:hAnsiTheme="majorHAnsi"/>
          <w:lang w:val="en-US"/>
        </w:rPr>
      </w:pPr>
      <w:r w:rsidRPr="00995D32">
        <w:rPr>
          <w:rFonts w:asciiTheme="majorHAnsi" w:hAnsiTheme="majorHAnsi"/>
          <w:lang w:val="en-US"/>
        </w:rPr>
        <w:br w:type="page"/>
      </w:r>
    </w:p>
    <w:p w14:paraId="5C166631" w14:textId="77777777" w:rsidR="00FF3E49" w:rsidRPr="00995D32" w:rsidRDefault="00FF3E49" w:rsidP="00FF3E49">
      <w:pPr>
        <w:pStyle w:val="Heading1"/>
        <w:rPr>
          <w:rFonts w:asciiTheme="majorHAnsi" w:hAnsiTheme="majorHAnsi"/>
          <w:color w:val="auto"/>
        </w:rPr>
      </w:pPr>
      <w:bookmarkStart w:id="17" w:name="_Toc433831796"/>
      <w:r w:rsidRPr="00995D32">
        <w:rPr>
          <w:rFonts w:asciiTheme="majorHAnsi" w:hAnsiTheme="majorHAnsi"/>
          <w:color w:val="auto"/>
        </w:rPr>
        <w:lastRenderedPageBreak/>
        <w:t>scope</w:t>
      </w:r>
      <w:bookmarkEnd w:id="17"/>
    </w:p>
    <w:p w14:paraId="5C166632" w14:textId="2D0213B9" w:rsidR="0005541E" w:rsidRPr="00995D32" w:rsidRDefault="0005541E" w:rsidP="003100D3">
      <w:pPr>
        <w:rPr>
          <w:rFonts w:asciiTheme="majorHAnsi" w:hAnsiTheme="majorHAnsi"/>
        </w:rPr>
      </w:pPr>
      <w:r w:rsidRPr="00995D32">
        <w:rPr>
          <w:rFonts w:asciiTheme="majorHAnsi" w:hAnsiTheme="majorHAnsi"/>
        </w:rPr>
        <w:t xml:space="preserve">This BCP/DR Plan focuses only on those critical IT Services/Systems required to support the vital business processes of </w:t>
      </w:r>
      <w:r w:rsidR="00471C5F" w:rsidRPr="00995D32">
        <w:rPr>
          <w:rFonts w:asciiTheme="majorHAnsi" w:hAnsiTheme="majorHAnsi"/>
        </w:rPr>
        <w:t>[Company]</w:t>
      </w:r>
      <w:r w:rsidRPr="00995D32">
        <w:rPr>
          <w:rFonts w:asciiTheme="majorHAnsi" w:hAnsiTheme="majorHAnsi"/>
        </w:rPr>
        <w:t xml:space="preserve"> and it customers and centres on core Applications/infrastructure and systems to support those customers and </w:t>
      </w:r>
      <w:r w:rsidR="00471C5F" w:rsidRPr="00995D32">
        <w:rPr>
          <w:rFonts w:asciiTheme="majorHAnsi" w:hAnsiTheme="majorHAnsi"/>
        </w:rPr>
        <w:t>[Company]</w:t>
      </w:r>
      <w:r w:rsidRPr="00995D32">
        <w:rPr>
          <w:rFonts w:asciiTheme="majorHAnsi" w:hAnsiTheme="majorHAnsi"/>
        </w:rPr>
        <w:t xml:space="preserve"> itself. The impact of the “loss” has been measured through the business impact analysis (BIA) carried out by the </w:t>
      </w:r>
      <w:r w:rsidR="00F40C85" w:rsidRPr="00995D32">
        <w:rPr>
          <w:rFonts w:asciiTheme="majorHAnsi" w:hAnsiTheme="majorHAnsi"/>
        </w:rPr>
        <w:t>Operations</w:t>
      </w:r>
      <w:r w:rsidRPr="00995D32">
        <w:rPr>
          <w:rFonts w:asciiTheme="majorHAnsi" w:hAnsiTheme="majorHAnsi"/>
        </w:rPr>
        <w:t xml:space="preserve"> Manager.</w:t>
      </w:r>
    </w:p>
    <w:p w14:paraId="5C166633" w14:textId="77777777" w:rsidR="0005541E" w:rsidRPr="00995D32" w:rsidRDefault="0005541E" w:rsidP="003100D3">
      <w:pPr>
        <w:rPr>
          <w:rFonts w:asciiTheme="majorHAnsi" w:hAnsiTheme="majorHAnsi"/>
        </w:rPr>
      </w:pPr>
      <w:r w:rsidRPr="00995D32">
        <w:rPr>
          <w:rFonts w:asciiTheme="majorHAnsi" w:hAnsiTheme="majorHAnsi"/>
        </w:rPr>
        <w:t>During the process of BIA a large number of scenarios were identified which caused considerable debate and litigation.  To ensure consistency and clarity this plan covers seven selected scenarios:</w:t>
      </w:r>
    </w:p>
    <w:p w14:paraId="5C166634" w14:textId="77777777"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Single Service or System failure</w:t>
      </w:r>
    </w:p>
    <w:p w14:paraId="5C166635" w14:textId="77777777"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Multiple Services or Systems failure (concurrently)</w:t>
      </w:r>
    </w:p>
    <w:p w14:paraId="5C166636" w14:textId="77777777"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Total loss of the Data Centre Services (and its facilities)</w:t>
      </w:r>
    </w:p>
    <w:p w14:paraId="5C166637" w14:textId="77777777"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Total devastation of the Auckland Isthmus (e.g. volcanic eruption, tsunami, earthquake, significant loss of life)</w:t>
      </w:r>
    </w:p>
    <w:p w14:paraId="5C166638" w14:textId="43A16932"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 xml:space="preserve">Pandemic Management: </w:t>
      </w:r>
      <w:r w:rsidR="00471C5F" w:rsidRPr="00995D32">
        <w:rPr>
          <w:rFonts w:asciiTheme="majorHAnsi" w:hAnsiTheme="majorHAnsi"/>
        </w:rPr>
        <w:t>OPERATIONS</w:t>
      </w:r>
      <w:r w:rsidRPr="00995D32">
        <w:rPr>
          <w:rFonts w:asciiTheme="majorHAnsi" w:hAnsiTheme="majorHAnsi"/>
        </w:rPr>
        <w:t xml:space="preserve">’s proposed service offering during a pandemic </w:t>
      </w:r>
    </w:p>
    <w:p w14:paraId="5C166639" w14:textId="12C97DDE"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 xml:space="preserve">Building evacuation: Relocating critical </w:t>
      </w:r>
      <w:r w:rsidR="00471C5F" w:rsidRPr="00995D32">
        <w:rPr>
          <w:rFonts w:asciiTheme="majorHAnsi" w:hAnsiTheme="majorHAnsi"/>
        </w:rPr>
        <w:t>[Company]</w:t>
      </w:r>
      <w:r w:rsidRPr="00995D32">
        <w:rPr>
          <w:rFonts w:asciiTheme="majorHAnsi" w:hAnsiTheme="majorHAnsi"/>
        </w:rPr>
        <w:t xml:space="preserve"> staff or supporting the relocation of critical business staff should a </w:t>
      </w:r>
      <w:r w:rsidR="00471C5F" w:rsidRPr="00995D32">
        <w:rPr>
          <w:rFonts w:asciiTheme="majorHAnsi" w:hAnsiTheme="majorHAnsi"/>
        </w:rPr>
        <w:t>[Company]</w:t>
      </w:r>
      <w:r w:rsidRPr="00995D32">
        <w:rPr>
          <w:rFonts w:asciiTheme="majorHAnsi" w:hAnsiTheme="majorHAnsi"/>
        </w:rPr>
        <w:t xml:space="preserve"> building be inaccessible or due to be evacuated or unusable because of power issues on site</w:t>
      </w:r>
    </w:p>
    <w:p w14:paraId="5C16663A" w14:textId="11E89C1C" w:rsidR="0005541E" w:rsidRPr="00995D32" w:rsidRDefault="0005541E" w:rsidP="000B25D4">
      <w:pPr>
        <w:pStyle w:val="ListParagraph"/>
        <w:numPr>
          <w:ilvl w:val="0"/>
          <w:numId w:val="6"/>
        </w:numPr>
        <w:rPr>
          <w:rFonts w:asciiTheme="majorHAnsi" w:hAnsiTheme="majorHAnsi"/>
        </w:rPr>
      </w:pPr>
      <w:r w:rsidRPr="00995D32">
        <w:rPr>
          <w:rFonts w:asciiTheme="majorHAnsi" w:hAnsiTheme="majorHAnsi"/>
        </w:rPr>
        <w:t xml:space="preserve">Loss of Power to an </w:t>
      </w:r>
      <w:r w:rsidR="00471C5F" w:rsidRPr="00995D32">
        <w:rPr>
          <w:rFonts w:asciiTheme="majorHAnsi" w:hAnsiTheme="majorHAnsi"/>
        </w:rPr>
        <w:t>[Company]</w:t>
      </w:r>
      <w:r w:rsidRPr="00995D32">
        <w:rPr>
          <w:rFonts w:asciiTheme="majorHAnsi" w:hAnsiTheme="majorHAnsi"/>
        </w:rPr>
        <w:t xml:space="preserve"> Data Centre</w:t>
      </w:r>
      <w:r w:rsidR="00B936F7" w:rsidRPr="00995D32">
        <w:rPr>
          <w:rFonts w:asciiTheme="majorHAnsi" w:hAnsiTheme="majorHAnsi"/>
        </w:rPr>
        <w:t>(s)</w:t>
      </w:r>
    </w:p>
    <w:p w14:paraId="5C16663B" w14:textId="77777777" w:rsidR="00FF3E49" w:rsidRPr="00995D32" w:rsidRDefault="006A1AFA" w:rsidP="006A1AFA">
      <w:pPr>
        <w:pStyle w:val="Heading2"/>
        <w:rPr>
          <w:rFonts w:asciiTheme="majorHAnsi" w:hAnsiTheme="majorHAnsi"/>
          <w:color w:val="auto"/>
        </w:rPr>
      </w:pPr>
      <w:bookmarkStart w:id="18" w:name="_Toc433831797"/>
      <w:r w:rsidRPr="00995D32">
        <w:rPr>
          <w:rFonts w:asciiTheme="majorHAnsi" w:hAnsiTheme="majorHAnsi"/>
          <w:color w:val="auto"/>
        </w:rPr>
        <w:t>Structure And Format</w:t>
      </w:r>
      <w:bookmarkEnd w:id="18"/>
    </w:p>
    <w:p w14:paraId="5C16663C" w14:textId="77777777" w:rsidR="00857702" w:rsidRPr="00995D32" w:rsidRDefault="00857702" w:rsidP="003100D3">
      <w:pPr>
        <w:ind w:left="142"/>
        <w:rPr>
          <w:rFonts w:asciiTheme="majorHAnsi" w:hAnsiTheme="majorHAnsi"/>
        </w:rPr>
      </w:pPr>
      <w:bookmarkStart w:id="19" w:name="_Toc88031775"/>
      <w:bookmarkStart w:id="20" w:name="_Toc88277209"/>
      <w:r w:rsidRPr="00995D32">
        <w:rPr>
          <w:rFonts w:asciiTheme="majorHAnsi" w:hAnsiTheme="majorHAnsi"/>
        </w:rPr>
        <w:t xml:space="preserve">The IS BCP is divided into six sections: </w:t>
      </w:r>
    </w:p>
    <w:p w14:paraId="5C16663D"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The strategy</w:t>
      </w:r>
    </w:p>
    <w:p w14:paraId="5C16663E"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 xml:space="preserve">The priority IT services and systems </w:t>
      </w:r>
    </w:p>
    <w:p w14:paraId="5C16663F"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The restoration priorities and time frames matrix</w:t>
      </w:r>
    </w:p>
    <w:p w14:paraId="5C166640"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The initial response to a failure, guidelines and processes to be used following a disruption</w:t>
      </w:r>
    </w:p>
    <w:p w14:paraId="5C166641"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IS’ Pandemic Crisis activities</w:t>
      </w:r>
    </w:p>
    <w:p w14:paraId="5C166642" w14:textId="77777777" w:rsidR="00857702" w:rsidRPr="00995D32" w:rsidRDefault="00857702" w:rsidP="000B25D4">
      <w:pPr>
        <w:pStyle w:val="ListParagraph"/>
        <w:numPr>
          <w:ilvl w:val="0"/>
          <w:numId w:val="10"/>
        </w:numPr>
        <w:rPr>
          <w:rFonts w:asciiTheme="majorHAnsi" w:hAnsiTheme="majorHAnsi"/>
        </w:rPr>
      </w:pPr>
      <w:r w:rsidRPr="00995D32">
        <w:rPr>
          <w:rFonts w:asciiTheme="majorHAnsi" w:hAnsiTheme="majorHAnsi"/>
        </w:rPr>
        <w:t>Ongoing operational management responsibilities</w:t>
      </w:r>
    </w:p>
    <w:p w14:paraId="5C166643" w14:textId="77777777" w:rsidR="00857702" w:rsidRPr="00995D32" w:rsidRDefault="00857702" w:rsidP="003100D3">
      <w:pPr>
        <w:ind w:left="142"/>
        <w:rPr>
          <w:rFonts w:asciiTheme="majorHAnsi" w:hAnsiTheme="majorHAnsi"/>
        </w:rPr>
      </w:pPr>
      <w:r w:rsidRPr="00995D32">
        <w:rPr>
          <w:rFonts w:asciiTheme="majorHAnsi" w:hAnsiTheme="majorHAnsi"/>
          <w:b/>
        </w:rPr>
        <w:t>Section 1</w:t>
      </w:r>
      <w:r w:rsidRPr="00995D32">
        <w:rPr>
          <w:rFonts w:asciiTheme="majorHAnsi" w:hAnsiTheme="majorHAnsi"/>
        </w:rPr>
        <w:t xml:space="preserve"> – Outlines the strategy used to define the plan, the purpose of the strategy and the expected outcomes</w:t>
      </w:r>
    </w:p>
    <w:p w14:paraId="5C166644" w14:textId="77777777" w:rsidR="00857702" w:rsidRPr="00995D32" w:rsidRDefault="00857702" w:rsidP="003100D3">
      <w:pPr>
        <w:ind w:left="142"/>
        <w:rPr>
          <w:rFonts w:asciiTheme="majorHAnsi" w:hAnsiTheme="majorHAnsi"/>
        </w:rPr>
      </w:pPr>
      <w:r w:rsidRPr="00995D32">
        <w:rPr>
          <w:rFonts w:asciiTheme="majorHAnsi" w:hAnsiTheme="majorHAnsi"/>
          <w:b/>
        </w:rPr>
        <w:t>Section 2</w:t>
      </w:r>
      <w:r w:rsidRPr="00995D32">
        <w:rPr>
          <w:rFonts w:asciiTheme="majorHAnsi" w:hAnsiTheme="majorHAnsi"/>
        </w:rPr>
        <w:t xml:space="preserve"> – Outlines the critical IT services identified during the business impact analysis </w:t>
      </w:r>
    </w:p>
    <w:p w14:paraId="5C166645" w14:textId="77777777" w:rsidR="00857702" w:rsidRPr="00995D32" w:rsidRDefault="00857702" w:rsidP="003100D3">
      <w:pPr>
        <w:ind w:left="142"/>
        <w:rPr>
          <w:rFonts w:asciiTheme="majorHAnsi" w:hAnsiTheme="majorHAnsi"/>
        </w:rPr>
      </w:pPr>
      <w:r w:rsidRPr="00995D32">
        <w:rPr>
          <w:rFonts w:asciiTheme="majorHAnsi" w:hAnsiTheme="majorHAnsi"/>
          <w:b/>
        </w:rPr>
        <w:t>Section 3</w:t>
      </w:r>
      <w:r w:rsidRPr="00995D32">
        <w:rPr>
          <w:rFonts w:asciiTheme="majorHAnsi" w:hAnsiTheme="majorHAnsi"/>
        </w:rPr>
        <w:t xml:space="preserve"> – Outline the restoration priorities for the IT Services and the expected periods for their restoration</w:t>
      </w:r>
    </w:p>
    <w:p w14:paraId="5C166646" w14:textId="126AF968" w:rsidR="00857702" w:rsidRPr="00995D32" w:rsidRDefault="00857702" w:rsidP="003100D3">
      <w:pPr>
        <w:ind w:left="142"/>
        <w:rPr>
          <w:rFonts w:asciiTheme="majorHAnsi" w:hAnsiTheme="majorHAnsi"/>
        </w:rPr>
      </w:pPr>
      <w:r w:rsidRPr="00995D32">
        <w:rPr>
          <w:rFonts w:asciiTheme="majorHAnsi" w:hAnsiTheme="majorHAnsi"/>
          <w:b/>
        </w:rPr>
        <w:t>Section 4</w:t>
      </w:r>
      <w:r w:rsidRPr="00995D32">
        <w:rPr>
          <w:rFonts w:asciiTheme="majorHAnsi" w:hAnsiTheme="majorHAnsi"/>
        </w:rPr>
        <w:t xml:space="preserve"> – The </w:t>
      </w:r>
      <w:r w:rsidR="00471C5F" w:rsidRPr="00995D32">
        <w:rPr>
          <w:rFonts w:asciiTheme="majorHAnsi" w:hAnsiTheme="majorHAnsi"/>
        </w:rPr>
        <w:t>OPERATIONS</w:t>
      </w:r>
      <w:r w:rsidRPr="00995D32">
        <w:rPr>
          <w:rFonts w:asciiTheme="majorHAnsi" w:hAnsiTheme="majorHAnsi"/>
        </w:rPr>
        <w:t xml:space="preserve"> guidelines and processes to be followed during the initial response and subsequent restoration activities following a disruption</w:t>
      </w:r>
    </w:p>
    <w:p w14:paraId="5C166647" w14:textId="6E24D668" w:rsidR="00857702" w:rsidRPr="00995D32" w:rsidRDefault="00857702" w:rsidP="003100D3">
      <w:pPr>
        <w:ind w:left="142"/>
        <w:rPr>
          <w:rFonts w:asciiTheme="majorHAnsi" w:hAnsiTheme="majorHAnsi"/>
        </w:rPr>
      </w:pPr>
      <w:r w:rsidRPr="00995D32">
        <w:rPr>
          <w:rFonts w:asciiTheme="majorHAnsi" w:hAnsiTheme="majorHAnsi"/>
          <w:b/>
        </w:rPr>
        <w:t>Section 5</w:t>
      </w:r>
      <w:r w:rsidRPr="00995D32">
        <w:rPr>
          <w:rFonts w:asciiTheme="majorHAnsi" w:hAnsiTheme="majorHAnsi"/>
        </w:rPr>
        <w:t xml:space="preserve"> – Based on the proposal put forward by </w:t>
      </w:r>
      <w:r w:rsidR="00471C5F" w:rsidRPr="00995D32">
        <w:rPr>
          <w:rFonts w:asciiTheme="majorHAnsi" w:hAnsiTheme="majorHAnsi"/>
        </w:rPr>
        <w:t>OPERATIONS</w:t>
      </w:r>
      <w:r w:rsidRPr="00995D32">
        <w:rPr>
          <w:rFonts w:asciiTheme="majorHAnsi" w:hAnsiTheme="majorHAnsi"/>
        </w:rPr>
        <w:t xml:space="preserve">, this outlines the process and activities that would occur in </w:t>
      </w:r>
      <w:r w:rsidR="00471C5F" w:rsidRPr="00995D32">
        <w:rPr>
          <w:rFonts w:asciiTheme="majorHAnsi" w:hAnsiTheme="majorHAnsi"/>
        </w:rPr>
        <w:t>OPERATIONS</w:t>
      </w:r>
      <w:r w:rsidRPr="00995D32">
        <w:rPr>
          <w:rFonts w:asciiTheme="majorHAnsi" w:hAnsiTheme="majorHAnsi"/>
        </w:rPr>
        <w:t xml:space="preserve"> to support the organization during a Pandemic Crisis </w:t>
      </w:r>
    </w:p>
    <w:p w14:paraId="5C166648" w14:textId="77777777" w:rsidR="00FF3E49" w:rsidRPr="00995D32" w:rsidRDefault="00857702" w:rsidP="003100D3">
      <w:pPr>
        <w:ind w:left="142"/>
        <w:rPr>
          <w:rFonts w:asciiTheme="majorHAnsi" w:hAnsiTheme="majorHAnsi"/>
          <w:lang w:val="en-US"/>
        </w:rPr>
      </w:pPr>
      <w:r w:rsidRPr="00995D32">
        <w:rPr>
          <w:rFonts w:asciiTheme="majorHAnsi" w:hAnsiTheme="majorHAnsi" w:cstheme="minorHAnsi"/>
          <w:b/>
        </w:rPr>
        <w:t>Section 6</w:t>
      </w:r>
      <w:r w:rsidRPr="00995D32">
        <w:rPr>
          <w:rFonts w:asciiTheme="majorHAnsi" w:hAnsiTheme="majorHAnsi" w:cstheme="minorHAnsi"/>
        </w:rPr>
        <w:t xml:space="preserve"> – Outlines the </w:t>
      </w:r>
      <w:r w:rsidR="00302CFC" w:rsidRPr="00995D32">
        <w:rPr>
          <w:rFonts w:asciiTheme="majorHAnsi" w:hAnsiTheme="majorHAnsi" w:cstheme="minorHAnsi"/>
        </w:rPr>
        <w:t>on-going</w:t>
      </w:r>
      <w:r w:rsidRPr="00995D32">
        <w:rPr>
          <w:rFonts w:asciiTheme="majorHAnsi" w:hAnsiTheme="majorHAnsi" w:cstheme="minorHAnsi"/>
        </w:rPr>
        <w:t xml:space="preserve"> operational management responsibilities to ensure this plan succeeds</w:t>
      </w:r>
      <w:bookmarkEnd w:id="19"/>
      <w:bookmarkEnd w:id="20"/>
      <w:r w:rsidR="00345624" w:rsidRPr="00995D32">
        <w:rPr>
          <w:rFonts w:asciiTheme="majorHAnsi" w:hAnsiTheme="majorHAnsi" w:cstheme="minorHAnsi"/>
        </w:rPr>
        <w:t>.</w:t>
      </w:r>
    </w:p>
    <w:p w14:paraId="5C166649" w14:textId="77777777" w:rsidR="00FF3E49" w:rsidRPr="00995D32" w:rsidRDefault="00FF3E49" w:rsidP="00FF3E49">
      <w:pPr>
        <w:pStyle w:val="Heading1"/>
        <w:rPr>
          <w:rFonts w:asciiTheme="majorHAnsi" w:hAnsiTheme="majorHAnsi"/>
          <w:color w:val="auto"/>
        </w:rPr>
      </w:pPr>
      <w:bookmarkStart w:id="21" w:name="_Toc433831798"/>
      <w:r w:rsidRPr="00995D32">
        <w:rPr>
          <w:rFonts w:asciiTheme="majorHAnsi" w:hAnsiTheme="majorHAnsi"/>
          <w:color w:val="auto"/>
        </w:rPr>
        <w:lastRenderedPageBreak/>
        <w:t>the strategy</w:t>
      </w:r>
      <w:bookmarkEnd w:id="21"/>
    </w:p>
    <w:p w14:paraId="5C16664A" w14:textId="77777777" w:rsidR="00FF3E49" w:rsidRPr="00995D32" w:rsidRDefault="006A1AFA" w:rsidP="006A1AFA">
      <w:pPr>
        <w:pStyle w:val="Heading2"/>
        <w:rPr>
          <w:rFonts w:asciiTheme="majorHAnsi" w:hAnsiTheme="majorHAnsi"/>
          <w:color w:val="auto"/>
        </w:rPr>
      </w:pPr>
      <w:bookmarkStart w:id="22" w:name="_Toc433831799"/>
      <w:r w:rsidRPr="00995D32">
        <w:rPr>
          <w:rFonts w:asciiTheme="majorHAnsi" w:hAnsiTheme="majorHAnsi"/>
          <w:color w:val="auto"/>
        </w:rPr>
        <w:t>Background</w:t>
      </w:r>
      <w:bookmarkEnd w:id="22"/>
    </w:p>
    <w:p w14:paraId="5C16664B" w14:textId="759F7B9B" w:rsidR="00857702" w:rsidRPr="00995D32" w:rsidRDefault="00471C5F" w:rsidP="003100D3">
      <w:pPr>
        <w:ind w:left="142"/>
        <w:rPr>
          <w:rFonts w:asciiTheme="majorHAnsi" w:hAnsiTheme="majorHAnsi"/>
        </w:rPr>
      </w:pPr>
      <w:r w:rsidRPr="00995D32">
        <w:rPr>
          <w:rFonts w:asciiTheme="majorHAnsi" w:hAnsiTheme="majorHAnsi"/>
        </w:rPr>
        <w:t>[Company]</w:t>
      </w:r>
      <w:r w:rsidR="00857702" w:rsidRPr="00995D32">
        <w:rPr>
          <w:rFonts w:asciiTheme="majorHAnsi" w:hAnsiTheme="majorHAnsi"/>
        </w:rPr>
        <w:t xml:space="preserve"> has adopted the internationally recognised Information Technology Infrastructure Library (ITIL) as its IT Service management (ITSM) framework.  Developed in the 1980’s, the IT infrastructure library has become the worldwide “de facto” best practice standard in IT Service Management.  Starting as guide in the UK government, the framework has proved to be useful to organisations through its adoption by many companies as the basis for IT Service management.  .</w:t>
      </w:r>
    </w:p>
    <w:p w14:paraId="5C16664C" w14:textId="32E6AF9E" w:rsidR="00857702" w:rsidRPr="00995D32" w:rsidRDefault="00471C5F" w:rsidP="003100D3">
      <w:pPr>
        <w:ind w:left="142"/>
        <w:rPr>
          <w:rFonts w:asciiTheme="majorHAnsi" w:hAnsiTheme="majorHAnsi"/>
        </w:rPr>
      </w:pPr>
      <w:r w:rsidRPr="00995D32">
        <w:rPr>
          <w:rFonts w:asciiTheme="majorHAnsi" w:hAnsiTheme="majorHAnsi"/>
        </w:rPr>
        <w:t>[Company]</w:t>
      </w:r>
      <w:r w:rsidR="00857702" w:rsidRPr="00995D32">
        <w:rPr>
          <w:rFonts w:asciiTheme="majorHAnsi" w:hAnsiTheme="majorHAnsi"/>
        </w:rPr>
        <w:t xml:space="preserve"> has based its BCP/DR strategies around the ITIL Service Continuity Management processes within the ITIL framework.  </w:t>
      </w:r>
    </w:p>
    <w:p w14:paraId="5C16664D" w14:textId="77777777" w:rsidR="00FF3E49" w:rsidRPr="00995D32" w:rsidRDefault="006A1AFA" w:rsidP="006A1AFA">
      <w:pPr>
        <w:pStyle w:val="Heading2"/>
        <w:rPr>
          <w:rFonts w:asciiTheme="majorHAnsi" w:hAnsiTheme="majorHAnsi"/>
          <w:color w:val="auto"/>
        </w:rPr>
      </w:pPr>
      <w:bookmarkStart w:id="23" w:name="_Toc433831800"/>
      <w:r w:rsidRPr="00995D32">
        <w:rPr>
          <w:rFonts w:asciiTheme="majorHAnsi" w:hAnsiTheme="majorHAnsi"/>
          <w:color w:val="auto"/>
        </w:rPr>
        <w:t>Business Impact Analysis (BIA)</w:t>
      </w:r>
      <w:bookmarkEnd w:id="23"/>
    </w:p>
    <w:p w14:paraId="5C16664E" w14:textId="09FB97F4" w:rsidR="00857702" w:rsidRPr="00995D32" w:rsidRDefault="00857702" w:rsidP="003100D3">
      <w:pPr>
        <w:ind w:left="142"/>
        <w:rPr>
          <w:rFonts w:asciiTheme="majorHAnsi" w:hAnsiTheme="majorHAnsi"/>
        </w:rPr>
      </w:pPr>
      <w:bookmarkStart w:id="24" w:name="_Toc88014946"/>
      <w:bookmarkStart w:id="25" w:name="_Toc88031829"/>
      <w:r w:rsidRPr="00995D32">
        <w:rPr>
          <w:rFonts w:asciiTheme="majorHAnsi" w:hAnsiTheme="majorHAnsi"/>
        </w:rPr>
        <w:t xml:space="preserve">A business impact analysis (BIA’s) was carried out on the </w:t>
      </w:r>
      <w:r w:rsidR="00471C5F" w:rsidRPr="00995D32">
        <w:rPr>
          <w:rFonts w:asciiTheme="majorHAnsi" w:hAnsiTheme="majorHAnsi"/>
        </w:rPr>
        <w:t>[Company]</w:t>
      </w:r>
      <w:r w:rsidRPr="00995D32">
        <w:rPr>
          <w:rFonts w:asciiTheme="majorHAnsi" w:hAnsiTheme="majorHAnsi"/>
        </w:rPr>
        <w:t xml:space="preserve"> vital IT systems and services to identify the key deliverables for this plan.  This plan represents </w:t>
      </w:r>
      <w:r w:rsidR="00471C5F" w:rsidRPr="00995D32">
        <w:rPr>
          <w:rFonts w:asciiTheme="majorHAnsi" w:hAnsiTheme="majorHAnsi"/>
        </w:rPr>
        <w:t>OPERATIONS</w:t>
      </w:r>
      <w:r w:rsidRPr="00995D32">
        <w:rPr>
          <w:rFonts w:asciiTheme="majorHAnsi" w:hAnsiTheme="majorHAnsi"/>
        </w:rPr>
        <w:t xml:space="preserve">’s current capabilities in terms of its abilities to restore IT Systems/Services/Business Groups/Functions.  </w:t>
      </w:r>
    </w:p>
    <w:p w14:paraId="5C16664F" w14:textId="77777777" w:rsidR="00FF3E49" w:rsidRPr="00995D32" w:rsidRDefault="006A1AFA" w:rsidP="006A1AFA">
      <w:pPr>
        <w:pStyle w:val="Heading2"/>
        <w:rPr>
          <w:rFonts w:asciiTheme="majorHAnsi" w:hAnsiTheme="majorHAnsi"/>
          <w:color w:val="auto"/>
        </w:rPr>
      </w:pPr>
      <w:bookmarkStart w:id="26" w:name="_Toc433831801"/>
      <w:bookmarkEnd w:id="24"/>
      <w:bookmarkEnd w:id="25"/>
      <w:r w:rsidRPr="00995D32">
        <w:rPr>
          <w:rFonts w:asciiTheme="majorHAnsi" w:hAnsiTheme="majorHAnsi"/>
          <w:color w:val="auto"/>
        </w:rPr>
        <w:t>Property</w:t>
      </w:r>
      <w:bookmarkEnd w:id="26"/>
    </w:p>
    <w:p w14:paraId="5C166650" w14:textId="14921B2D" w:rsidR="00857702" w:rsidRPr="00995D32" w:rsidRDefault="00857702" w:rsidP="003100D3">
      <w:p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offices (listed below) have a number of facilities in place to deal with BCP/DR scenarios</w:t>
      </w:r>
    </w:p>
    <w:tbl>
      <w:tblPr>
        <w:tblStyle w:val="TableGrid"/>
        <w:tblW w:w="0" w:type="auto"/>
        <w:tblInd w:w="142" w:type="dxa"/>
        <w:tblLook w:val="04A0" w:firstRow="1" w:lastRow="0" w:firstColumn="1" w:lastColumn="0" w:noHBand="0" w:noVBand="1"/>
      </w:tblPr>
      <w:tblGrid>
        <w:gridCol w:w="2193"/>
        <w:gridCol w:w="2493"/>
        <w:gridCol w:w="2642"/>
        <w:gridCol w:w="2440"/>
      </w:tblGrid>
      <w:tr w:rsidR="00B936F7" w:rsidRPr="00995D32" w14:paraId="5C166655" w14:textId="77777777" w:rsidTr="00E03C2E">
        <w:tc>
          <w:tcPr>
            <w:tcW w:w="2234" w:type="dxa"/>
          </w:tcPr>
          <w:p w14:paraId="5C166651" w14:textId="77777777" w:rsidR="00857702" w:rsidRPr="00995D32" w:rsidRDefault="00857702" w:rsidP="009968AA">
            <w:pPr>
              <w:pStyle w:val="TableHeading"/>
              <w:rPr>
                <w:rFonts w:asciiTheme="majorHAnsi" w:hAnsiTheme="majorHAnsi"/>
                <w:color w:val="auto"/>
              </w:rPr>
            </w:pPr>
            <w:r w:rsidRPr="00995D32">
              <w:rPr>
                <w:rFonts w:asciiTheme="majorHAnsi" w:hAnsiTheme="majorHAnsi"/>
                <w:color w:val="auto"/>
              </w:rPr>
              <w:t>ITEMS</w:t>
            </w:r>
          </w:p>
        </w:tc>
        <w:tc>
          <w:tcPr>
            <w:tcW w:w="2552" w:type="dxa"/>
          </w:tcPr>
          <w:p w14:paraId="5C166652" w14:textId="0F23668C" w:rsidR="00857702" w:rsidRPr="00995D32" w:rsidRDefault="00B936F7" w:rsidP="00B936F7">
            <w:pPr>
              <w:pStyle w:val="TableHeading"/>
              <w:rPr>
                <w:rFonts w:asciiTheme="majorHAnsi" w:hAnsiTheme="majorHAnsi"/>
                <w:color w:val="auto"/>
              </w:rPr>
            </w:pPr>
            <w:r w:rsidRPr="00995D32">
              <w:rPr>
                <w:rFonts w:asciiTheme="majorHAnsi" w:hAnsiTheme="majorHAnsi"/>
                <w:color w:val="auto"/>
              </w:rPr>
              <w:t>Location 1</w:t>
            </w:r>
          </w:p>
        </w:tc>
        <w:tc>
          <w:tcPr>
            <w:tcW w:w="2707" w:type="dxa"/>
          </w:tcPr>
          <w:p w14:paraId="5C166653" w14:textId="18148075" w:rsidR="00857702" w:rsidRPr="00995D32" w:rsidRDefault="00B936F7" w:rsidP="009968AA">
            <w:pPr>
              <w:pStyle w:val="TableHeading"/>
              <w:rPr>
                <w:rFonts w:asciiTheme="majorHAnsi" w:hAnsiTheme="majorHAnsi"/>
                <w:color w:val="auto"/>
              </w:rPr>
            </w:pPr>
            <w:r w:rsidRPr="00995D32">
              <w:rPr>
                <w:rFonts w:asciiTheme="majorHAnsi" w:hAnsiTheme="majorHAnsi"/>
                <w:color w:val="auto"/>
              </w:rPr>
              <w:t>Location 2</w:t>
            </w:r>
          </w:p>
        </w:tc>
        <w:tc>
          <w:tcPr>
            <w:tcW w:w="2497" w:type="dxa"/>
          </w:tcPr>
          <w:p w14:paraId="5C166654" w14:textId="7CADBC2C" w:rsidR="00857702" w:rsidRPr="00995D32" w:rsidRDefault="00B936F7" w:rsidP="009968AA">
            <w:pPr>
              <w:pStyle w:val="TableHeading"/>
              <w:rPr>
                <w:rFonts w:asciiTheme="majorHAnsi" w:hAnsiTheme="majorHAnsi"/>
                <w:color w:val="auto"/>
              </w:rPr>
            </w:pPr>
            <w:r w:rsidRPr="00995D32">
              <w:rPr>
                <w:rFonts w:asciiTheme="majorHAnsi" w:hAnsiTheme="majorHAnsi"/>
                <w:color w:val="auto"/>
              </w:rPr>
              <w:t>Location 3</w:t>
            </w:r>
          </w:p>
        </w:tc>
      </w:tr>
      <w:tr w:rsidR="00B936F7" w:rsidRPr="00995D32" w14:paraId="5C16665B" w14:textId="77777777" w:rsidTr="00E03C2E">
        <w:tc>
          <w:tcPr>
            <w:tcW w:w="2234" w:type="dxa"/>
          </w:tcPr>
          <w:p w14:paraId="5C166656"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Spec &amp; Quantity</w:t>
            </w:r>
          </w:p>
          <w:p w14:paraId="5C166657" w14:textId="77777777" w:rsidR="00D753E8" w:rsidRPr="00995D32" w:rsidRDefault="00D753E8" w:rsidP="00164666">
            <w:pPr>
              <w:pStyle w:val="TableText"/>
              <w:rPr>
                <w:rFonts w:asciiTheme="majorHAnsi" w:hAnsiTheme="majorHAnsi"/>
                <w:color w:val="auto"/>
              </w:rPr>
            </w:pPr>
          </w:p>
        </w:tc>
        <w:tc>
          <w:tcPr>
            <w:tcW w:w="2552" w:type="dxa"/>
          </w:tcPr>
          <w:p w14:paraId="5C166658" w14:textId="390C1C0B" w:rsidR="00D753E8" w:rsidRPr="00995D32" w:rsidRDefault="00D753E8" w:rsidP="00164666">
            <w:pPr>
              <w:pStyle w:val="TableText"/>
              <w:rPr>
                <w:rFonts w:asciiTheme="majorHAnsi" w:hAnsiTheme="majorHAnsi"/>
                <w:color w:val="auto"/>
              </w:rPr>
            </w:pPr>
          </w:p>
        </w:tc>
        <w:tc>
          <w:tcPr>
            <w:tcW w:w="2707" w:type="dxa"/>
          </w:tcPr>
          <w:p w14:paraId="5C166659" w14:textId="41D8E669" w:rsidR="00D753E8" w:rsidRPr="00995D32" w:rsidRDefault="00D753E8" w:rsidP="00164666">
            <w:pPr>
              <w:pStyle w:val="TableText"/>
              <w:rPr>
                <w:rFonts w:asciiTheme="majorHAnsi" w:hAnsiTheme="majorHAnsi"/>
                <w:color w:val="auto"/>
              </w:rPr>
            </w:pPr>
          </w:p>
        </w:tc>
        <w:tc>
          <w:tcPr>
            <w:tcW w:w="2497" w:type="dxa"/>
          </w:tcPr>
          <w:p w14:paraId="5C16665A" w14:textId="77777777" w:rsidR="00D753E8" w:rsidRPr="00995D32" w:rsidRDefault="00D753E8" w:rsidP="00164666">
            <w:pPr>
              <w:pStyle w:val="TableText"/>
              <w:rPr>
                <w:rFonts w:asciiTheme="majorHAnsi" w:hAnsiTheme="majorHAnsi"/>
                <w:color w:val="auto"/>
              </w:rPr>
            </w:pPr>
          </w:p>
        </w:tc>
      </w:tr>
      <w:tr w:rsidR="00B936F7" w:rsidRPr="00995D32" w14:paraId="5C166660" w14:textId="77777777" w:rsidTr="00E03C2E">
        <w:tc>
          <w:tcPr>
            <w:tcW w:w="2234" w:type="dxa"/>
          </w:tcPr>
          <w:p w14:paraId="5C16665C"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Contractor</w:t>
            </w:r>
          </w:p>
        </w:tc>
        <w:tc>
          <w:tcPr>
            <w:tcW w:w="2552" w:type="dxa"/>
          </w:tcPr>
          <w:p w14:paraId="5C16665D" w14:textId="32CA0153" w:rsidR="00D753E8" w:rsidRPr="00995D32" w:rsidRDefault="00D753E8" w:rsidP="00164666">
            <w:pPr>
              <w:pStyle w:val="TableText"/>
              <w:rPr>
                <w:rFonts w:asciiTheme="majorHAnsi" w:hAnsiTheme="majorHAnsi"/>
                <w:color w:val="auto"/>
              </w:rPr>
            </w:pPr>
          </w:p>
        </w:tc>
        <w:tc>
          <w:tcPr>
            <w:tcW w:w="2707" w:type="dxa"/>
          </w:tcPr>
          <w:p w14:paraId="5C16665E" w14:textId="209C99EE" w:rsidR="00D753E8" w:rsidRPr="00995D32" w:rsidRDefault="00D753E8" w:rsidP="00164666">
            <w:pPr>
              <w:pStyle w:val="TableText"/>
              <w:rPr>
                <w:rFonts w:asciiTheme="majorHAnsi" w:hAnsiTheme="majorHAnsi"/>
                <w:color w:val="auto"/>
              </w:rPr>
            </w:pPr>
          </w:p>
        </w:tc>
        <w:tc>
          <w:tcPr>
            <w:tcW w:w="2497" w:type="dxa"/>
          </w:tcPr>
          <w:p w14:paraId="5C16665F" w14:textId="77777777" w:rsidR="00D753E8" w:rsidRPr="00995D32" w:rsidRDefault="00D753E8" w:rsidP="00164666">
            <w:pPr>
              <w:pStyle w:val="TableText"/>
              <w:rPr>
                <w:rFonts w:asciiTheme="majorHAnsi" w:hAnsiTheme="majorHAnsi"/>
                <w:color w:val="auto"/>
              </w:rPr>
            </w:pPr>
          </w:p>
        </w:tc>
      </w:tr>
      <w:tr w:rsidR="00B936F7" w:rsidRPr="00995D32" w14:paraId="5C166666" w14:textId="77777777" w:rsidTr="00E03C2E">
        <w:tc>
          <w:tcPr>
            <w:tcW w:w="2234" w:type="dxa"/>
          </w:tcPr>
          <w:p w14:paraId="5C166661"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Service Power</w:t>
            </w:r>
          </w:p>
          <w:p w14:paraId="5C166662"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 xml:space="preserve">Supplied </w:t>
            </w:r>
          </w:p>
        </w:tc>
        <w:tc>
          <w:tcPr>
            <w:tcW w:w="2552" w:type="dxa"/>
          </w:tcPr>
          <w:p w14:paraId="5C166663" w14:textId="749EE651" w:rsidR="00D753E8" w:rsidRPr="00995D32" w:rsidRDefault="00D753E8" w:rsidP="00164666">
            <w:pPr>
              <w:pStyle w:val="TableText"/>
              <w:rPr>
                <w:rFonts w:asciiTheme="majorHAnsi" w:hAnsiTheme="majorHAnsi"/>
                <w:color w:val="auto"/>
              </w:rPr>
            </w:pPr>
          </w:p>
        </w:tc>
        <w:tc>
          <w:tcPr>
            <w:tcW w:w="2707" w:type="dxa"/>
          </w:tcPr>
          <w:p w14:paraId="5C166664" w14:textId="0AA19A08" w:rsidR="00D753E8" w:rsidRPr="00995D32" w:rsidRDefault="00D753E8" w:rsidP="00164666">
            <w:pPr>
              <w:pStyle w:val="TableText"/>
              <w:rPr>
                <w:rFonts w:asciiTheme="majorHAnsi" w:hAnsiTheme="majorHAnsi"/>
                <w:color w:val="auto"/>
              </w:rPr>
            </w:pPr>
          </w:p>
        </w:tc>
        <w:tc>
          <w:tcPr>
            <w:tcW w:w="2497" w:type="dxa"/>
          </w:tcPr>
          <w:p w14:paraId="5C166665" w14:textId="77777777" w:rsidR="00D753E8" w:rsidRPr="00995D32" w:rsidRDefault="00D753E8" w:rsidP="00164666">
            <w:pPr>
              <w:pStyle w:val="TableText"/>
              <w:rPr>
                <w:rFonts w:asciiTheme="majorHAnsi" w:hAnsiTheme="majorHAnsi"/>
                <w:color w:val="auto"/>
              </w:rPr>
            </w:pPr>
          </w:p>
        </w:tc>
      </w:tr>
      <w:tr w:rsidR="00B936F7" w:rsidRPr="00995D32" w14:paraId="5C16666B" w14:textId="77777777" w:rsidTr="00E03C2E">
        <w:tc>
          <w:tcPr>
            <w:tcW w:w="2234" w:type="dxa"/>
          </w:tcPr>
          <w:p w14:paraId="5C166667"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Running time</w:t>
            </w:r>
          </w:p>
        </w:tc>
        <w:tc>
          <w:tcPr>
            <w:tcW w:w="2552" w:type="dxa"/>
          </w:tcPr>
          <w:p w14:paraId="5C166668" w14:textId="77777777" w:rsidR="00D753E8" w:rsidRPr="00995D32" w:rsidRDefault="00D753E8" w:rsidP="00164666">
            <w:pPr>
              <w:pStyle w:val="TableText"/>
              <w:rPr>
                <w:rFonts w:asciiTheme="majorHAnsi" w:hAnsiTheme="majorHAnsi"/>
                <w:color w:val="auto"/>
              </w:rPr>
            </w:pPr>
          </w:p>
        </w:tc>
        <w:tc>
          <w:tcPr>
            <w:tcW w:w="2707" w:type="dxa"/>
          </w:tcPr>
          <w:p w14:paraId="5C166669" w14:textId="77777777" w:rsidR="00D753E8" w:rsidRPr="00995D32" w:rsidRDefault="00D753E8" w:rsidP="00164666">
            <w:pPr>
              <w:pStyle w:val="TableText"/>
              <w:rPr>
                <w:rFonts w:asciiTheme="majorHAnsi" w:hAnsiTheme="majorHAnsi"/>
                <w:color w:val="auto"/>
              </w:rPr>
            </w:pPr>
          </w:p>
        </w:tc>
        <w:tc>
          <w:tcPr>
            <w:tcW w:w="2497" w:type="dxa"/>
          </w:tcPr>
          <w:p w14:paraId="5C16666A" w14:textId="77777777" w:rsidR="00D753E8" w:rsidRPr="00995D32" w:rsidRDefault="00D753E8" w:rsidP="00164666">
            <w:pPr>
              <w:pStyle w:val="TableText"/>
              <w:rPr>
                <w:rFonts w:asciiTheme="majorHAnsi" w:hAnsiTheme="majorHAnsi"/>
                <w:color w:val="auto"/>
              </w:rPr>
            </w:pPr>
          </w:p>
        </w:tc>
      </w:tr>
      <w:tr w:rsidR="00B936F7" w:rsidRPr="00995D32" w14:paraId="5C166670" w14:textId="77777777" w:rsidTr="00E03C2E">
        <w:tc>
          <w:tcPr>
            <w:tcW w:w="2234" w:type="dxa"/>
          </w:tcPr>
          <w:p w14:paraId="5C16666C"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Fuel Tank Size</w:t>
            </w:r>
          </w:p>
        </w:tc>
        <w:tc>
          <w:tcPr>
            <w:tcW w:w="2552" w:type="dxa"/>
          </w:tcPr>
          <w:p w14:paraId="5C16666D" w14:textId="77777777" w:rsidR="00D753E8" w:rsidRPr="00995D32" w:rsidRDefault="00D753E8" w:rsidP="00164666">
            <w:pPr>
              <w:pStyle w:val="TableText"/>
              <w:rPr>
                <w:rFonts w:asciiTheme="majorHAnsi" w:hAnsiTheme="majorHAnsi"/>
                <w:color w:val="auto"/>
              </w:rPr>
            </w:pPr>
          </w:p>
        </w:tc>
        <w:tc>
          <w:tcPr>
            <w:tcW w:w="2707" w:type="dxa"/>
          </w:tcPr>
          <w:p w14:paraId="5C16666E" w14:textId="77777777" w:rsidR="00D753E8" w:rsidRPr="00995D32" w:rsidRDefault="00D753E8" w:rsidP="00164666">
            <w:pPr>
              <w:pStyle w:val="TableText"/>
              <w:rPr>
                <w:rFonts w:asciiTheme="majorHAnsi" w:hAnsiTheme="majorHAnsi"/>
                <w:color w:val="auto"/>
              </w:rPr>
            </w:pPr>
          </w:p>
        </w:tc>
        <w:tc>
          <w:tcPr>
            <w:tcW w:w="2497" w:type="dxa"/>
          </w:tcPr>
          <w:p w14:paraId="5C16666F" w14:textId="77777777" w:rsidR="00D753E8" w:rsidRPr="00995D32" w:rsidRDefault="00D753E8" w:rsidP="00164666">
            <w:pPr>
              <w:pStyle w:val="TableText"/>
              <w:rPr>
                <w:rFonts w:asciiTheme="majorHAnsi" w:hAnsiTheme="majorHAnsi"/>
                <w:color w:val="auto"/>
              </w:rPr>
            </w:pPr>
          </w:p>
        </w:tc>
      </w:tr>
      <w:tr w:rsidR="00B936F7" w:rsidRPr="00995D32" w14:paraId="5C166675" w14:textId="77777777" w:rsidTr="00E03C2E">
        <w:tc>
          <w:tcPr>
            <w:tcW w:w="2234" w:type="dxa"/>
          </w:tcPr>
          <w:p w14:paraId="5C166671"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Refuel Contractor</w:t>
            </w:r>
          </w:p>
        </w:tc>
        <w:tc>
          <w:tcPr>
            <w:tcW w:w="2552" w:type="dxa"/>
          </w:tcPr>
          <w:p w14:paraId="5C166672" w14:textId="77777777" w:rsidR="00D753E8" w:rsidRPr="00995D32" w:rsidRDefault="00D753E8" w:rsidP="00164666">
            <w:pPr>
              <w:pStyle w:val="TableText"/>
              <w:rPr>
                <w:rFonts w:asciiTheme="majorHAnsi" w:hAnsiTheme="majorHAnsi"/>
                <w:color w:val="auto"/>
              </w:rPr>
            </w:pPr>
          </w:p>
        </w:tc>
        <w:tc>
          <w:tcPr>
            <w:tcW w:w="2707" w:type="dxa"/>
          </w:tcPr>
          <w:p w14:paraId="5C166673" w14:textId="77777777" w:rsidR="00D753E8" w:rsidRPr="00995D32" w:rsidRDefault="00D753E8" w:rsidP="00164666">
            <w:pPr>
              <w:pStyle w:val="TableText"/>
              <w:rPr>
                <w:rFonts w:asciiTheme="majorHAnsi" w:hAnsiTheme="majorHAnsi"/>
                <w:color w:val="auto"/>
              </w:rPr>
            </w:pPr>
          </w:p>
        </w:tc>
        <w:tc>
          <w:tcPr>
            <w:tcW w:w="2497" w:type="dxa"/>
          </w:tcPr>
          <w:p w14:paraId="5C166674" w14:textId="77777777" w:rsidR="00D753E8" w:rsidRPr="00995D32" w:rsidRDefault="00D753E8" w:rsidP="00164666">
            <w:pPr>
              <w:pStyle w:val="TableText"/>
              <w:rPr>
                <w:rFonts w:asciiTheme="majorHAnsi" w:hAnsiTheme="majorHAnsi"/>
                <w:color w:val="auto"/>
              </w:rPr>
            </w:pPr>
          </w:p>
        </w:tc>
      </w:tr>
      <w:tr w:rsidR="00B936F7" w:rsidRPr="00995D32" w14:paraId="5C16667A" w14:textId="77777777" w:rsidTr="00E03C2E">
        <w:tc>
          <w:tcPr>
            <w:tcW w:w="2234" w:type="dxa"/>
          </w:tcPr>
          <w:p w14:paraId="5C166676"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Service Frequency</w:t>
            </w:r>
          </w:p>
        </w:tc>
        <w:tc>
          <w:tcPr>
            <w:tcW w:w="2552" w:type="dxa"/>
          </w:tcPr>
          <w:p w14:paraId="5C166677" w14:textId="77777777" w:rsidR="00D753E8" w:rsidRPr="00995D32" w:rsidRDefault="00D753E8" w:rsidP="00164666">
            <w:pPr>
              <w:pStyle w:val="TableText"/>
              <w:rPr>
                <w:rFonts w:asciiTheme="majorHAnsi" w:hAnsiTheme="majorHAnsi"/>
                <w:color w:val="auto"/>
              </w:rPr>
            </w:pPr>
          </w:p>
        </w:tc>
        <w:tc>
          <w:tcPr>
            <w:tcW w:w="2707" w:type="dxa"/>
          </w:tcPr>
          <w:p w14:paraId="5C166678" w14:textId="77777777" w:rsidR="00D753E8" w:rsidRPr="00995D32" w:rsidRDefault="00D753E8" w:rsidP="00164666">
            <w:pPr>
              <w:pStyle w:val="TableText"/>
              <w:rPr>
                <w:rFonts w:asciiTheme="majorHAnsi" w:hAnsiTheme="majorHAnsi"/>
                <w:color w:val="auto"/>
              </w:rPr>
            </w:pPr>
          </w:p>
        </w:tc>
        <w:tc>
          <w:tcPr>
            <w:tcW w:w="2497" w:type="dxa"/>
          </w:tcPr>
          <w:p w14:paraId="5C166679" w14:textId="77777777" w:rsidR="00D753E8" w:rsidRPr="00995D32" w:rsidRDefault="00D753E8" w:rsidP="00164666">
            <w:pPr>
              <w:pStyle w:val="TableText"/>
              <w:rPr>
                <w:rFonts w:asciiTheme="majorHAnsi" w:hAnsiTheme="majorHAnsi"/>
                <w:color w:val="auto"/>
              </w:rPr>
            </w:pPr>
          </w:p>
        </w:tc>
      </w:tr>
      <w:tr w:rsidR="00B936F7" w:rsidRPr="00995D32" w14:paraId="5C16667F" w14:textId="77777777" w:rsidTr="00E03C2E">
        <w:tc>
          <w:tcPr>
            <w:tcW w:w="2234" w:type="dxa"/>
          </w:tcPr>
          <w:p w14:paraId="5C16667B"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Annual Service Date and load test data</w:t>
            </w:r>
          </w:p>
        </w:tc>
        <w:tc>
          <w:tcPr>
            <w:tcW w:w="2552" w:type="dxa"/>
          </w:tcPr>
          <w:p w14:paraId="5C16667C" w14:textId="77777777" w:rsidR="00D753E8" w:rsidRPr="00995D32" w:rsidRDefault="00D753E8" w:rsidP="00164666">
            <w:pPr>
              <w:pStyle w:val="TableText"/>
              <w:rPr>
                <w:rFonts w:asciiTheme="majorHAnsi" w:hAnsiTheme="majorHAnsi"/>
                <w:color w:val="auto"/>
              </w:rPr>
            </w:pPr>
          </w:p>
        </w:tc>
        <w:tc>
          <w:tcPr>
            <w:tcW w:w="2707" w:type="dxa"/>
          </w:tcPr>
          <w:p w14:paraId="5C16667D" w14:textId="77777777" w:rsidR="00D753E8" w:rsidRPr="00995D32" w:rsidRDefault="00D753E8" w:rsidP="00164666">
            <w:pPr>
              <w:pStyle w:val="TableText"/>
              <w:rPr>
                <w:rFonts w:asciiTheme="majorHAnsi" w:hAnsiTheme="majorHAnsi"/>
                <w:color w:val="auto"/>
              </w:rPr>
            </w:pPr>
          </w:p>
        </w:tc>
        <w:tc>
          <w:tcPr>
            <w:tcW w:w="2497" w:type="dxa"/>
          </w:tcPr>
          <w:p w14:paraId="5C16667E" w14:textId="77777777" w:rsidR="00D753E8" w:rsidRPr="00995D32" w:rsidRDefault="00D753E8" w:rsidP="00164666">
            <w:pPr>
              <w:pStyle w:val="TableText"/>
              <w:rPr>
                <w:rFonts w:asciiTheme="majorHAnsi" w:hAnsiTheme="majorHAnsi"/>
                <w:color w:val="auto"/>
              </w:rPr>
            </w:pPr>
          </w:p>
        </w:tc>
      </w:tr>
    </w:tbl>
    <w:p w14:paraId="5C166680" w14:textId="77777777" w:rsidR="00A73451" w:rsidRPr="00995D32" w:rsidRDefault="00A73451" w:rsidP="00A73451">
      <w:pPr>
        <w:rPr>
          <w:rFonts w:asciiTheme="majorHAnsi" w:hAnsiTheme="majorHAnsi"/>
        </w:rPr>
      </w:pPr>
    </w:p>
    <w:p w14:paraId="5C166681" w14:textId="77777777" w:rsidR="006C69F3" w:rsidRPr="00995D32" w:rsidRDefault="006A1AFA" w:rsidP="006A1AFA">
      <w:pPr>
        <w:pStyle w:val="Heading2"/>
        <w:rPr>
          <w:rFonts w:asciiTheme="majorHAnsi" w:hAnsiTheme="majorHAnsi"/>
          <w:color w:val="auto"/>
        </w:rPr>
      </w:pPr>
      <w:bookmarkStart w:id="27" w:name="_Toc433831802"/>
      <w:r w:rsidRPr="00995D32">
        <w:rPr>
          <w:rFonts w:asciiTheme="majorHAnsi" w:hAnsiTheme="majorHAnsi"/>
          <w:color w:val="auto"/>
        </w:rPr>
        <w:t>Network</w:t>
      </w:r>
      <w:bookmarkEnd w:id="27"/>
    </w:p>
    <w:p w14:paraId="5C166682" w14:textId="61356E1E" w:rsidR="00D753E8" w:rsidRPr="00995D32" w:rsidRDefault="00F40C85" w:rsidP="003100D3">
      <w:pPr>
        <w:ind w:left="142"/>
        <w:rPr>
          <w:rFonts w:asciiTheme="majorHAnsi" w:hAnsiTheme="majorHAnsi"/>
        </w:rPr>
      </w:pPr>
      <w:r w:rsidRPr="00995D32">
        <w:rPr>
          <w:rFonts w:asciiTheme="majorHAnsi" w:hAnsiTheme="majorHAnsi"/>
        </w:rPr>
        <w:t>{Describe network set up}</w:t>
      </w:r>
      <w:r w:rsidR="00D753E8" w:rsidRPr="00995D32">
        <w:rPr>
          <w:rFonts w:asciiTheme="majorHAnsi" w:hAnsiTheme="majorHAnsi" w:cstheme="majorHAnsi"/>
        </w:rPr>
        <w:t xml:space="preserve">(see </w:t>
      </w:r>
      <w:hyperlink w:anchor="_Appendix_1:_" w:history="1">
        <w:r w:rsidR="00D753E8" w:rsidRPr="00995D32">
          <w:rPr>
            <w:rStyle w:val="Hyperlink"/>
            <w:rFonts w:asciiTheme="majorHAnsi" w:hAnsiTheme="majorHAnsi" w:cstheme="majorHAnsi"/>
            <w:color w:val="auto"/>
          </w:rPr>
          <w:t>Appendix 1</w:t>
        </w:r>
      </w:hyperlink>
      <w:r w:rsidR="00D753E8" w:rsidRPr="00995D32">
        <w:rPr>
          <w:rFonts w:asciiTheme="majorHAnsi" w:hAnsiTheme="majorHAnsi" w:cstheme="majorHAnsi"/>
        </w:rPr>
        <w:t>,</w:t>
      </w:r>
      <w:r w:rsidR="00D753E8" w:rsidRPr="00995D32">
        <w:rPr>
          <w:rFonts w:asciiTheme="majorHAnsi" w:hAnsiTheme="majorHAnsi"/>
        </w:rPr>
        <w:t xml:space="preserve"> for a network diagram).  </w:t>
      </w:r>
    </w:p>
    <w:p w14:paraId="5C166683" w14:textId="77777777" w:rsidR="006C69F3" w:rsidRPr="00995D32" w:rsidRDefault="006A1AFA" w:rsidP="006A1AFA">
      <w:pPr>
        <w:pStyle w:val="Heading2"/>
        <w:rPr>
          <w:rFonts w:asciiTheme="majorHAnsi" w:hAnsiTheme="majorHAnsi"/>
          <w:color w:val="auto"/>
        </w:rPr>
      </w:pPr>
      <w:bookmarkStart w:id="28" w:name="_Toc433831803"/>
      <w:r w:rsidRPr="00995D32">
        <w:rPr>
          <w:rFonts w:asciiTheme="majorHAnsi" w:hAnsiTheme="majorHAnsi"/>
          <w:color w:val="auto"/>
        </w:rPr>
        <w:t>Framework/Strategy</w:t>
      </w:r>
      <w:bookmarkEnd w:id="28"/>
    </w:p>
    <w:p w14:paraId="5C166684" w14:textId="746AFB22" w:rsidR="00D753E8" w:rsidRPr="00995D32" w:rsidRDefault="00D753E8" w:rsidP="003100D3">
      <w:pPr>
        <w:ind w:left="142"/>
        <w:rPr>
          <w:rFonts w:asciiTheme="majorHAnsi" w:hAnsiTheme="majorHAnsi"/>
        </w:rPr>
      </w:pPr>
      <w:r w:rsidRPr="00995D32">
        <w:rPr>
          <w:rFonts w:asciiTheme="majorHAnsi" w:hAnsiTheme="majorHAnsi"/>
        </w:rPr>
        <w:t xml:space="preserve">The ITIL strategy is broken down into four stages, which </w:t>
      </w:r>
      <w:r w:rsidR="00AE572D">
        <w:rPr>
          <w:rFonts w:asciiTheme="majorHAnsi" w:hAnsiTheme="majorHAnsi"/>
        </w:rPr>
        <w:t>IT</w:t>
      </w:r>
      <w:r w:rsidRPr="00995D32">
        <w:rPr>
          <w:rFonts w:asciiTheme="majorHAnsi" w:hAnsiTheme="majorHAnsi"/>
        </w:rPr>
        <w:t xml:space="preserve"> have followed during the formation of this plan.  Note that this framework is best practice and </w:t>
      </w:r>
      <w:r w:rsidR="00AE572D">
        <w:rPr>
          <w:rFonts w:asciiTheme="majorHAnsi" w:hAnsiTheme="majorHAnsi"/>
        </w:rPr>
        <w:t>IT</w:t>
      </w:r>
      <w:r w:rsidRPr="00995D32">
        <w:rPr>
          <w:rFonts w:asciiTheme="majorHAnsi" w:hAnsiTheme="majorHAnsi"/>
        </w:rPr>
        <w:t xml:space="preserve"> have chosen to use it as a guide only.</w:t>
      </w:r>
    </w:p>
    <w:p w14:paraId="5C166685" w14:textId="77777777" w:rsidR="00D753E8" w:rsidRPr="00995D32" w:rsidRDefault="00D753E8" w:rsidP="003100D3">
      <w:pPr>
        <w:ind w:left="142"/>
        <w:rPr>
          <w:rFonts w:asciiTheme="majorHAnsi" w:hAnsiTheme="majorHAnsi"/>
        </w:rPr>
      </w:pPr>
      <w:r w:rsidRPr="00995D32">
        <w:rPr>
          <w:rFonts w:asciiTheme="majorHAnsi" w:hAnsiTheme="majorHAnsi"/>
        </w:rPr>
        <w:t>The ITIL approach uses a “4 stage” methodology</w:t>
      </w:r>
    </w:p>
    <w:p w14:paraId="5C166686" w14:textId="77777777" w:rsidR="00D753E8" w:rsidRPr="00995D32" w:rsidRDefault="00D753E8" w:rsidP="00D753E8">
      <w:pPr>
        <w:pStyle w:val="Header9"/>
        <w:rPr>
          <w:rFonts w:asciiTheme="majorHAnsi" w:hAnsiTheme="majorHAnsi"/>
        </w:rPr>
      </w:pPr>
      <w:r w:rsidRPr="00995D32">
        <w:rPr>
          <w:rFonts w:asciiTheme="majorHAnsi" w:hAnsiTheme="majorHAnsi"/>
        </w:rPr>
        <w:t xml:space="preserve">Stage 1: Initiate Business Continuity Management (BCM)  </w:t>
      </w:r>
    </w:p>
    <w:p w14:paraId="5C166687" w14:textId="77777777" w:rsidR="00D753E8" w:rsidRPr="00995D32" w:rsidRDefault="00D753E8" w:rsidP="003100D3">
      <w:pPr>
        <w:ind w:left="142"/>
        <w:rPr>
          <w:rFonts w:asciiTheme="majorHAnsi" w:hAnsiTheme="majorHAnsi"/>
        </w:rPr>
      </w:pPr>
      <w:r w:rsidRPr="00995D32">
        <w:rPr>
          <w:rFonts w:asciiTheme="majorHAnsi" w:hAnsiTheme="majorHAnsi"/>
        </w:rPr>
        <w:t>This involves policy setting, specifying the terms of reference and the allocation of resources.</w:t>
      </w:r>
    </w:p>
    <w:p w14:paraId="5C166688" w14:textId="77777777" w:rsidR="00D753E8" w:rsidRPr="00995D32" w:rsidRDefault="00D753E8" w:rsidP="003100D3">
      <w:pPr>
        <w:pStyle w:val="Header9"/>
        <w:rPr>
          <w:rFonts w:asciiTheme="majorHAnsi" w:hAnsiTheme="majorHAnsi"/>
        </w:rPr>
      </w:pPr>
      <w:r w:rsidRPr="00995D32">
        <w:rPr>
          <w:rFonts w:asciiTheme="majorHAnsi" w:hAnsiTheme="majorHAnsi"/>
        </w:rPr>
        <w:t xml:space="preserve">Stage 2: Requirement analysis and strategy definition  </w:t>
      </w:r>
    </w:p>
    <w:p w14:paraId="5C166689" w14:textId="77777777" w:rsidR="00D753E8" w:rsidRPr="00995D32" w:rsidRDefault="00D753E8" w:rsidP="003100D3">
      <w:pPr>
        <w:ind w:left="142"/>
        <w:rPr>
          <w:rFonts w:asciiTheme="majorHAnsi" w:hAnsiTheme="majorHAnsi"/>
        </w:rPr>
      </w:pPr>
      <w:r w:rsidRPr="00995D32">
        <w:rPr>
          <w:rFonts w:asciiTheme="majorHAnsi" w:hAnsiTheme="majorHAnsi"/>
        </w:rPr>
        <w:lastRenderedPageBreak/>
        <w:t xml:space="preserve">This involves business impact analysis (BIA), Risk assessment and the formation of Disaster Recovery (DR) and Business Continuity Planning (BCP) strategies.  </w:t>
      </w:r>
    </w:p>
    <w:p w14:paraId="5C16668A" w14:textId="77777777" w:rsidR="00D753E8" w:rsidRPr="00995D32" w:rsidRDefault="00D753E8" w:rsidP="003100D3">
      <w:pPr>
        <w:pStyle w:val="Header9"/>
        <w:rPr>
          <w:rFonts w:asciiTheme="majorHAnsi" w:hAnsiTheme="majorHAnsi"/>
        </w:rPr>
      </w:pPr>
      <w:r w:rsidRPr="00995D32">
        <w:rPr>
          <w:rFonts w:asciiTheme="majorHAnsi" w:hAnsiTheme="majorHAnsi"/>
        </w:rPr>
        <w:t xml:space="preserve">Stage 3: Implementation  </w:t>
      </w:r>
    </w:p>
    <w:p w14:paraId="5C16668B" w14:textId="77777777" w:rsidR="00D753E8" w:rsidRPr="00995D32" w:rsidRDefault="00D753E8" w:rsidP="003100D3">
      <w:pPr>
        <w:ind w:left="142"/>
        <w:rPr>
          <w:rFonts w:asciiTheme="majorHAnsi" w:hAnsiTheme="majorHAnsi"/>
        </w:rPr>
      </w:pPr>
      <w:r w:rsidRPr="00995D32">
        <w:rPr>
          <w:rFonts w:asciiTheme="majorHAnsi" w:hAnsiTheme="majorHAnsi"/>
        </w:rPr>
        <w:t>This involves planning and development of recovery plans, implementing of risk reduction measures and standby arrangements and initial testing.</w:t>
      </w:r>
    </w:p>
    <w:p w14:paraId="5C16668C" w14:textId="002C935C" w:rsidR="00D753E8" w:rsidRPr="00995D32" w:rsidRDefault="00D753E8" w:rsidP="003100D3">
      <w:pPr>
        <w:ind w:left="142"/>
        <w:rPr>
          <w:rFonts w:asciiTheme="majorHAnsi" w:hAnsiTheme="majorHAnsi"/>
        </w:rPr>
      </w:pPr>
      <w:r w:rsidRPr="00995D32">
        <w:rPr>
          <w:rFonts w:asciiTheme="majorHAnsi" w:hAnsiTheme="majorHAnsi"/>
        </w:rPr>
        <w:t xml:space="preserve">The recovery plans are constantly under review by the accountable </w:t>
      </w:r>
      <w:r w:rsidR="00471C5F" w:rsidRPr="00995D32">
        <w:rPr>
          <w:rFonts w:asciiTheme="majorHAnsi" w:hAnsiTheme="majorHAnsi"/>
        </w:rPr>
        <w:t>[Company]</w:t>
      </w:r>
      <w:r w:rsidRPr="00995D32">
        <w:rPr>
          <w:rFonts w:asciiTheme="majorHAnsi" w:hAnsiTheme="majorHAnsi"/>
        </w:rPr>
        <w:t xml:space="preserve"> Leaders as part of the </w:t>
      </w:r>
      <w:r w:rsidR="00FC7007" w:rsidRPr="00995D32">
        <w:rPr>
          <w:rFonts w:asciiTheme="majorHAnsi" w:hAnsiTheme="majorHAnsi"/>
        </w:rPr>
        <w:t>on-going</w:t>
      </w:r>
      <w:r w:rsidRPr="00995D32">
        <w:rPr>
          <w:rFonts w:asciiTheme="majorHAnsi" w:hAnsiTheme="majorHAnsi"/>
        </w:rPr>
        <w:t xml:space="preserve"> management of Services they provide.</w:t>
      </w:r>
    </w:p>
    <w:p w14:paraId="5C16668D" w14:textId="77777777" w:rsidR="00D753E8" w:rsidRPr="00995D32" w:rsidRDefault="00D753E8" w:rsidP="003100D3">
      <w:pPr>
        <w:pStyle w:val="Header9"/>
        <w:rPr>
          <w:rFonts w:asciiTheme="majorHAnsi" w:hAnsiTheme="majorHAnsi"/>
        </w:rPr>
      </w:pPr>
      <w:r w:rsidRPr="00995D32">
        <w:rPr>
          <w:rFonts w:asciiTheme="majorHAnsi" w:hAnsiTheme="majorHAnsi"/>
        </w:rPr>
        <w:t xml:space="preserve">Stage 4: Operational Management  </w:t>
      </w:r>
    </w:p>
    <w:p w14:paraId="5C16668E" w14:textId="77777777" w:rsidR="00D753E8" w:rsidRPr="00995D32" w:rsidRDefault="00D753E8" w:rsidP="003100D3">
      <w:pPr>
        <w:ind w:left="142"/>
        <w:rPr>
          <w:rFonts w:asciiTheme="majorHAnsi" w:hAnsiTheme="majorHAnsi"/>
        </w:rPr>
      </w:pPr>
      <w:r w:rsidRPr="00995D32">
        <w:rPr>
          <w:rFonts w:asciiTheme="majorHAnsi" w:hAnsiTheme="majorHAnsi"/>
        </w:rPr>
        <w:t xml:space="preserve">This involves education and awareness, review and auditing, testing (regularly), change management and </w:t>
      </w:r>
      <w:r w:rsidR="00FC7007" w:rsidRPr="00995D32">
        <w:rPr>
          <w:rFonts w:asciiTheme="majorHAnsi" w:hAnsiTheme="majorHAnsi"/>
        </w:rPr>
        <w:t>on-going</w:t>
      </w:r>
      <w:r w:rsidRPr="00995D32">
        <w:rPr>
          <w:rFonts w:asciiTheme="majorHAnsi" w:hAnsiTheme="majorHAnsi"/>
        </w:rPr>
        <w:t xml:space="preserve"> training and assurance</w:t>
      </w:r>
    </w:p>
    <w:p w14:paraId="5C16668F" w14:textId="77777777" w:rsidR="00D753E8" w:rsidRPr="00995D32" w:rsidRDefault="00D753E8" w:rsidP="003100D3">
      <w:pPr>
        <w:ind w:left="142"/>
        <w:rPr>
          <w:rFonts w:asciiTheme="majorHAnsi" w:hAnsiTheme="majorHAnsi"/>
        </w:rPr>
      </w:pPr>
      <w:r w:rsidRPr="00995D32">
        <w:rPr>
          <w:rFonts w:asciiTheme="majorHAnsi" w:hAnsiTheme="majorHAnsi"/>
        </w:rPr>
        <w:t xml:space="preserve">The responsibility for the </w:t>
      </w:r>
      <w:r w:rsidR="00FC7007" w:rsidRPr="00995D32">
        <w:rPr>
          <w:rFonts w:asciiTheme="majorHAnsi" w:hAnsiTheme="majorHAnsi"/>
        </w:rPr>
        <w:t>on-going</w:t>
      </w:r>
      <w:r w:rsidRPr="00995D32">
        <w:rPr>
          <w:rFonts w:asciiTheme="majorHAnsi" w:hAnsiTheme="majorHAnsi"/>
        </w:rPr>
        <w:t xml:space="preserve"> management of the DR/BCP rests with the Department managers responsible for the individual areas.  Each manager is to ensure that the DR services they provide are at the standards outlined in this plan.  This includes the management of change as the infrastructure/services evolve.</w:t>
      </w:r>
    </w:p>
    <w:p w14:paraId="5C166690" w14:textId="3564D893" w:rsidR="00D753E8" w:rsidRPr="00995D32" w:rsidRDefault="00D753E8" w:rsidP="003100D3">
      <w:pPr>
        <w:ind w:left="142"/>
        <w:rPr>
          <w:rFonts w:asciiTheme="majorHAnsi" w:hAnsiTheme="majorHAnsi"/>
        </w:rPr>
      </w:pPr>
      <w:r w:rsidRPr="00995D32">
        <w:rPr>
          <w:rFonts w:asciiTheme="majorHAnsi" w:hAnsiTheme="majorHAnsi"/>
        </w:rPr>
        <w:t xml:space="preserve">Whilst recoveries are constantly being tested as part of the regular business as usual (BAU) activities, the </w:t>
      </w:r>
      <w:r w:rsidR="00FC7007" w:rsidRPr="00995D32">
        <w:rPr>
          <w:rFonts w:asciiTheme="majorHAnsi" w:hAnsiTheme="majorHAnsi"/>
        </w:rPr>
        <w:t>on-going</w:t>
      </w:r>
      <w:r w:rsidRPr="00995D32">
        <w:rPr>
          <w:rFonts w:asciiTheme="majorHAnsi" w:hAnsiTheme="majorHAnsi"/>
        </w:rPr>
        <w:t xml:space="preserve"> strategy is to test the core applications/services recovery on an annual basis.  It is also essential to test the restore and recovery processes all current backup systems monthly</w:t>
      </w:r>
      <w:r w:rsidR="00465873" w:rsidRPr="00995D32">
        <w:rPr>
          <w:rFonts w:asciiTheme="majorHAnsi" w:hAnsiTheme="majorHAnsi"/>
        </w:rPr>
        <w:t>.</w:t>
      </w:r>
    </w:p>
    <w:p w14:paraId="5C166691" w14:textId="1A4F8525" w:rsidR="006C69F3" w:rsidRPr="00995D32" w:rsidRDefault="00471C5F" w:rsidP="006A1AFA">
      <w:pPr>
        <w:pStyle w:val="Heading2"/>
        <w:rPr>
          <w:rFonts w:asciiTheme="majorHAnsi" w:hAnsiTheme="majorHAnsi"/>
          <w:color w:val="auto"/>
        </w:rPr>
      </w:pPr>
      <w:bookmarkStart w:id="29" w:name="_[Company]_CMT"/>
      <w:bookmarkStart w:id="30" w:name="_Toc433831804"/>
      <w:bookmarkEnd w:id="29"/>
      <w:r w:rsidRPr="00995D32">
        <w:rPr>
          <w:rFonts w:asciiTheme="majorHAnsi" w:hAnsiTheme="majorHAnsi"/>
          <w:color w:val="auto"/>
        </w:rPr>
        <w:t>[Company]</w:t>
      </w:r>
      <w:r w:rsidR="006A1AFA" w:rsidRPr="00995D32">
        <w:rPr>
          <w:rFonts w:asciiTheme="majorHAnsi" w:hAnsiTheme="majorHAnsi"/>
          <w:color w:val="auto"/>
        </w:rPr>
        <w:t xml:space="preserve"> CMT</w:t>
      </w:r>
      <w:bookmarkEnd w:id="30"/>
    </w:p>
    <w:tbl>
      <w:tblPr>
        <w:tblStyle w:val="TableGrid"/>
        <w:tblW w:w="0" w:type="auto"/>
        <w:tblInd w:w="142" w:type="dxa"/>
        <w:tblLook w:val="04A0" w:firstRow="1" w:lastRow="0" w:firstColumn="1" w:lastColumn="0" w:noHBand="0" w:noVBand="1"/>
      </w:tblPr>
      <w:tblGrid>
        <w:gridCol w:w="3257"/>
        <w:gridCol w:w="1306"/>
        <w:gridCol w:w="2780"/>
        <w:gridCol w:w="2425"/>
      </w:tblGrid>
      <w:tr w:rsidR="00D753E8" w:rsidRPr="00995D32" w14:paraId="5C166696" w14:textId="77777777" w:rsidTr="004A061C">
        <w:tc>
          <w:tcPr>
            <w:tcW w:w="3257" w:type="dxa"/>
            <w:vAlign w:val="center"/>
          </w:tcPr>
          <w:p w14:paraId="5C166692"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Role</w:t>
            </w:r>
          </w:p>
        </w:tc>
        <w:tc>
          <w:tcPr>
            <w:tcW w:w="1306" w:type="dxa"/>
            <w:vAlign w:val="center"/>
          </w:tcPr>
          <w:p w14:paraId="5C166693"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Team Members</w:t>
            </w:r>
          </w:p>
        </w:tc>
        <w:tc>
          <w:tcPr>
            <w:tcW w:w="2780" w:type="dxa"/>
            <w:vAlign w:val="center"/>
          </w:tcPr>
          <w:p w14:paraId="5C166694"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Function</w:t>
            </w:r>
          </w:p>
        </w:tc>
        <w:tc>
          <w:tcPr>
            <w:tcW w:w="2425" w:type="dxa"/>
          </w:tcPr>
          <w:p w14:paraId="5C166695"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Phone contact</w:t>
            </w:r>
          </w:p>
        </w:tc>
      </w:tr>
      <w:tr w:rsidR="00D753E8" w:rsidRPr="00995D32" w14:paraId="5C16669B" w14:textId="77777777" w:rsidTr="004A061C">
        <w:tc>
          <w:tcPr>
            <w:tcW w:w="3257" w:type="dxa"/>
            <w:vMerge w:val="restart"/>
            <w:vAlign w:val="center"/>
          </w:tcPr>
          <w:p w14:paraId="5C166697"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Escalation and inform Board if required, liaise with customer(s)/media as needed</w:t>
            </w:r>
          </w:p>
        </w:tc>
        <w:tc>
          <w:tcPr>
            <w:tcW w:w="1306" w:type="dxa"/>
            <w:vAlign w:val="center"/>
          </w:tcPr>
          <w:p w14:paraId="5C166698" w14:textId="641C3778" w:rsidR="00D753E8" w:rsidRPr="00995D32" w:rsidRDefault="00D753E8" w:rsidP="00164666">
            <w:pPr>
              <w:pStyle w:val="TableText"/>
              <w:rPr>
                <w:rFonts w:asciiTheme="majorHAnsi" w:hAnsiTheme="majorHAnsi"/>
                <w:color w:val="auto"/>
              </w:rPr>
            </w:pPr>
          </w:p>
        </w:tc>
        <w:tc>
          <w:tcPr>
            <w:tcW w:w="2780" w:type="dxa"/>
            <w:vAlign w:val="center"/>
          </w:tcPr>
          <w:p w14:paraId="5C166699"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Chief Executive</w:t>
            </w:r>
          </w:p>
        </w:tc>
        <w:tc>
          <w:tcPr>
            <w:tcW w:w="2425" w:type="dxa"/>
          </w:tcPr>
          <w:p w14:paraId="5C16669A" w14:textId="12820236" w:rsidR="00D753E8" w:rsidRPr="00995D32" w:rsidRDefault="00D753E8" w:rsidP="00164666">
            <w:pPr>
              <w:pStyle w:val="TableText"/>
              <w:rPr>
                <w:rFonts w:asciiTheme="majorHAnsi" w:hAnsiTheme="majorHAnsi"/>
                <w:color w:val="auto"/>
              </w:rPr>
            </w:pPr>
          </w:p>
        </w:tc>
      </w:tr>
      <w:tr w:rsidR="00D753E8" w:rsidRPr="00995D32" w14:paraId="5C1666A0" w14:textId="77777777" w:rsidTr="004A061C">
        <w:tc>
          <w:tcPr>
            <w:tcW w:w="3257" w:type="dxa"/>
            <w:vMerge/>
            <w:vAlign w:val="center"/>
          </w:tcPr>
          <w:p w14:paraId="5C16669C" w14:textId="77777777" w:rsidR="00D753E8" w:rsidRPr="00995D32" w:rsidRDefault="00D753E8" w:rsidP="00164666">
            <w:pPr>
              <w:pStyle w:val="TableText"/>
              <w:rPr>
                <w:rFonts w:asciiTheme="majorHAnsi" w:hAnsiTheme="majorHAnsi"/>
                <w:color w:val="auto"/>
              </w:rPr>
            </w:pPr>
          </w:p>
        </w:tc>
        <w:tc>
          <w:tcPr>
            <w:tcW w:w="1306" w:type="dxa"/>
            <w:vAlign w:val="center"/>
          </w:tcPr>
          <w:p w14:paraId="5C16669D" w14:textId="2988DE4C" w:rsidR="00D753E8" w:rsidRPr="00995D32" w:rsidRDefault="00D753E8" w:rsidP="00164666">
            <w:pPr>
              <w:pStyle w:val="TableText"/>
              <w:rPr>
                <w:rFonts w:asciiTheme="majorHAnsi" w:hAnsiTheme="majorHAnsi"/>
                <w:color w:val="auto"/>
              </w:rPr>
            </w:pPr>
          </w:p>
        </w:tc>
        <w:tc>
          <w:tcPr>
            <w:tcW w:w="2780" w:type="dxa"/>
            <w:vAlign w:val="center"/>
          </w:tcPr>
          <w:p w14:paraId="5C16669E"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CFO</w:t>
            </w:r>
          </w:p>
        </w:tc>
        <w:tc>
          <w:tcPr>
            <w:tcW w:w="2425" w:type="dxa"/>
          </w:tcPr>
          <w:p w14:paraId="5C16669F" w14:textId="209B901C" w:rsidR="00D753E8" w:rsidRPr="00995D32" w:rsidRDefault="00D753E8" w:rsidP="00164666">
            <w:pPr>
              <w:pStyle w:val="TableText"/>
              <w:rPr>
                <w:rFonts w:asciiTheme="majorHAnsi" w:hAnsiTheme="majorHAnsi"/>
                <w:color w:val="auto"/>
              </w:rPr>
            </w:pPr>
          </w:p>
        </w:tc>
      </w:tr>
      <w:tr w:rsidR="00D753E8" w:rsidRPr="00995D32" w14:paraId="5C1666A5" w14:textId="77777777" w:rsidTr="004A061C">
        <w:tc>
          <w:tcPr>
            <w:tcW w:w="3257" w:type="dxa"/>
            <w:vAlign w:val="center"/>
          </w:tcPr>
          <w:p w14:paraId="5C1666A1" w14:textId="40E1EADD" w:rsidR="00D753E8" w:rsidRPr="00995D32" w:rsidRDefault="00D753E8" w:rsidP="00465873">
            <w:pPr>
              <w:pStyle w:val="TableText"/>
              <w:rPr>
                <w:rFonts w:asciiTheme="majorHAnsi" w:hAnsiTheme="majorHAnsi"/>
                <w:color w:val="auto"/>
              </w:rPr>
            </w:pPr>
            <w:r w:rsidRPr="00995D32">
              <w:rPr>
                <w:rFonts w:asciiTheme="majorHAnsi" w:hAnsiTheme="majorHAnsi"/>
                <w:color w:val="auto"/>
              </w:rPr>
              <w:t xml:space="preserve">Lead &amp; coordinate with </w:t>
            </w:r>
            <w:r w:rsidR="00465873" w:rsidRPr="00995D32">
              <w:rPr>
                <w:rFonts w:asciiTheme="majorHAnsi" w:hAnsiTheme="majorHAnsi"/>
                <w:color w:val="auto"/>
              </w:rPr>
              <w:t>IT/Operations</w:t>
            </w:r>
            <w:r w:rsidRPr="00995D32">
              <w:rPr>
                <w:rFonts w:asciiTheme="majorHAnsi" w:hAnsiTheme="majorHAnsi"/>
                <w:color w:val="auto"/>
              </w:rPr>
              <w:t>.  Also the DR Coordinator</w:t>
            </w:r>
          </w:p>
        </w:tc>
        <w:tc>
          <w:tcPr>
            <w:tcW w:w="1306" w:type="dxa"/>
            <w:vAlign w:val="center"/>
          </w:tcPr>
          <w:p w14:paraId="5C1666A2" w14:textId="69222085" w:rsidR="00D753E8" w:rsidRPr="00995D32" w:rsidRDefault="00D753E8" w:rsidP="00164666">
            <w:pPr>
              <w:pStyle w:val="TableText"/>
              <w:rPr>
                <w:rFonts w:asciiTheme="majorHAnsi" w:hAnsiTheme="majorHAnsi"/>
                <w:color w:val="auto"/>
              </w:rPr>
            </w:pPr>
          </w:p>
        </w:tc>
        <w:tc>
          <w:tcPr>
            <w:tcW w:w="2780" w:type="dxa"/>
            <w:vAlign w:val="center"/>
          </w:tcPr>
          <w:p w14:paraId="5C1666A3" w14:textId="72E84340" w:rsidR="00D753E8" w:rsidRPr="00995D32" w:rsidRDefault="00471C5F" w:rsidP="00164666">
            <w:pPr>
              <w:pStyle w:val="TableText"/>
              <w:rPr>
                <w:rFonts w:asciiTheme="majorHAnsi" w:hAnsiTheme="majorHAnsi"/>
                <w:color w:val="auto"/>
              </w:rPr>
            </w:pPr>
            <w:r w:rsidRPr="00995D32">
              <w:rPr>
                <w:rFonts w:asciiTheme="majorHAnsi" w:hAnsiTheme="majorHAnsi"/>
                <w:color w:val="auto"/>
              </w:rPr>
              <w:t>CTO</w:t>
            </w:r>
          </w:p>
        </w:tc>
        <w:tc>
          <w:tcPr>
            <w:tcW w:w="2425" w:type="dxa"/>
          </w:tcPr>
          <w:p w14:paraId="5C1666A4" w14:textId="0AF44862" w:rsidR="00D753E8" w:rsidRPr="00995D32" w:rsidRDefault="00D753E8" w:rsidP="00164666">
            <w:pPr>
              <w:pStyle w:val="TableText"/>
              <w:rPr>
                <w:rFonts w:asciiTheme="majorHAnsi" w:hAnsiTheme="majorHAnsi"/>
                <w:color w:val="auto"/>
              </w:rPr>
            </w:pPr>
          </w:p>
        </w:tc>
      </w:tr>
      <w:tr w:rsidR="00D753E8" w:rsidRPr="00995D32" w14:paraId="5C1666AA" w14:textId="77777777" w:rsidTr="004A061C">
        <w:tc>
          <w:tcPr>
            <w:tcW w:w="3257" w:type="dxa"/>
            <w:vAlign w:val="center"/>
          </w:tcPr>
          <w:p w14:paraId="5C1666A6" w14:textId="04A3E520"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Coordinate with Application</w:t>
            </w:r>
            <w:r w:rsidR="00465873" w:rsidRPr="00995D32">
              <w:rPr>
                <w:rFonts w:asciiTheme="majorHAnsi" w:hAnsiTheme="majorHAnsi"/>
                <w:color w:val="auto"/>
              </w:rPr>
              <w:t>s</w:t>
            </w:r>
            <w:r w:rsidRPr="00995D32">
              <w:rPr>
                <w:rFonts w:asciiTheme="majorHAnsi" w:hAnsiTheme="majorHAnsi"/>
                <w:color w:val="auto"/>
              </w:rPr>
              <w:t xml:space="preserve"> team</w:t>
            </w:r>
          </w:p>
        </w:tc>
        <w:tc>
          <w:tcPr>
            <w:tcW w:w="1306" w:type="dxa"/>
            <w:vAlign w:val="center"/>
          </w:tcPr>
          <w:p w14:paraId="5C1666A7" w14:textId="52D5ACCC" w:rsidR="00D753E8" w:rsidRPr="00995D32" w:rsidRDefault="00D753E8" w:rsidP="00164666">
            <w:pPr>
              <w:pStyle w:val="TableText"/>
              <w:rPr>
                <w:rFonts w:asciiTheme="majorHAnsi" w:hAnsiTheme="majorHAnsi"/>
                <w:color w:val="auto"/>
              </w:rPr>
            </w:pPr>
          </w:p>
        </w:tc>
        <w:tc>
          <w:tcPr>
            <w:tcW w:w="2780" w:type="dxa"/>
            <w:vAlign w:val="center"/>
          </w:tcPr>
          <w:p w14:paraId="5C1666A8"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 xml:space="preserve">Development </w:t>
            </w:r>
            <w:r w:rsidR="00FC7007" w:rsidRPr="00995D32">
              <w:rPr>
                <w:rFonts w:asciiTheme="majorHAnsi" w:hAnsiTheme="majorHAnsi"/>
                <w:color w:val="auto"/>
              </w:rPr>
              <w:t>Manager</w:t>
            </w:r>
          </w:p>
        </w:tc>
        <w:tc>
          <w:tcPr>
            <w:tcW w:w="2425" w:type="dxa"/>
          </w:tcPr>
          <w:p w14:paraId="5C1666A9" w14:textId="588992A5" w:rsidR="00D753E8" w:rsidRPr="00995D32" w:rsidRDefault="00D753E8" w:rsidP="00164666">
            <w:pPr>
              <w:pStyle w:val="TableText"/>
              <w:rPr>
                <w:rFonts w:asciiTheme="majorHAnsi" w:hAnsiTheme="majorHAnsi"/>
                <w:color w:val="auto"/>
              </w:rPr>
            </w:pPr>
          </w:p>
        </w:tc>
      </w:tr>
      <w:tr w:rsidR="00D753E8" w:rsidRPr="00995D32" w14:paraId="5C1666AF" w14:textId="77777777" w:rsidTr="004A061C">
        <w:tc>
          <w:tcPr>
            <w:tcW w:w="3257" w:type="dxa"/>
            <w:vAlign w:val="center"/>
          </w:tcPr>
          <w:p w14:paraId="5C1666AB" w14:textId="77777777" w:rsidR="00D753E8" w:rsidRPr="00995D32" w:rsidRDefault="00345624" w:rsidP="00164666">
            <w:pPr>
              <w:pStyle w:val="TableText"/>
              <w:rPr>
                <w:rFonts w:asciiTheme="majorHAnsi" w:hAnsiTheme="majorHAnsi"/>
                <w:color w:val="auto"/>
              </w:rPr>
            </w:pPr>
            <w:r w:rsidRPr="00995D32">
              <w:rPr>
                <w:rFonts w:asciiTheme="majorHAnsi" w:hAnsiTheme="majorHAnsi"/>
                <w:color w:val="auto"/>
              </w:rPr>
              <w:t>People &amp; Performance</w:t>
            </w:r>
            <w:r w:rsidR="00D753E8" w:rsidRPr="00995D32">
              <w:rPr>
                <w:rFonts w:asciiTheme="majorHAnsi" w:hAnsiTheme="majorHAnsi"/>
                <w:color w:val="auto"/>
              </w:rPr>
              <w:t xml:space="preserve"> liaison (if required)</w:t>
            </w:r>
          </w:p>
        </w:tc>
        <w:tc>
          <w:tcPr>
            <w:tcW w:w="1306" w:type="dxa"/>
            <w:vAlign w:val="center"/>
          </w:tcPr>
          <w:p w14:paraId="5C1666AC" w14:textId="6A52FB48" w:rsidR="00D753E8" w:rsidRPr="00995D32" w:rsidRDefault="00D753E8" w:rsidP="00164666">
            <w:pPr>
              <w:pStyle w:val="TableText"/>
              <w:rPr>
                <w:rFonts w:asciiTheme="majorHAnsi" w:hAnsiTheme="majorHAnsi"/>
                <w:color w:val="auto"/>
              </w:rPr>
            </w:pPr>
          </w:p>
        </w:tc>
        <w:tc>
          <w:tcPr>
            <w:tcW w:w="2780" w:type="dxa"/>
            <w:vAlign w:val="center"/>
          </w:tcPr>
          <w:p w14:paraId="5C1666AD" w14:textId="18CF1066" w:rsidR="00D753E8" w:rsidRPr="00995D32" w:rsidRDefault="00471C5F" w:rsidP="00164666">
            <w:pPr>
              <w:pStyle w:val="TableText"/>
              <w:rPr>
                <w:rFonts w:asciiTheme="majorHAnsi" w:hAnsiTheme="majorHAnsi"/>
                <w:color w:val="auto"/>
              </w:rPr>
            </w:pPr>
            <w:r w:rsidRPr="00995D32">
              <w:rPr>
                <w:rFonts w:asciiTheme="majorHAnsi" w:hAnsiTheme="majorHAnsi"/>
                <w:color w:val="auto"/>
              </w:rPr>
              <w:t>HR Manager</w:t>
            </w:r>
          </w:p>
        </w:tc>
        <w:tc>
          <w:tcPr>
            <w:tcW w:w="2425" w:type="dxa"/>
          </w:tcPr>
          <w:p w14:paraId="5C1666AE" w14:textId="30CBA2E0" w:rsidR="00D753E8" w:rsidRPr="00995D32" w:rsidRDefault="00D753E8" w:rsidP="00164666">
            <w:pPr>
              <w:pStyle w:val="TableText"/>
              <w:rPr>
                <w:rFonts w:asciiTheme="majorHAnsi" w:hAnsiTheme="majorHAnsi"/>
                <w:color w:val="auto"/>
              </w:rPr>
            </w:pPr>
          </w:p>
        </w:tc>
      </w:tr>
      <w:tr w:rsidR="00D753E8" w:rsidRPr="00995D32" w14:paraId="5C1666B4" w14:textId="77777777" w:rsidTr="004A061C">
        <w:tc>
          <w:tcPr>
            <w:tcW w:w="3257" w:type="dxa"/>
            <w:vAlign w:val="center"/>
          </w:tcPr>
          <w:p w14:paraId="5C1666B0" w14:textId="77777777" w:rsidR="00D753E8" w:rsidRPr="00995D32" w:rsidRDefault="00D753E8" w:rsidP="00164666">
            <w:pPr>
              <w:pStyle w:val="TableText"/>
              <w:rPr>
                <w:rFonts w:asciiTheme="majorHAnsi" w:hAnsiTheme="majorHAnsi"/>
                <w:color w:val="auto"/>
              </w:rPr>
            </w:pPr>
            <w:r w:rsidRPr="00995D32">
              <w:rPr>
                <w:rFonts w:asciiTheme="majorHAnsi" w:hAnsiTheme="majorHAnsi"/>
                <w:color w:val="auto"/>
              </w:rPr>
              <w:t>Liaise with Customer (if required)</w:t>
            </w:r>
          </w:p>
        </w:tc>
        <w:tc>
          <w:tcPr>
            <w:tcW w:w="1306" w:type="dxa"/>
            <w:vAlign w:val="center"/>
          </w:tcPr>
          <w:p w14:paraId="5C1666B1" w14:textId="0C7EDC97" w:rsidR="00D753E8" w:rsidRPr="00995D32" w:rsidRDefault="00D753E8" w:rsidP="00164666">
            <w:pPr>
              <w:pStyle w:val="TableText"/>
              <w:rPr>
                <w:rFonts w:asciiTheme="majorHAnsi" w:hAnsiTheme="majorHAnsi"/>
                <w:color w:val="auto"/>
              </w:rPr>
            </w:pPr>
          </w:p>
        </w:tc>
        <w:tc>
          <w:tcPr>
            <w:tcW w:w="2780" w:type="dxa"/>
            <w:vAlign w:val="center"/>
          </w:tcPr>
          <w:p w14:paraId="5C1666B2" w14:textId="5DA2D083" w:rsidR="00D753E8" w:rsidRPr="00995D32" w:rsidRDefault="00D753E8" w:rsidP="00543AF9">
            <w:pPr>
              <w:pStyle w:val="TableText"/>
              <w:rPr>
                <w:rFonts w:asciiTheme="majorHAnsi" w:hAnsiTheme="majorHAnsi"/>
                <w:color w:val="auto"/>
              </w:rPr>
            </w:pPr>
            <w:r w:rsidRPr="00995D32">
              <w:rPr>
                <w:rFonts w:asciiTheme="majorHAnsi" w:hAnsiTheme="majorHAnsi"/>
                <w:color w:val="auto"/>
              </w:rPr>
              <w:t>Se</w:t>
            </w:r>
            <w:r w:rsidR="00543AF9">
              <w:rPr>
                <w:rFonts w:asciiTheme="majorHAnsi" w:hAnsiTheme="majorHAnsi"/>
                <w:color w:val="auto"/>
              </w:rPr>
              <w:t>rvice Delivery/Client Managers</w:t>
            </w:r>
          </w:p>
        </w:tc>
        <w:tc>
          <w:tcPr>
            <w:tcW w:w="2425" w:type="dxa"/>
          </w:tcPr>
          <w:p w14:paraId="5C1666B3" w14:textId="0F344A8A" w:rsidR="00D753E8" w:rsidRPr="00995D32" w:rsidRDefault="00D753E8" w:rsidP="00164666">
            <w:pPr>
              <w:pStyle w:val="TableText"/>
              <w:rPr>
                <w:rFonts w:asciiTheme="majorHAnsi" w:hAnsiTheme="majorHAnsi"/>
                <w:color w:val="auto"/>
              </w:rPr>
            </w:pPr>
          </w:p>
        </w:tc>
      </w:tr>
    </w:tbl>
    <w:p w14:paraId="5C1666B5" w14:textId="77777777" w:rsidR="005C085A" w:rsidRPr="00995D32" w:rsidRDefault="005C085A" w:rsidP="005C085A">
      <w:pPr>
        <w:pStyle w:val="TItle3"/>
        <w:rPr>
          <w:rFonts w:asciiTheme="majorHAnsi" w:hAnsiTheme="majorHAnsi"/>
          <w:color w:val="auto"/>
          <w:lang w:val="en-US"/>
        </w:rPr>
        <w:sectPr w:rsidR="005C085A" w:rsidRPr="00995D32" w:rsidSect="005C085A">
          <w:footerReference w:type="default" r:id="rId8"/>
          <w:footerReference w:type="first" r:id="rId9"/>
          <w:pgSz w:w="11900" w:h="16840"/>
          <w:pgMar w:top="1418" w:right="992" w:bottom="1418" w:left="992" w:header="709" w:footer="737" w:gutter="0"/>
          <w:cols w:space="708"/>
          <w:titlePg/>
          <w:docGrid w:linePitch="272"/>
        </w:sectPr>
      </w:pPr>
    </w:p>
    <w:p w14:paraId="5C1666B6" w14:textId="77777777" w:rsidR="00D753E8" w:rsidRPr="00995D32" w:rsidRDefault="00D753E8" w:rsidP="003100D3">
      <w:pPr>
        <w:rPr>
          <w:rFonts w:asciiTheme="majorHAnsi" w:hAnsiTheme="majorHAnsi"/>
          <w:lang w:val="en-US"/>
        </w:rPr>
      </w:pPr>
    </w:p>
    <w:p w14:paraId="5C1666B7" w14:textId="761ED825" w:rsidR="006C69F3" w:rsidRPr="00995D32" w:rsidRDefault="00471C5F" w:rsidP="00D753E8">
      <w:pPr>
        <w:pStyle w:val="Header1"/>
        <w:rPr>
          <w:rFonts w:asciiTheme="majorHAnsi" w:hAnsiTheme="majorHAnsi"/>
          <w:color w:val="auto"/>
        </w:rPr>
      </w:pPr>
      <w:r w:rsidRPr="00995D32">
        <w:rPr>
          <w:rFonts w:asciiTheme="majorHAnsi" w:hAnsiTheme="majorHAnsi"/>
          <w:color w:val="auto"/>
        </w:rPr>
        <w:t>[Company]</w:t>
      </w:r>
      <w:r w:rsidR="00D753E8" w:rsidRPr="00995D32">
        <w:rPr>
          <w:rFonts w:asciiTheme="majorHAnsi" w:hAnsiTheme="majorHAnsi"/>
          <w:color w:val="auto"/>
        </w:rPr>
        <w:t xml:space="preserve"> crisis management structure</w:t>
      </w:r>
    </w:p>
    <w:p w14:paraId="5C1666B8" w14:textId="79E141C0" w:rsidR="00D753E8" w:rsidRPr="00995D32" w:rsidRDefault="00D753E8" w:rsidP="003100D3">
      <w:pPr>
        <w:rPr>
          <w:rFonts w:asciiTheme="majorHAnsi" w:hAnsiTheme="majorHAnsi"/>
          <w:lang w:val="en-US"/>
        </w:rPr>
      </w:pPr>
    </w:p>
    <w:p w14:paraId="5C1666B9" w14:textId="77777777" w:rsidR="0047588B" w:rsidRPr="00995D32" w:rsidRDefault="0047588B" w:rsidP="003100D3">
      <w:pPr>
        <w:rPr>
          <w:rFonts w:asciiTheme="majorHAnsi" w:hAnsiTheme="majorHAnsi"/>
          <w:lang w:val="en-US"/>
        </w:rPr>
        <w:sectPr w:rsidR="0047588B" w:rsidRPr="00995D32" w:rsidSect="00DF6C6A">
          <w:pgSz w:w="16840" w:h="11900" w:orient="landscape"/>
          <w:pgMar w:top="992" w:right="1418" w:bottom="992" w:left="1418" w:header="709" w:footer="737" w:gutter="0"/>
          <w:cols w:space="708"/>
          <w:docGrid w:linePitch="272"/>
        </w:sectPr>
      </w:pPr>
    </w:p>
    <w:p w14:paraId="5C1666BB" w14:textId="2C138A0D" w:rsidR="00257A09" w:rsidRPr="00995D32" w:rsidRDefault="00471C5F" w:rsidP="00465873">
      <w:pPr>
        <w:pStyle w:val="Heading2"/>
        <w:rPr>
          <w:rFonts w:asciiTheme="majorHAnsi" w:hAnsiTheme="majorHAnsi"/>
          <w:color w:val="auto"/>
        </w:rPr>
      </w:pPr>
      <w:bookmarkStart w:id="31" w:name="_[Company]_IMT"/>
      <w:bookmarkStart w:id="32" w:name="_Toc433831805"/>
      <w:bookmarkEnd w:id="31"/>
      <w:r w:rsidRPr="00995D32">
        <w:rPr>
          <w:rFonts w:asciiTheme="majorHAnsi" w:hAnsiTheme="majorHAnsi"/>
          <w:color w:val="auto"/>
        </w:rPr>
        <w:lastRenderedPageBreak/>
        <w:t>[Company]</w:t>
      </w:r>
      <w:r w:rsidR="006A1AFA" w:rsidRPr="00995D32">
        <w:rPr>
          <w:rFonts w:asciiTheme="majorHAnsi" w:hAnsiTheme="majorHAnsi"/>
          <w:color w:val="auto"/>
        </w:rPr>
        <w:t xml:space="preserve"> IMT</w:t>
      </w:r>
      <w:bookmarkEnd w:id="32"/>
    </w:p>
    <w:tbl>
      <w:tblPr>
        <w:tblStyle w:val="TableGrid"/>
        <w:tblW w:w="0" w:type="auto"/>
        <w:tblInd w:w="142" w:type="dxa"/>
        <w:tblLook w:val="04A0" w:firstRow="1" w:lastRow="0" w:firstColumn="1" w:lastColumn="0" w:noHBand="0" w:noVBand="1"/>
      </w:tblPr>
      <w:tblGrid>
        <w:gridCol w:w="1919"/>
        <w:gridCol w:w="2222"/>
        <w:gridCol w:w="3859"/>
        <w:gridCol w:w="1768"/>
      </w:tblGrid>
      <w:tr w:rsidR="00995D32" w:rsidRPr="00995D32" w14:paraId="5C1666C0" w14:textId="77777777" w:rsidTr="00E03C2E">
        <w:tc>
          <w:tcPr>
            <w:tcW w:w="1951" w:type="dxa"/>
            <w:vAlign w:val="center"/>
          </w:tcPr>
          <w:p w14:paraId="5C1666BC"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Role</w:t>
            </w:r>
          </w:p>
        </w:tc>
        <w:tc>
          <w:tcPr>
            <w:tcW w:w="2268" w:type="dxa"/>
            <w:vAlign w:val="center"/>
          </w:tcPr>
          <w:p w14:paraId="5C1666BD"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Team Members</w:t>
            </w:r>
          </w:p>
        </w:tc>
        <w:tc>
          <w:tcPr>
            <w:tcW w:w="3969" w:type="dxa"/>
            <w:vAlign w:val="center"/>
          </w:tcPr>
          <w:p w14:paraId="5C1666BE"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Function</w:t>
            </w:r>
          </w:p>
        </w:tc>
        <w:tc>
          <w:tcPr>
            <w:tcW w:w="1802" w:type="dxa"/>
          </w:tcPr>
          <w:p w14:paraId="5C1666BF" w14:textId="77777777" w:rsidR="00D753E8" w:rsidRPr="00995D32" w:rsidRDefault="00D753E8" w:rsidP="009968AA">
            <w:pPr>
              <w:pStyle w:val="TableHeading"/>
              <w:rPr>
                <w:rFonts w:asciiTheme="majorHAnsi" w:hAnsiTheme="majorHAnsi"/>
                <w:color w:val="auto"/>
              </w:rPr>
            </w:pPr>
            <w:r w:rsidRPr="00995D32">
              <w:rPr>
                <w:rFonts w:asciiTheme="majorHAnsi" w:hAnsiTheme="majorHAnsi"/>
                <w:color w:val="auto"/>
              </w:rPr>
              <w:t>Phone contact</w:t>
            </w:r>
          </w:p>
        </w:tc>
      </w:tr>
      <w:tr w:rsidR="00995D32" w:rsidRPr="00995D32" w14:paraId="5C1666C5" w14:textId="77777777" w:rsidTr="00E03C2E">
        <w:tc>
          <w:tcPr>
            <w:tcW w:w="1951" w:type="dxa"/>
            <w:vMerge w:val="restart"/>
            <w:vAlign w:val="center"/>
          </w:tcPr>
          <w:p w14:paraId="5C1666C1" w14:textId="77777777" w:rsidR="005774F9" w:rsidRPr="00995D32" w:rsidRDefault="005774F9" w:rsidP="00164666">
            <w:pPr>
              <w:pStyle w:val="TableText"/>
              <w:rPr>
                <w:rFonts w:asciiTheme="majorHAnsi" w:hAnsiTheme="majorHAnsi"/>
                <w:color w:val="auto"/>
              </w:rPr>
            </w:pPr>
            <w:r w:rsidRPr="00995D32">
              <w:rPr>
                <w:rFonts w:asciiTheme="majorHAnsi" w:hAnsiTheme="majorHAnsi"/>
                <w:color w:val="auto"/>
              </w:rPr>
              <w:t>Recovery Manager</w:t>
            </w:r>
          </w:p>
        </w:tc>
        <w:tc>
          <w:tcPr>
            <w:tcW w:w="2268" w:type="dxa"/>
            <w:vAlign w:val="center"/>
          </w:tcPr>
          <w:p w14:paraId="5C1666C2" w14:textId="3D897375" w:rsidR="005774F9" w:rsidRPr="00995D32" w:rsidRDefault="005774F9" w:rsidP="00164666">
            <w:pPr>
              <w:pStyle w:val="TableText"/>
              <w:rPr>
                <w:rFonts w:asciiTheme="majorHAnsi" w:hAnsiTheme="majorHAnsi"/>
                <w:color w:val="auto"/>
              </w:rPr>
            </w:pPr>
          </w:p>
        </w:tc>
        <w:tc>
          <w:tcPr>
            <w:tcW w:w="3969" w:type="dxa"/>
            <w:vAlign w:val="center"/>
          </w:tcPr>
          <w:p w14:paraId="5C1666C3" w14:textId="715AA56E" w:rsidR="005774F9" w:rsidRPr="00995D32" w:rsidRDefault="005774F9" w:rsidP="00164666">
            <w:pPr>
              <w:pStyle w:val="TableText"/>
              <w:rPr>
                <w:rFonts w:asciiTheme="majorHAnsi" w:hAnsiTheme="majorHAnsi"/>
                <w:color w:val="auto"/>
              </w:rPr>
            </w:pPr>
          </w:p>
        </w:tc>
        <w:tc>
          <w:tcPr>
            <w:tcW w:w="1802" w:type="dxa"/>
          </w:tcPr>
          <w:p w14:paraId="5C1666C4" w14:textId="5368DE91" w:rsidR="005774F9" w:rsidRPr="00995D32" w:rsidRDefault="005774F9" w:rsidP="00164666">
            <w:pPr>
              <w:pStyle w:val="TableText"/>
              <w:rPr>
                <w:rFonts w:asciiTheme="majorHAnsi" w:hAnsiTheme="majorHAnsi"/>
                <w:color w:val="auto"/>
              </w:rPr>
            </w:pPr>
          </w:p>
        </w:tc>
      </w:tr>
      <w:tr w:rsidR="00995D32" w:rsidRPr="00995D32" w14:paraId="5C1666CA" w14:textId="77777777" w:rsidTr="00E03C2E">
        <w:tc>
          <w:tcPr>
            <w:tcW w:w="1951" w:type="dxa"/>
            <w:vMerge/>
            <w:vAlign w:val="center"/>
          </w:tcPr>
          <w:p w14:paraId="5C1666C6" w14:textId="77777777" w:rsidR="005774F9" w:rsidRPr="00995D32" w:rsidRDefault="005774F9" w:rsidP="00164666">
            <w:pPr>
              <w:pStyle w:val="TableText"/>
              <w:rPr>
                <w:rFonts w:asciiTheme="majorHAnsi" w:hAnsiTheme="majorHAnsi"/>
                <w:color w:val="auto"/>
              </w:rPr>
            </w:pPr>
          </w:p>
        </w:tc>
        <w:tc>
          <w:tcPr>
            <w:tcW w:w="2268" w:type="dxa"/>
            <w:vAlign w:val="center"/>
          </w:tcPr>
          <w:p w14:paraId="5C1666C7" w14:textId="0FC6E38A" w:rsidR="005774F9" w:rsidRPr="00995D32" w:rsidRDefault="005774F9" w:rsidP="00164666">
            <w:pPr>
              <w:pStyle w:val="TableText"/>
              <w:rPr>
                <w:rFonts w:asciiTheme="majorHAnsi" w:hAnsiTheme="majorHAnsi"/>
                <w:color w:val="auto"/>
              </w:rPr>
            </w:pPr>
          </w:p>
        </w:tc>
        <w:tc>
          <w:tcPr>
            <w:tcW w:w="3969" w:type="dxa"/>
            <w:vAlign w:val="center"/>
          </w:tcPr>
          <w:p w14:paraId="5C1666C8" w14:textId="5D1F2B24" w:rsidR="005774F9" w:rsidRPr="00995D32" w:rsidRDefault="005774F9" w:rsidP="00164666">
            <w:pPr>
              <w:pStyle w:val="TableText"/>
              <w:rPr>
                <w:rFonts w:asciiTheme="majorHAnsi" w:hAnsiTheme="majorHAnsi"/>
                <w:color w:val="auto"/>
              </w:rPr>
            </w:pPr>
          </w:p>
        </w:tc>
        <w:tc>
          <w:tcPr>
            <w:tcW w:w="1802" w:type="dxa"/>
          </w:tcPr>
          <w:p w14:paraId="5C1666C9" w14:textId="792F454D" w:rsidR="005774F9" w:rsidRPr="00995D32" w:rsidRDefault="005774F9" w:rsidP="00164666">
            <w:pPr>
              <w:pStyle w:val="TableText"/>
              <w:rPr>
                <w:rFonts w:asciiTheme="majorHAnsi" w:hAnsiTheme="majorHAnsi"/>
                <w:color w:val="auto"/>
              </w:rPr>
            </w:pPr>
          </w:p>
        </w:tc>
      </w:tr>
      <w:tr w:rsidR="00995D32" w:rsidRPr="00995D32" w14:paraId="5C1666CF" w14:textId="77777777" w:rsidTr="00E03C2E">
        <w:tc>
          <w:tcPr>
            <w:tcW w:w="1951" w:type="dxa"/>
            <w:vMerge/>
            <w:vAlign w:val="center"/>
          </w:tcPr>
          <w:p w14:paraId="5C1666CB" w14:textId="77777777" w:rsidR="005774F9" w:rsidRPr="00995D32" w:rsidRDefault="005774F9" w:rsidP="00164666">
            <w:pPr>
              <w:pStyle w:val="TableText"/>
              <w:rPr>
                <w:rFonts w:asciiTheme="majorHAnsi" w:hAnsiTheme="majorHAnsi"/>
                <w:color w:val="auto"/>
              </w:rPr>
            </w:pPr>
          </w:p>
        </w:tc>
        <w:tc>
          <w:tcPr>
            <w:tcW w:w="2268" w:type="dxa"/>
            <w:vAlign w:val="center"/>
          </w:tcPr>
          <w:p w14:paraId="5C1666CC" w14:textId="02C54F30" w:rsidR="005774F9" w:rsidRPr="00995D32" w:rsidRDefault="005774F9" w:rsidP="00164666">
            <w:pPr>
              <w:pStyle w:val="TableText"/>
              <w:rPr>
                <w:rFonts w:asciiTheme="majorHAnsi" w:hAnsiTheme="majorHAnsi"/>
                <w:color w:val="auto"/>
              </w:rPr>
            </w:pPr>
          </w:p>
        </w:tc>
        <w:tc>
          <w:tcPr>
            <w:tcW w:w="3969" w:type="dxa"/>
            <w:vAlign w:val="center"/>
          </w:tcPr>
          <w:p w14:paraId="5C1666CD" w14:textId="5C13E858" w:rsidR="005774F9" w:rsidRPr="00995D32" w:rsidRDefault="005774F9" w:rsidP="00164666">
            <w:pPr>
              <w:pStyle w:val="TableText"/>
              <w:rPr>
                <w:rFonts w:asciiTheme="majorHAnsi" w:hAnsiTheme="majorHAnsi"/>
                <w:color w:val="auto"/>
              </w:rPr>
            </w:pPr>
          </w:p>
        </w:tc>
        <w:tc>
          <w:tcPr>
            <w:tcW w:w="1802" w:type="dxa"/>
          </w:tcPr>
          <w:p w14:paraId="5C1666CE" w14:textId="25829901" w:rsidR="005774F9" w:rsidRPr="00995D32" w:rsidRDefault="005774F9" w:rsidP="00164666">
            <w:pPr>
              <w:pStyle w:val="TableText"/>
              <w:rPr>
                <w:rFonts w:asciiTheme="majorHAnsi" w:hAnsiTheme="majorHAnsi"/>
                <w:color w:val="auto"/>
              </w:rPr>
            </w:pPr>
          </w:p>
        </w:tc>
      </w:tr>
      <w:tr w:rsidR="00995D32" w:rsidRPr="00995D32" w14:paraId="5C1666D4" w14:textId="77777777" w:rsidTr="00E03C2E">
        <w:tc>
          <w:tcPr>
            <w:tcW w:w="1951" w:type="dxa"/>
            <w:vMerge w:val="restart"/>
            <w:vAlign w:val="center"/>
          </w:tcPr>
          <w:p w14:paraId="5C1666D0" w14:textId="77777777" w:rsidR="005774F9" w:rsidRPr="00995D32" w:rsidRDefault="005774F9" w:rsidP="00164666">
            <w:pPr>
              <w:pStyle w:val="TableText"/>
              <w:rPr>
                <w:rFonts w:asciiTheme="majorHAnsi" w:hAnsiTheme="majorHAnsi"/>
                <w:color w:val="auto"/>
              </w:rPr>
            </w:pPr>
            <w:r w:rsidRPr="00995D32">
              <w:rPr>
                <w:rFonts w:asciiTheme="majorHAnsi" w:hAnsiTheme="majorHAnsi"/>
                <w:color w:val="auto"/>
              </w:rPr>
              <w:t>Supervisor &amp; Recovery Team</w:t>
            </w:r>
          </w:p>
        </w:tc>
        <w:tc>
          <w:tcPr>
            <w:tcW w:w="2268" w:type="dxa"/>
            <w:vAlign w:val="center"/>
          </w:tcPr>
          <w:p w14:paraId="5C1666D1" w14:textId="30F8213B" w:rsidR="005774F9" w:rsidRPr="00995D32" w:rsidRDefault="005774F9" w:rsidP="00164666">
            <w:pPr>
              <w:pStyle w:val="TableText"/>
              <w:rPr>
                <w:rFonts w:asciiTheme="majorHAnsi" w:hAnsiTheme="majorHAnsi"/>
                <w:color w:val="auto"/>
              </w:rPr>
            </w:pPr>
          </w:p>
        </w:tc>
        <w:tc>
          <w:tcPr>
            <w:tcW w:w="3969" w:type="dxa"/>
            <w:vAlign w:val="center"/>
          </w:tcPr>
          <w:p w14:paraId="5C1666D2" w14:textId="667BA865" w:rsidR="005774F9" w:rsidRPr="00995D32" w:rsidRDefault="005774F9" w:rsidP="00164666">
            <w:pPr>
              <w:pStyle w:val="TableText"/>
              <w:rPr>
                <w:rFonts w:asciiTheme="majorHAnsi" w:hAnsiTheme="majorHAnsi"/>
                <w:color w:val="auto"/>
              </w:rPr>
            </w:pPr>
          </w:p>
        </w:tc>
        <w:tc>
          <w:tcPr>
            <w:tcW w:w="1802" w:type="dxa"/>
          </w:tcPr>
          <w:p w14:paraId="5C1666D3" w14:textId="1E3482EC" w:rsidR="005774F9" w:rsidRPr="00995D32" w:rsidRDefault="005774F9" w:rsidP="00164666">
            <w:pPr>
              <w:pStyle w:val="TableText"/>
              <w:rPr>
                <w:rFonts w:asciiTheme="majorHAnsi" w:hAnsiTheme="majorHAnsi"/>
                <w:color w:val="auto"/>
              </w:rPr>
            </w:pPr>
          </w:p>
        </w:tc>
      </w:tr>
      <w:tr w:rsidR="00995D32" w:rsidRPr="00995D32" w14:paraId="5C1666D9" w14:textId="77777777" w:rsidTr="00E03C2E">
        <w:tc>
          <w:tcPr>
            <w:tcW w:w="1951" w:type="dxa"/>
            <w:vMerge/>
          </w:tcPr>
          <w:p w14:paraId="5C1666D5" w14:textId="77777777" w:rsidR="005774F9" w:rsidRPr="00995D32" w:rsidRDefault="005774F9" w:rsidP="00164666">
            <w:pPr>
              <w:pStyle w:val="TableText"/>
              <w:rPr>
                <w:rFonts w:asciiTheme="majorHAnsi" w:hAnsiTheme="majorHAnsi"/>
                <w:color w:val="auto"/>
              </w:rPr>
            </w:pPr>
          </w:p>
        </w:tc>
        <w:tc>
          <w:tcPr>
            <w:tcW w:w="2268" w:type="dxa"/>
            <w:vAlign w:val="center"/>
          </w:tcPr>
          <w:p w14:paraId="5C1666D6" w14:textId="6C2B6813" w:rsidR="005774F9" w:rsidRPr="00995D32" w:rsidRDefault="005774F9" w:rsidP="00164666">
            <w:pPr>
              <w:pStyle w:val="TableText"/>
              <w:rPr>
                <w:rFonts w:asciiTheme="majorHAnsi" w:hAnsiTheme="majorHAnsi"/>
                <w:color w:val="auto"/>
              </w:rPr>
            </w:pPr>
          </w:p>
        </w:tc>
        <w:tc>
          <w:tcPr>
            <w:tcW w:w="3969" w:type="dxa"/>
            <w:vAlign w:val="center"/>
          </w:tcPr>
          <w:p w14:paraId="5C1666D7" w14:textId="3A1FAC8D" w:rsidR="005774F9" w:rsidRPr="00995D32" w:rsidRDefault="005774F9" w:rsidP="00164666">
            <w:pPr>
              <w:pStyle w:val="TableText"/>
              <w:rPr>
                <w:rFonts w:asciiTheme="majorHAnsi" w:hAnsiTheme="majorHAnsi"/>
                <w:color w:val="auto"/>
              </w:rPr>
            </w:pPr>
          </w:p>
        </w:tc>
        <w:tc>
          <w:tcPr>
            <w:tcW w:w="1802" w:type="dxa"/>
          </w:tcPr>
          <w:p w14:paraId="5C1666D8" w14:textId="5F8F5D1E" w:rsidR="005774F9" w:rsidRPr="00995D32" w:rsidRDefault="005774F9" w:rsidP="00164666">
            <w:pPr>
              <w:pStyle w:val="TableText"/>
              <w:rPr>
                <w:rFonts w:asciiTheme="majorHAnsi" w:hAnsiTheme="majorHAnsi"/>
                <w:color w:val="auto"/>
              </w:rPr>
            </w:pPr>
          </w:p>
        </w:tc>
      </w:tr>
      <w:tr w:rsidR="00995D32" w:rsidRPr="00995D32" w14:paraId="5C1666DE" w14:textId="77777777" w:rsidTr="00E03C2E">
        <w:tc>
          <w:tcPr>
            <w:tcW w:w="1951" w:type="dxa"/>
            <w:vMerge/>
          </w:tcPr>
          <w:p w14:paraId="5C1666DA" w14:textId="77777777" w:rsidR="005774F9" w:rsidRPr="00995D32" w:rsidRDefault="005774F9" w:rsidP="00164666">
            <w:pPr>
              <w:pStyle w:val="TableText"/>
              <w:rPr>
                <w:rFonts w:asciiTheme="majorHAnsi" w:hAnsiTheme="majorHAnsi"/>
                <w:color w:val="auto"/>
              </w:rPr>
            </w:pPr>
          </w:p>
        </w:tc>
        <w:tc>
          <w:tcPr>
            <w:tcW w:w="2268" w:type="dxa"/>
            <w:vAlign w:val="center"/>
          </w:tcPr>
          <w:p w14:paraId="5C1666DB" w14:textId="58C91E74" w:rsidR="005774F9" w:rsidRPr="00995D32" w:rsidRDefault="005774F9" w:rsidP="00164666">
            <w:pPr>
              <w:pStyle w:val="TableText"/>
              <w:rPr>
                <w:rFonts w:asciiTheme="majorHAnsi" w:hAnsiTheme="majorHAnsi"/>
                <w:color w:val="auto"/>
              </w:rPr>
            </w:pPr>
          </w:p>
        </w:tc>
        <w:tc>
          <w:tcPr>
            <w:tcW w:w="3969" w:type="dxa"/>
            <w:vAlign w:val="center"/>
          </w:tcPr>
          <w:p w14:paraId="5C1666DC" w14:textId="58448C59" w:rsidR="005774F9" w:rsidRPr="00995D32" w:rsidRDefault="005774F9" w:rsidP="00164666">
            <w:pPr>
              <w:pStyle w:val="TableText"/>
              <w:rPr>
                <w:rFonts w:asciiTheme="majorHAnsi" w:hAnsiTheme="majorHAnsi"/>
                <w:color w:val="auto"/>
              </w:rPr>
            </w:pPr>
          </w:p>
        </w:tc>
        <w:tc>
          <w:tcPr>
            <w:tcW w:w="1802" w:type="dxa"/>
          </w:tcPr>
          <w:p w14:paraId="5C1666DD" w14:textId="19F42962" w:rsidR="005774F9" w:rsidRPr="00995D32" w:rsidRDefault="005774F9" w:rsidP="00164666">
            <w:pPr>
              <w:pStyle w:val="TableText"/>
              <w:rPr>
                <w:rFonts w:asciiTheme="majorHAnsi" w:hAnsiTheme="majorHAnsi"/>
                <w:color w:val="auto"/>
              </w:rPr>
            </w:pPr>
          </w:p>
        </w:tc>
      </w:tr>
      <w:tr w:rsidR="00995D32" w:rsidRPr="00995D32" w14:paraId="5C1666E3" w14:textId="77777777" w:rsidTr="00E03C2E">
        <w:tc>
          <w:tcPr>
            <w:tcW w:w="1951" w:type="dxa"/>
            <w:vMerge/>
          </w:tcPr>
          <w:p w14:paraId="5C1666DF" w14:textId="77777777" w:rsidR="005774F9" w:rsidRPr="00995D32" w:rsidRDefault="005774F9" w:rsidP="00164666">
            <w:pPr>
              <w:pStyle w:val="TableText"/>
              <w:rPr>
                <w:rFonts w:asciiTheme="majorHAnsi" w:hAnsiTheme="majorHAnsi"/>
                <w:color w:val="auto"/>
              </w:rPr>
            </w:pPr>
          </w:p>
        </w:tc>
        <w:tc>
          <w:tcPr>
            <w:tcW w:w="2268" w:type="dxa"/>
            <w:vAlign w:val="center"/>
          </w:tcPr>
          <w:p w14:paraId="5C1666E0" w14:textId="059C84BF" w:rsidR="005774F9" w:rsidRPr="00995D32" w:rsidRDefault="005774F9" w:rsidP="00164666">
            <w:pPr>
              <w:pStyle w:val="TableText"/>
              <w:rPr>
                <w:rFonts w:asciiTheme="majorHAnsi" w:hAnsiTheme="majorHAnsi"/>
                <w:color w:val="auto"/>
              </w:rPr>
            </w:pPr>
          </w:p>
        </w:tc>
        <w:tc>
          <w:tcPr>
            <w:tcW w:w="3969" w:type="dxa"/>
            <w:vAlign w:val="center"/>
          </w:tcPr>
          <w:p w14:paraId="5C1666E1" w14:textId="36A2261A" w:rsidR="005774F9" w:rsidRPr="00995D32" w:rsidRDefault="005774F9" w:rsidP="00164666">
            <w:pPr>
              <w:pStyle w:val="TableText"/>
              <w:rPr>
                <w:rFonts w:asciiTheme="majorHAnsi" w:hAnsiTheme="majorHAnsi"/>
                <w:color w:val="auto"/>
              </w:rPr>
            </w:pPr>
          </w:p>
        </w:tc>
        <w:tc>
          <w:tcPr>
            <w:tcW w:w="1802" w:type="dxa"/>
          </w:tcPr>
          <w:p w14:paraId="5C1666E2" w14:textId="46E45424" w:rsidR="005774F9" w:rsidRPr="00995D32" w:rsidRDefault="005774F9" w:rsidP="00164666">
            <w:pPr>
              <w:pStyle w:val="TableText"/>
              <w:rPr>
                <w:rFonts w:asciiTheme="majorHAnsi" w:hAnsiTheme="majorHAnsi"/>
                <w:color w:val="auto"/>
              </w:rPr>
            </w:pPr>
          </w:p>
        </w:tc>
      </w:tr>
      <w:tr w:rsidR="00995D32" w:rsidRPr="00995D32" w14:paraId="5C1666E8" w14:textId="77777777" w:rsidTr="00E03C2E">
        <w:tc>
          <w:tcPr>
            <w:tcW w:w="1951" w:type="dxa"/>
            <w:vMerge/>
          </w:tcPr>
          <w:p w14:paraId="5C1666E4" w14:textId="77777777" w:rsidR="005774F9" w:rsidRPr="00995D32" w:rsidRDefault="005774F9" w:rsidP="00164666">
            <w:pPr>
              <w:pStyle w:val="TableText"/>
              <w:rPr>
                <w:rFonts w:asciiTheme="majorHAnsi" w:hAnsiTheme="majorHAnsi"/>
                <w:color w:val="auto"/>
              </w:rPr>
            </w:pPr>
          </w:p>
        </w:tc>
        <w:tc>
          <w:tcPr>
            <w:tcW w:w="2268" w:type="dxa"/>
            <w:vAlign w:val="center"/>
          </w:tcPr>
          <w:p w14:paraId="5C1666E5" w14:textId="0D2A38A8" w:rsidR="005774F9" w:rsidRPr="00995D32" w:rsidRDefault="005774F9" w:rsidP="00164666">
            <w:pPr>
              <w:pStyle w:val="TableText"/>
              <w:rPr>
                <w:rFonts w:asciiTheme="majorHAnsi" w:hAnsiTheme="majorHAnsi"/>
                <w:color w:val="auto"/>
              </w:rPr>
            </w:pPr>
          </w:p>
        </w:tc>
        <w:tc>
          <w:tcPr>
            <w:tcW w:w="3969" w:type="dxa"/>
            <w:vAlign w:val="center"/>
          </w:tcPr>
          <w:p w14:paraId="5C1666E6" w14:textId="609D49EF" w:rsidR="005774F9" w:rsidRPr="00995D32" w:rsidRDefault="005774F9" w:rsidP="00164666">
            <w:pPr>
              <w:pStyle w:val="TableText"/>
              <w:rPr>
                <w:rFonts w:asciiTheme="majorHAnsi" w:hAnsiTheme="majorHAnsi"/>
                <w:color w:val="auto"/>
              </w:rPr>
            </w:pPr>
          </w:p>
        </w:tc>
        <w:tc>
          <w:tcPr>
            <w:tcW w:w="1802" w:type="dxa"/>
          </w:tcPr>
          <w:p w14:paraId="5C1666E7" w14:textId="407CC41E" w:rsidR="005774F9" w:rsidRPr="00995D32" w:rsidRDefault="005774F9" w:rsidP="00164666">
            <w:pPr>
              <w:pStyle w:val="TableText"/>
              <w:rPr>
                <w:rFonts w:asciiTheme="majorHAnsi" w:hAnsiTheme="majorHAnsi"/>
                <w:color w:val="auto"/>
              </w:rPr>
            </w:pPr>
          </w:p>
        </w:tc>
      </w:tr>
      <w:tr w:rsidR="00995D32" w:rsidRPr="00995D32" w14:paraId="5C1666ED" w14:textId="77777777" w:rsidTr="00E03C2E">
        <w:tc>
          <w:tcPr>
            <w:tcW w:w="1951" w:type="dxa"/>
            <w:vMerge/>
          </w:tcPr>
          <w:p w14:paraId="5C1666E9" w14:textId="77777777" w:rsidR="005774F9" w:rsidRPr="00995D32" w:rsidRDefault="005774F9" w:rsidP="00164666">
            <w:pPr>
              <w:pStyle w:val="TableText"/>
              <w:rPr>
                <w:rFonts w:asciiTheme="majorHAnsi" w:hAnsiTheme="majorHAnsi"/>
                <w:color w:val="auto"/>
              </w:rPr>
            </w:pPr>
          </w:p>
        </w:tc>
        <w:tc>
          <w:tcPr>
            <w:tcW w:w="2268" w:type="dxa"/>
            <w:vAlign w:val="center"/>
          </w:tcPr>
          <w:p w14:paraId="5C1666EA" w14:textId="63FC1E3A" w:rsidR="005774F9" w:rsidRPr="00995D32" w:rsidRDefault="005774F9" w:rsidP="00164666">
            <w:pPr>
              <w:pStyle w:val="TableText"/>
              <w:rPr>
                <w:rFonts w:asciiTheme="majorHAnsi" w:hAnsiTheme="majorHAnsi"/>
                <w:color w:val="auto"/>
              </w:rPr>
            </w:pPr>
          </w:p>
        </w:tc>
        <w:tc>
          <w:tcPr>
            <w:tcW w:w="3969" w:type="dxa"/>
            <w:vAlign w:val="center"/>
          </w:tcPr>
          <w:p w14:paraId="5C1666EB" w14:textId="27CC4EEA" w:rsidR="005774F9" w:rsidRPr="00995D32" w:rsidRDefault="005774F9" w:rsidP="00164666">
            <w:pPr>
              <w:pStyle w:val="TableText"/>
              <w:rPr>
                <w:rFonts w:asciiTheme="majorHAnsi" w:hAnsiTheme="majorHAnsi"/>
                <w:color w:val="auto"/>
              </w:rPr>
            </w:pPr>
          </w:p>
        </w:tc>
        <w:tc>
          <w:tcPr>
            <w:tcW w:w="1802" w:type="dxa"/>
          </w:tcPr>
          <w:p w14:paraId="5C1666EC" w14:textId="0D7C80FA" w:rsidR="005774F9" w:rsidRPr="00995D32" w:rsidRDefault="005774F9" w:rsidP="00164666">
            <w:pPr>
              <w:pStyle w:val="TableText"/>
              <w:rPr>
                <w:rFonts w:asciiTheme="majorHAnsi" w:hAnsiTheme="majorHAnsi"/>
                <w:color w:val="auto"/>
              </w:rPr>
            </w:pPr>
          </w:p>
        </w:tc>
      </w:tr>
      <w:tr w:rsidR="00995D32" w:rsidRPr="00995D32" w14:paraId="5C1666F2" w14:textId="77777777" w:rsidTr="00E03C2E">
        <w:tc>
          <w:tcPr>
            <w:tcW w:w="1951" w:type="dxa"/>
            <w:vMerge/>
          </w:tcPr>
          <w:p w14:paraId="5C1666EE" w14:textId="77777777" w:rsidR="005774F9" w:rsidRPr="00995D32" w:rsidRDefault="005774F9" w:rsidP="00164666">
            <w:pPr>
              <w:pStyle w:val="TableText"/>
              <w:rPr>
                <w:rFonts w:asciiTheme="majorHAnsi" w:hAnsiTheme="majorHAnsi"/>
                <w:color w:val="auto"/>
              </w:rPr>
            </w:pPr>
          </w:p>
        </w:tc>
        <w:tc>
          <w:tcPr>
            <w:tcW w:w="2268" w:type="dxa"/>
            <w:vAlign w:val="center"/>
          </w:tcPr>
          <w:p w14:paraId="5C1666EF" w14:textId="2E9792C5" w:rsidR="005774F9" w:rsidRPr="00995D32" w:rsidRDefault="005774F9" w:rsidP="00164666">
            <w:pPr>
              <w:pStyle w:val="TableText"/>
              <w:rPr>
                <w:rFonts w:asciiTheme="majorHAnsi" w:hAnsiTheme="majorHAnsi"/>
                <w:color w:val="auto"/>
              </w:rPr>
            </w:pPr>
          </w:p>
        </w:tc>
        <w:tc>
          <w:tcPr>
            <w:tcW w:w="3969" w:type="dxa"/>
            <w:vAlign w:val="center"/>
          </w:tcPr>
          <w:p w14:paraId="5C1666F0" w14:textId="5A209240" w:rsidR="005774F9" w:rsidRPr="00995D32" w:rsidRDefault="005774F9" w:rsidP="00164666">
            <w:pPr>
              <w:pStyle w:val="TableText"/>
              <w:rPr>
                <w:rFonts w:asciiTheme="majorHAnsi" w:hAnsiTheme="majorHAnsi"/>
                <w:color w:val="auto"/>
              </w:rPr>
            </w:pPr>
          </w:p>
        </w:tc>
        <w:tc>
          <w:tcPr>
            <w:tcW w:w="1802" w:type="dxa"/>
          </w:tcPr>
          <w:p w14:paraId="5C1666F1" w14:textId="7C6CB4A2" w:rsidR="005774F9" w:rsidRPr="00995D32" w:rsidRDefault="005774F9" w:rsidP="00164666">
            <w:pPr>
              <w:pStyle w:val="TableText"/>
              <w:rPr>
                <w:rFonts w:asciiTheme="majorHAnsi" w:hAnsiTheme="majorHAnsi"/>
                <w:color w:val="auto"/>
              </w:rPr>
            </w:pPr>
          </w:p>
        </w:tc>
      </w:tr>
    </w:tbl>
    <w:p w14:paraId="5C1666F3" w14:textId="4EFAF05F" w:rsidR="005774F9" w:rsidRPr="00995D32" w:rsidRDefault="005774F9" w:rsidP="00846AA7">
      <w:pPr>
        <w:spacing w:after="120"/>
        <w:rPr>
          <w:rFonts w:asciiTheme="majorHAnsi" w:hAnsiTheme="majorHAnsi"/>
        </w:rPr>
      </w:pPr>
      <w:r w:rsidRPr="00995D32">
        <w:rPr>
          <w:rFonts w:asciiTheme="majorHAnsi" w:hAnsiTheme="majorHAnsi"/>
        </w:rPr>
        <w:t xml:space="preserve">*Also the disaster Recovery Coordinator (with </w:t>
      </w:r>
      <w:r w:rsidR="004A061C" w:rsidRPr="00995D32">
        <w:rPr>
          <w:rFonts w:asciiTheme="majorHAnsi" w:hAnsiTheme="majorHAnsi"/>
        </w:rPr>
        <w:t>{name}</w:t>
      </w:r>
      <w:r w:rsidRPr="00995D32">
        <w:rPr>
          <w:rFonts w:asciiTheme="majorHAnsi" w:hAnsiTheme="majorHAnsi"/>
        </w:rPr>
        <w:t xml:space="preserve"> as a backup)</w:t>
      </w:r>
    </w:p>
    <w:p w14:paraId="5C1666F4" w14:textId="3F175CB0" w:rsidR="005774F9" w:rsidRPr="00995D32" w:rsidRDefault="005774F9" w:rsidP="00846AA7">
      <w:pPr>
        <w:spacing w:after="120"/>
        <w:rPr>
          <w:rFonts w:asciiTheme="majorHAnsi" w:hAnsiTheme="majorHAnsi"/>
        </w:rPr>
      </w:pPr>
      <w:r w:rsidRPr="00995D32">
        <w:rPr>
          <w:rFonts w:asciiTheme="majorHAnsi" w:hAnsiTheme="majorHAnsi"/>
          <w:b/>
        </w:rPr>
        <w:t>Note:</w:t>
      </w:r>
      <w:r w:rsidRPr="00995D32">
        <w:rPr>
          <w:rFonts w:asciiTheme="majorHAnsi" w:hAnsiTheme="majorHAnsi"/>
        </w:rPr>
        <w:t xml:space="preserve"> The Recovery team can be made up on any resources from </w:t>
      </w:r>
      <w:r w:rsidR="00471C5F" w:rsidRPr="00995D32">
        <w:rPr>
          <w:rFonts w:asciiTheme="majorHAnsi" w:hAnsiTheme="majorHAnsi"/>
        </w:rPr>
        <w:t>[Company]</w:t>
      </w:r>
      <w:r w:rsidRPr="00995D32">
        <w:rPr>
          <w:rFonts w:asciiTheme="majorHAnsi" w:hAnsiTheme="majorHAnsi"/>
        </w:rPr>
        <w:t xml:space="preserve"> or its suppliers to restore services; the above list is just an indication</w:t>
      </w:r>
    </w:p>
    <w:p w14:paraId="5C1666F5" w14:textId="4ADF3191" w:rsidR="006C69F3" w:rsidRPr="00995D32" w:rsidRDefault="006A1AFA" w:rsidP="006A1AFA">
      <w:pPr>
        <w:pStyle w:val="Heading2"/>
        <w:rPr>
          <w:rFonts w:asciiTheme="majorHAnsi" w:hAnsiTheme="majorHAnsi"/>
          <w:color w:val="auto"/>
        </w:rPr>
      </w:pPr>
      <w:bookmarkStart w:id="33" w:name="_Toc433831806"/>
      <w:r w:rsidRPr="00995D32">
        <w:rPr>
          <w:rFonts w:asciiTheme="majorHAnsi" w:hAnsiTheme="majorHAnsi"/>
          <w:color w:val="auto"/>
        </w:rPr>
        <w:t xml:space="preserve">Other </w:t>
      </w:r>
      <w:r w:rsidR="00465873" w:rsidRPr="00995D32">
        <w:rPr>
          <w:rFonts w:asciiTheme="majorHAnsi" w:hAnsiTheme="majorHAnsi"/>
          <w:color w:val="auto"/>
        </w:rPr>
        <w:t xml:space="preserve">IT </w:t>
      </w:r>
      <w:r w:rsidRPr="00995D32">
        <w:rPr>
          <w:rFonts w:asciiTheme="majorHAnsi" w:hAnsiTheme="majorHAnsi"/>
          <w:color w:val="auto"/>
        </w:rPr>
        <w:t>Team Contacts</w:t>
      </w:r>
      <w:bookmarkEnd w:id="33"/>
    </w:p>
    <w:tbl>
      <w:tblPr>
        <w:tblStyle w:val="TableGrid"/>
        <w:tblW w:w="0" w:type="auto"/>
        <w:tblInd w:w="142" w:type="dxa"/>
        <w:tblLook w:val="04A0" w:firstRow="1" w:lastRow="0" w:firstColumn="1" w:lastColumn="0" w:noHBand="0" w:noVBand="1"/>
      </w:tblPr>
      <w:tblGrid>
        <w:gridCol w:w="1911"/>
        <w:gridCol w:w="2496"/>
        <w:gridCol w:w="3463"/>
        <w:gridCol w:w="1898"/>
      </w:tblGrid>
      <w:tr w:rsidR="00540F6F" w:rsidRPr="00995D32" w14:paraId="5C1666FB" w14:textId="77777777" w:rsidTr="00471C5F">
        <w:tc>
          <w:tcPr>
            <w:tcW w:w="1911" w:type="dxa"/>
            <w:vAlign w:val="center"/>
          </w:tcPr>
          <w:p w14:paraId="5C1666F7" w14:textId="77777777" w:rsidR="00540F6F" w:rsidRPr="00995D32" w:rsidRDefault="00540F6F" w:rsidP="009968AA">
            <w:pPr>
              <w:pStyle w:val="TableHeading"/>
              <w:rPr>
                <w:rFonts w:asciiTheme="majorHAnsi" w:hAnsiTheme="majorHAnsi"/>
                <w:color w:val="auto"/>
              </w:rPr>
            </w:pPr>
            <w:r w:rsidRPr="00995D32">
              <w:rPr>
                <w:rFonts w:asciiTheme="majorHAnsi" w:hAnsiTheme="majorHAnsi"/>
                <w:color w:val="auto"/>
              </w:rPr>
              <w:t>Role</w:t>
            </w:r>
          </w:p>
        </w:tc>
        <w:tc>
          <w:tcPr>
            <w:tcW w:w="2496" w:type="dxa"/>
            <w:vAlign w:val="center"/>
          </w:tcPr>
          <w:p w14:paraId="5C1666F8" w14:textId="77777777" w:rsidR="00540F6F" w:rsidRPr="00995D32" w:rsidRDefault="00540F6F" w:rsidP="009968AA">
            <w:pPr>
              <w:pStyle w:val="TableHeading"/>
              <w:rPr>
                <w:rFonts w:asciiTheme="majorHAnsi" w:hAnsiTheme="majorHAnsi"/>
                <w:color w:val="auto"/>
              </w:rPr>
            </w:pPr>
            <w:r w:rsidRPr="00995D32">
              <w:rPr>
                <w:rFonts w:asciiTheme="majorHAnsi" w:hAnsiTheme="majorHAnsi"/>
                <w:color w:val="auto"/>
              </w:rPr>
              <w:t>Team Members</w:t>
            </w:r>
          </w:p>
        </w:tc>
        <w:tc>
          <w:tcPr>
            <w:tcW w:w="3463" w:type="dxa"/>
            <w:vAlign w:val="center"/>
          </w:tcPr>
          <w:p w14:paraId="5C1666F9" w14:textId="77777777" w:rsidR="00540F6F" w:rsidRPr="00995D32" w:rsidRDefault="00540F6F" w:rsidP="009968AA">
            <w:pPr>
              <w:pStyle w:val="TableHeading"/>
              <w:rPr>
                <w:rFonts w:asciiTheme="majorHAnsi" w:hAnsiTheme="majorHAnsi"/>
                <w:color w:val="auto"/>
              </w:rPr>
            </w:pPr>
            <w:r w:rsidRPr="00995D32">
              <w:rPr>
                <w:rFonts w:asciiTheme="majorHAnsi" w:hAnsiTheme="majorHAnsi"/>
                <w:color w:val="auto"/>
              </w:rPr>
              <w:t>Function</w:t>
            </w:r>
          </w:p>
        </w:tc>
        <w:tc>
          <w:tcPr>
            <w:tcW w:w="1898" w:type="dxa"/>
          </w:tcPr>
          <w:p w14:paraId="5C1666FA" w14:textId="77777777" w:rsidR="00540F6F" w:rsidRPr="00995D32" w:rsidRDefault="00540F6F" w:rsidP="009968AA">
            <w:pPr>
              <w:pStyle w:val="TableHeading"/>
              <w:rPr>
                <w:rFonts w:asciiTheme="majorHAnsi" w:hAnsiTheme="majorHAnsi"/>
                <w:color w:val="auto"/>
              </w:rPr>
            </w:pPr>
            <w:r w:rsidRPr="00995D32">
              <w:rPr>
                <w:rFonts w:asciiTheme="majorHAnsi" w:hAnsiTheme="majorHAnsi"/>
                <w:color w:val="auto"/>
              </w:rPr>
              <w:t>Phone contact</w:t>
            </w:r>
          </w:p>
        </w:tc>
      </w:tr>
      <w:tr w:rsidR="00540F6F" w:rsidRPr="00995D32" w14:paraId="5C166700" w14:textId="77777777" w:rsidTr="00471C5F">
        <w:tc>
          <w:tcPr>
            <w:tcW w:w="1911" w:type="dxa"/>
            <w:vAlign w:val="center"/>
          </w:tcPr>
          <w:p w14:paraId="5C1666FC"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6FD" w14:textId="1CDA63BC" w:rsidR="00540F6F" w:rsidRPr="00995D32" w:rsidRDefault="00540F6F" w:rsidP="00164666">
            <w:pPr>
              <w:pStyle w:val="TableText"/>
              <w:rPr>
                <w:rFonts w:asciiTheme="majorHAnsi" w:hAnsiTheme="majorHAnsi"/>
                <w:color w:val="auto"/>
              </w:rPr>
            </w:pPr>
          </w:p>
        </w:tc>
        <w:tc>
          <w:tcPr>
            <w:tcW w:w="3463" w:type="dxa"/>
            <w:vAlign w:val="center"/>
          </w:tcPr>
          <w:p w14:paraId="5C1666FE" w14:textId="616FE613" w:rsidR="00540F6F" w:rsidRPr="00995D32" w:rsidRDefault="00540F6F" w:rsidP="00164666">
            <w:pPr>
              <w:pStyle w:val="TableText"/>
              <w:rPr>
                <w:rFonts w:asciiTheme="majorHAnsi" w:hAnsiTheme="majorHAnsi"/>
                <w:color w:val="auto"/>
              </w:rPr>
            </w:pPr>
          </w:p>
        </w:tc>
        <w:tc>
          <w:tcPr>
            <w:tcW w:w="1898" w:type="dxa"/>
          </w:tcPr>
          <w:p w14:paraId="5C1666FF" w14:textId="31749B20" w:rsidR="00540F6F" w:rsidRPr="00995D32" w:rsidRDefault="00540F6F" w:rsidP="00164666">
            <w:pPr>
              <w:pStyle w:val="TableText"/>
              <w:rPr>
                <w:rFonts w:asciiTheme="majorHAnsi" w:hAnsiTheme="majorHAnsi"/>
                <w:color w:val="auto"/>
              </w:rPr>
            </w:pPr>
          </w:p>
        </w:tc>
      </w:tr>
      <w:tr w:rsidR="00540F6F" w:rsidRPr="00995D32" w14:paraId="5C166705" w14:textId="77777777" w:rsidTr="00471C5F">
        <w:tc>
          <w:tcPr>
            <w:tcW w:w="1911" w:type="dxa"/>
            <w:vAlign w:val="center"/>
          </w:tcPr>
          <w:p w14:paraId="5C166701"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02" w14:textId="31D53E01" w:rsidR="00540F6F" w:rsidRPr="00995D32" w:rsidRDefault="00540F6F" w:rsidP="00164666">
            <w:pPr>
              <w:pStyle w:val="TableText"/>
              <w:rPr>
                <w:rFonts w:asciiTheme="majorHAnsi" w:hAnsiTheme="majorHAnsi"/>
                <w:color w:val="auto"/>
              </w:rPr>
            </w:pPr>
          </w:p>
        </w:tc>
        <w:tc>
          <w:tcPr>
            <w:tcW w:w="3463" w:type="dxa"/>
            <w:vAlign w:val="center"/>
          </w:tcPr>
          <w:p w14:paraId="5C166703" w14:textId="4D32D2FE" w:rsidR="00540F6F" w:rsidRPr="00995D32" w:rsidRDefault="00540F6F" w:rsidP="00164666">
            <w:pPr>
              <w:pStyle w:val="TableText"/>
              <w:rPr>
                <w:rFonts w:asciiTheme="majorHAnsi" w:hAnsiTheme="majorHAnsi"/>
                <w:color w:val="auto"/>
              </w:rPr>
            </w:pPr>
          </w:p>
        </w:tc>
        <w:tc>
          <w:tcPr>
            <w:tcW w:w="1898" w:type="dxa"/>
          </w:tcPr>
          <w:p w14:paraId="5C166704" w14:textId="0130EE4E" w:rsidR="00540F6F" w:rsidRPr="00995D32" w:rsidRDefault="00540F6F" w:rsidP="00164666">
            <w:pPr>
              <w:pStyle w:val="TableText"/>
              <w:rPr>
                <w:rFonts w:asciiTheme="majorHAnsi" w:hAnsiTheme="majorHAnsi"/>
                <w:color w:val="auto"/>
              </w:rPr>
            </w:pPr>
          </w:p>
        </w:tc>
      </w:tr>
      <w:tr w:rsidR="00540F6F" w:rsidRPr="00995D32" w14:paraId="5C16670A" w14:textId="77777777" w:rsidTr="00471C5F">
        <w:tc>
          <w:tcPr>
            <w:tcW w:w="1911" w:type="dxa"/>
            <w:vAlign w:val="center"/>
          </w:tcPr>
          <w:p w14:paraId="5C166706"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07" w14:textId="4B638C34" w:rsidR="00540F6F" w:rsidRPr="00995D32" w:rsidRDefault="00540F6F" w:rsidP="00164666">
            <w:pPr>
              <w:pStyle w:val="TableText"/>
              <w:rPr>
                <w:rFonts w:asciiTheme="majorHAnsi" w:hAnsiTheme="majorHAnsi"/>
                <w:color w:val="auto"/>
              </w:rPr>
            </w:pPr>
          </w:p>
        </w:tc>
        <w:tc>
          <w:tcPr>
            <w:tcW w:w="3463" w:type="dxa"/>
            <w:vAlign w:val="center"/>
          </w:tcPr>
          <w:p w14:paraId="5C166708" w14:textId="2E5D466D" w:rsidR="00540F6F" w:rsidRPr="00995D32" w:rsidRDefault="00540F6F" w:rsidP="00164666">
            <w:pPr>
              <w:pStyle w:val="TableText"/>
              <w:rPr>
                <w:rFonts w:asciiTheme="majorHAnsi" w:hAnsiTheme="majorHAnsi"/>
                <w:color w:val="auto"/>
              </w:rPr>
            </w:pPr>
          </w:p>
        </w:tc>
        <w:tc>
          <w:tcPr>
            <w:tcW w:w="1898" w:type="dxa"/>
          </w:tcPr>
          <w:p w14:paraId="5C166709" w14:textId="5CB88899" w:rsidR="00540F6F" w:rsidRPr="00995D32" w:rsidRDefault="00540F6F" w:rsidP="00164666">
            <w:pPr>
              <w:pStyle w:val="TableText"/>
              <w:rPr>
                <w:rFonts w:asciiTheme="majorHAnsi" w:hAnsiTheme="majorHAnsi"/>
                <w:color w:val="auto"/>
              </w:rPr>
            </w:pPr>
          </w:p>
        </w:tc>
      </w:tr>
      <w:tr w:rsidR="00540F6F" w:rsidRPr="00995D32" w14:paraId="5C16670F" w14:textId="77777777" w:rsidTr="00471C5F">
        <w:tc>
          <w:tcPr>
            <w:tcW w:w="1911" w:type="dxa"/>
            <w:vAlign w:val="center"/>
          </w:tcPr>
          <w:p w14:paraId="5C16670B"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0C" w14:textId="2EDEC027" w:rsidR="00540F6F" w:rsidRPr="00995D32" w:rsidRDefault="00540F6F" w:rsidP="00164666">
            <w:pPr>
              <w:pStyle w:val="TableText"/>
              <w:rPr>
                <w:rFonts w:asciiTheme="majorHAnsi" w:hAnsiTheme="majorHAnsi"/>
                <w:color w:val="auto"/>
              </w:rPr>
            </w:pPr>
          </w:p>
        </w:tc>
        <w:tc>
          <w:tcPr>
            <w:tcW w:w="3463" w:type="dxa"/>
            <w:vAlign w:val="center"/>
          </w:tcPr>
          <w:p w14:paraId="5C16670D" w14:textId="2593B6F6" w:rsidR="00540F6F" w:rsidRPr="00995D32" w:rsidRDefault="00540F6F" w:rsidP="00164666">
            <w:pPr>
              <w:pStyle w:val="TableText"/>
              <w:rPr>
                <w:rFonts w:asciiTheme="majorHAnsi" w:hAnsiTheme="majorHAnsi"/>
                <w:color w:val="auto"/>
              </w:rPr>
            </w:pPr>
          </w:p>
        </w:tc>
        <w:tc>
          <w:tcPr>
            <w:tcW w:w="1898" w:type="dxa"/>
          </w:tcPr>
          <w:p w14:paraId="5C16670E" w14:textId="4506811B" w:rsidR="00540F6F" w:rsidRPr="00995D32" w:rsidRDefault="00540F6F" w:rsidP="00164666">
            <w:pPr>
              <w:pStyle w:val="TableText"/>
              <w:rPr>
                <w:rFonts w:asciiTheme="majorHAnsi" w:hAnsiTheme="majorHAnsi"/>
                <w:color w:val="auto"/>
              </w:rPr>
            </w:pPr>
          </w:p>
        </w:tc>
      </w:tr>
      <w:tr w:rsidR="00540F6F" w:rsidRPr="00995D32" w14:paraId="5C166714" w14:textId="77777777" w:rsidTr="00471C5F">
        <w:tc>
          <w:tcPr>
            <w:tcW w:w="1911" w:type="dxa"/>
            <w:vAlign w:val="center"/>
          </w:tcPr>
          <w:p w14:paraId="5C166710"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11" w14:textId="6F03C4A8" w:rsidR="00540F6F" w:rsidRPr="00995D32" w:rsidRDefault="00540F6F" w:rsidP="00164666">
            <w:pPr>
              <w:pStyle w:val="TableText"/>
              <w:rPr>
                <w:rFonts w:asciiTheme="majorHAnsi" w:hAnsiTheme="majorHAnsi"/>
                <w:color w:val="auto"/>
              </w:rPr>
            </w:pPr>
          </w:p>
        </w:tc>
        <w:tc>
          <w:tcPr>
            <w:tcW w:w="3463" w:type="dxa"/>
            <w:vAlign w:val="center"/>
          </w:tcPr>
          <w:p w14:paraId="5C166712" w14:textId="3672D936" w:rsidR="00540F6F" w:rsidRPr="00995D32" w:rsidRDefault="00540F6F" w:rsidP="00164666">
            <w:pPr>
              <w:pStyle w:val="TableText"/>
              <w:rPr>
                <w:rFonts w:asciiTheme="majorHAnsi" w:hAnsiTheme="majorHAnsi"/>
                <w:color w:val="auto"/>
              </w:rPr>
            </w:pPr>
          </w:p>
        </w:tc>
        <w:tc>
          <w:tcPr>
            <w:tcW w:w="1898" w:type="dxa"/>
          </w:tcPr>
          <w:p w14:paraId="5C166713" w14:textId="327E6844" w:rsidR="00540F6F" w:rsidRPr="00995D32" w:rsidRDefault="00540F6F" w:rsidP="00164666">
            <w:pPr>
              <w:pStyle w:val="TableText"/>
              <w:rPr>
                <w:rFonts w:asciiTheme="majorHAnsi" w:hAnsiTheme="majorHAnsi"/>
                <w:color w:val="auto"/>
              </w:rPr>
            </w:pPr>
          </w:p>
        </w:tc>
      </w:tr>
      <w:tr w:rsidR="00540F6F" w:rsidRPr="00995D32" w14:paraId="5C166719" w14:textId="77777777" w:rsidTr="00471C5F">
        <w:tc>
          <w:tcPr>
            <w:tcW w:w="1911" w:type="dxa"/>
            <w:vAlign w:val="center"/>
          </w:tcPr>
          <w:p w14:paraId="5C166715"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16" w14:textId="3398BED6" w:rsidR="00540F6F" w:rsidRPr="00995D32" w:rsidRDefault="00540F6F" w:rsidP="00164666">
            <w:pPr>
              <w:pStyle w:val="TableText"/>
              <w:rPr>
                <w:rFonts w:asciiTheme="majorHAnsi" w:hAnsiTheme="majorHAnsi"/>
                <w:color w:val="auto"/>
              </w:rPr>
            </w:pPr>
          </w:p>
        </w:tc>
        <w:tc>
          <w:tcPr>
            <w:tcW w:w="3463" w:type="dxa"/>
            <w:vAlign w:val="center"/>
          </w:tcPr>
          <w:p w14:paraId="5C166717" w14:textId="4D00D283" w:rsidR="00540F6F" w:rsidRPr="00995D32" w:rsidRDefault="00540F6F" w:rsidP="00164666">
            <w:pPr>
              <w:pStyle w:val="TableText"/>
              <w:rPr>
                <w:rFonts w:asciiTheme="majorHAnsi" w:hAnsiTheme="majorHAnsi"/>
                <w:color w:val="auto"/>
              </w:rPr>
            </w:pPr>
          </w:p>
        </w:tc>
        <w:tc>
          <w:tcPr>
            <w:tcW w:w="1898" w:type="dxa"/>
          </w:tcPr>
          <w:p w14:paraId="5C166718" w14:textId="7E9C4B47" w:rsidR="00540F6F" w:rsidRPr="00995D32" w:rsidRDefault="00540F6F" w:rsidP="00164666">
            <w:pPr>
              <w:pStyle w:val="TableText"/>
              <w:rPr>
                <w:rFonts w:asciiTheme="majorHAnsi" w:hAnsiTheme="majorHAnsi"/>
                <w:color w:val="auto"/>
              </w:rPr>
            </w:pPr>
          </w:p>
        </w:tc>
      </w:tr>
      <w:tr w:rsidR="00540F6F" w:rsidRPr="00995D32" w14:paraId="5C16671E" w14:textId="77777777" w:rsidTr="00471C5F">
        <w:tc>
          <w:tcPr>
            <w:tcW w:w="1911" w:type="dxa"/>
            <w:vAlign w:val="center"/>
          </w:tcPr>
          <w:p w14:paraId="5C16671A"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1B" w14:textId="71D574E7" w:rsidR="00540F6F" w:rsidRPr="00995D32" w:rsidRDefault="00540F6F" w:rsidP="00164666">
            <w:pPr>
              <w:pStyle w:val="TableText"/>
              <w:rPr>
                <w:rFonts w:asciiTheme="majorHAnsi" w:hAnsiTheme="majorHAnsi"/>
                <w:color w:val="auto"/>
              </w:rPr>
            </w:pPr>
          </w:p>
        </w:tc>
        <w:tc>
          <w:tcPr>
            <w:tcW w:w="3463" w:type="dxa"/>
            <w:vAlign w:val="center"/>
          </w:tcPr>
          <w:p w14:paraId="5C16671C" w14:textId="2D675FDD" w:rsidR="00540F6F" w:rsidRPr="00995D32" w:rsidRDefault="00540F6F" w:rsidP="00164666">
            <w:pPr>
              <w:pStyle w:val="TableText"/>
              <w:rPr>
                <w:rFonts w:asciiTheme="majorHAnsi" w:hAnsiTheme="majorHAnsi"/>
                <w:color w:val="auto"/>
              </w:rPr>
            </w:pPr>
          </w:p>
        </w:tc>
        <w:tc>
          <w:tcPr>
            <w:tcW w:w="1898" w:type="dxa"/>
          </w:tcPr>
          <w:p w14:paraId="5C16671D" w14:textId="05DDEA04" w:rsidR="00540F6F" w:rsidRPr="00995D32" w:rsidRDefault="00540F6F" w:rsidP="00164666">
            <w:pPr>
              <w:pStyle w:val="TableText"/>
              <w:rPr>
                <w:rFonts w:asciiTheme="majorHAnsi" w:hAnsiTheme="majorHAnsi"/>
                <w:color w:val="auto"/>
              </w:rPr>
            </w:pPr>
          </w:p>
        </w:tc>
      </w:tr>
      <w:tr w:rsidR="00540F6F" w:rsidRPr="00995D32" w14:paraId="5C166723" w14:textId="77777777" w:rsidTr="00471C5F">
        <w:tc>
          <w:tcPr>
            <w:tcW w:w="1911" w:type="dxa"/>
            <w:vAlign w:val="center"/>
          </w:tcPr>
          <w:p w14:paraId="5C16671F"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20" w14:textId="412E8244" w:rsidR="00540F6F" w:rsidRPr="00995D32" w:rsidRDefault="00540F6F" w:rsidP="00164666">
            <w:pPr>
              <w:pStyle w:val="TableText"/>
              <w:rPr>
                <w:rFonts w:asciiTheme="majorHAnsi" w:hAnsiTheme="majorHAnsi"/>
                <w:color w:val="auto"/>
              </w:rPr>
            </w:pPr>
          </w:p>
        </w:tc>
        <w:tc>
          <w:tcPr>
            <w:tcW w:w="3463" w:type="dxa"/>
            <w:vAlign w:val="center"/>
          </w:tcPr>
          <w:p w14:paraId="5C166721" w14:textId="0E648427" w:rsidR="00540F6F" w:rsidRPr="00995D32" w:rsidRDefault="00540F6F" w:rsidP="00164666">
            <w:pPr>
              <w:pStyle w:val="TableText"/>
              <w:rPr>
                <w:rFonts w:asciiTheme="majorHAnsi" w:hAnsiTheme="majorHAnsi"/>
                <w:color w:val="auto"/>
              </w:rPr>
            </w:pPr>
          </w:p>
        </w:tc>
        <w:tc>
          <w:tcPr>
            <w:tcW w:w="1898" w:type="dxa"/>
          </w:tcPr>
          <w:p w14:paraId="5C166722" w14:textId="24F2B708" w:rsidR="00540F6F" w:rsidRPr="00995D32" w:rsidRDefault="00540F6F" w:rsidP="00164666">
            <w:pPr>
              <w:pStyle w:val="TableText"/>
              <w:rPr>
                <w:rFonts w:asciiTheme="majorHAnsi" w:hAnsiTheme="majorHAnsi"/>
                <w:color w:val="auto"/>
              </w:rPr>
            </w:pPr>
          </w:p>
        </w:tc>
      </w:tr>
      <w:tr w:rsidR="00540F6F" w:rsidRPr="00995D32" w14:paraId="5C166728" w14:textId="77777777" w:rsidTr="00471C5F">
        <w:tc>
          <w:tcPr>
            <w:tcW w:w="1911" w:type="dxa"/>
            <w:vAlign w:val="center"/>
          </w:tcPr>
          <w:p w14:paraId="5C166724" w14:textId="77777777" w:rsidR="00540F6F" w:rsidRPr="00995D32" w:rsidRDefault="00540F6F" w:rsidP="00164666">
            <w:pPr>
              <w:pStyle w:val="TableText"/>
              <w:rPr>
                <w:rFonts w:asciiTheme="majorHAnsi" w:hAnsiTheme="majorHAnsi"/>
                <w:color w:val="auto"/>
              </w:rPr>
            </w:pPr>
            <w:r w:rsidRPr="00995D32">
              <w:rPr>
                <w:rFonts w:asciiTheme="majorHAnsi" w:hAnsiTheme="majorHAnsi"/>
                <w:color w:val="auto"/>
              </w:rPr>
              <w:t>Team Members</w:t>
            </w:r>
          </w:p>
        </w:tc>
        <w:tc>
          <w:tcPr>
            <w:tcW w:w="2496" w:type="dxa"/>
            <w:vAlign w:val="center"/>
          </w:tcPr>
          <w:p w14:paraId="5C166725" w14:textId="543C98EB" w:rsidR="00540F6F" w:rsidRPr="00995D32" w:rsidRDefault="00540F6F" w:rsidP="00164666">
            <w:pPr>
              <w:pStyle w:val="TableText"/>
              <w:rPr>
                <w:rFonts w:asciiTheme="majorHAnsi" w:hAnsiTheme="majorHAnsi"/>
                <w:color w:val="auto"/>
              </w:rPr>
            </w:pPr>
          </w:p>
        </w:tc>
        <w:tc>
          <w:tcPr>
            <w:tcW w:w="3463" w:type="dxa"/>
            <w:vAlign w:val="center"/>
          </w:tcPr>
          <w:p w14:paraId="5C166726" w14:textId="604F1099" w:rsidR="00540F6F" w:rsidRPr="00995D32" w:rsidRDefault="00540F6F" w:rsidP="00164666">
            <w:pPr>
              <w:pStyle w:val="TableText"/>
              <w:rPr>
                <w:rFonts w:asciiTheme="majorHAnsi" w:hAnsiTheme="majorHAnsi"/>
                <w:color w:val="auto"/>
              </w:rPr>
            </w:pPr>
          </w:p>
        </w:tc>
        <w:tc>
          <w:tcPr>
            <w:tcW w:w="1898" w:type="dxa"/>
          </w:tcPr>
          <w:p w14:paraId="5C166727" w14:textId="30484A17" w:rsidR="00540F6F" w:rsidRPr="00995D32" w:rsidRDefault="00540F6F" w:rsidP="00164666">
            <w:pPr>
              <w:pStyle w:val="TableText"/>
              <w:rPr>
                <w:rFonts w:asciiTheme="majorHAnsi" w:hAnsiTheme="majorHAnsi"/>
                <w:color w:val="auto"/>
              </w:rPr>
            </w:pPr>
          </w:p>
        </w:tc>
      </w:tr>
    </w:tbl>
    <w:p w14:paraId="5C166729" w14:textId="77777777" w:rsidR="006C69F3" w:rsidRPr="00995D32" w:rsidRDefault="006C69F3" w:rsidP="0044529D">
      <w:pPr>
        <w:pStyle w:val="BlockText2"/>
        <w:rPr>
          <w:rFonts w:asciiTheme="majorHAnsi" w:hAnsiTheme="majorHAnsi"/>
        </w:rPr>
      </w:pPr>
    </w:p>
    <w:p w14:paraId="5C16672A" w14:textId="77777777" w:rsidR="006C69F3" w:rsidRPr="00995D32" w:rsidRDefault="006A1AFA" w:rsidP="006A1AFA">
      <w:pPr>
        <w:pStyle w:val="Heading2"/>
        <w:rPr>
          <w:rFonts w:asciiTheme="majorHAnsi" w:hAnsiTheme="majorHAnsi"/>
          <w:color w:val="auto"/>
        </w:rPr>
      </w:pPr>
      <w:bookmarkStart w:id="34" w:name="_Toc433831807"/>
      <w:r w:rsidRPr="00995D32">
        <w:rPr>
          <w:rFonts w:asciiTheme="majorHAnsi" w:hAnsiTheme="majorHAnsi"/>
          <w:color w:val="auto"/>
        </w:rPr>
        <w:t>Development Contacts</w:t>
      </w:r>
      <w:bookmarkEnd w:id="34"/>
    </w:p>
    <w:tbl>
      <w:tblPr>
        <w:tblStyle w:val="TableGrid"/>
        <w:tblW w:w="0" w:type="auto"/>
        <w:tblInd w:w="142" w:type="dxa"/>
        <w:tblLook w:val="04A0" w:firstRow="1" w:lastRow="0" w:firstColumn="1" w:lastColumn="0" w:noHBand="0" w:noVBand="1"/>
      </w:tblPr>
      <w:tblGrid>
        <w:gridCol w:w="1918"/>
        <w:gridCol w:w="2495"/>
        <w:gridCol w:w="2917"/>
        <w:gridCol w:w="2438"/>
      </w:tblGrid>
      <w:tr w:rsidR="00995D32" w:rsidRPr="00995D32" w14:paraId="5C16672F" w14:textId="77777777" w:rsidTr="00846AA7">
        <w:trPr>
          <w:tblHeader/>
        </w:trPr>
        <w:tc>
          <w:tcPr>
            <w:tcW w:w="1951" w:type="dxa"/>
            <w:vAlign w:val="center"/>
          </w:tcPr>
          <w:p w14:paraId="5C16672B"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Role</w:t>
            </w:r>
          </w:p>
        </w:tc>
        <w:tc>
          <w:tcPr>
            <w:tcW w:w="2551" w:type="dxa"/>
            <w:vAlign w:val="center"/>
          </w:tcPr>
          <w:p w14:paraId="5C16672C"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Team Members</w:t>
            </w:r>
          </w:p>
        </w:tc>
        <w:tc>
          <w:tcPr>
            <w:tcW w:w="2991" w:type="dxa"/>
            <w:vAlign w:val="center"/>
          </w:tcPr>
          <w:p w14:paraId="5C16672D"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Function</w:t>
            </w:r>
          </w:p>
        </w:tc>
        <w:tc>
          <w:tcPr>
            <w:tcW w:w="2497" w:type="dxa"/>
          </w:tcPr>
          <w:p w14:paraId="5C16672E"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Phone contact</w:t>
            </w:r>
          </w:p>
        </w:tc>
      </w:tr>
      <w:tr w:rsidR="00995D32" w:rsidRPr="00995D32" w14:paraId="5C166734" w14:textId="77777777" w:rsidTr="00DF6C6A">
        <w:tc>
          <w:tcPr>
            <w:tcW w:w="1951" w:type="dxa"/>
            <w:vAlign w:val="center"/>
          </w:tcPr>
          <w:p w14:paraId="5C166730"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31" w14:textId="71A2D4C3" w:rsidR="00DF6C6A" w:rsidRPr="00995D32" w:rsidRDefault="00DF6C6A" w:rsidP="00164666">
            <w:pPr>
              <w:pStyle w:val="TableText"/>
              <w:rPr>
                <w:rFonts w:asciiTheme="majorHAnsi" w:hAnsiTheme="majorHAnsi"/>
                <w:color w:val="auto"/>
              </w:rPr>
            </w:pPr>
          </w:p>
        </w:tc>
        <w:tc>
          <w:tcPr>
            <w:tcW w:w="2991" w:type="dxa"/>
          </w:tcPr>
          <w:p w14:paraId="5C166732" w14:textId="6846727B" w:rsidR="00DF6C6A" w:rsidRPr="00995D32" w:rsidRDefault="00DF6C6A" w:rsidP="00164666">
            <w:pPr>
              <w:pStyle w:val="TableText"/>
              <w:rPr>
                <w:rFonts w:asciiTheme="majorHAnsi" w:hAnsiTheme="majorHAnsi"/>
                <w:color w:val="auto"/>
              </w:rPr>
            </w:pPr>
          </w:p>
        </w:tc>
        <w:tc>
          <w:tcPr>
            <w:tcW w:w="2497" w:type="dxa"/>
          </w:tcPr>
          <w:p w14:paraId="5C166733" w14:textId="33C35952" w:rsidR="00DF6C6A" w:rsidRPr="00995D32" w:rsidRDefault="00DF6C6A" w:rsidP="00164666">
            <w:pPr>
              <w:pStyle w:val="TableText"/>
              <w:rPr>
                <w:rFonts w:asciiTheme="majorHAnsi" w:hAnsiTheme="majorHAnsi"/>
                <w:color w:val="auto"/>
              </w:rPr>
            </w:pPr>
          </w:p>
        </w:tc>
      </w:tr>
      <w:tr w:rsidR="00995D32" w:rsidRPr="00995D32" w14:paraId="5C166739" w14:textId="77777777" w:rsidTr="00DF6C6A">
        <w:tc>
          <w:tcPr>
            <w:tcW w:w="1951" w:type="dxa"/>
            <w:vAlign w:val="center"/>
          </w:tcPr>
          <w:p w14:paraId="5C166735"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36" w14:textId="798374C0" w:rsidR="00DF6C6A" w:rsidRPr="00995D32" w:rsidRDefault="00DF6C6A" w:rsidP="00164666">
            <w:pPr>
              <w:pStyle w:val="TableText"/>
              <w:rPr>
                <w:rFonts w:asciiTheme="majorHAnsi" w:hAnsiTheme="majorHAnsi"/>
                <w:color w:val="auto"/>
              </w:rPr>
            </w:pPr>
          </w:p>
        </w:tc>
        <w:tc>
          <w:tcPr>
            <w:tcW w:w="2991" w:type="dxa"/>
          </w:tcPr>
          <w:p w14:paraId="5C166737" w14:textId="580CAE31" w:rsidR="00DF6C6A" w:rsidRPr="00995D32" w:rsidRDefault="00DF6C6A" w:rsidP="00164666">
            <w:pPr>
              <w:pStyle w:val="TableText"/>
              <w:rPr>
                <w:rFonts w:asciiTheme="majorHAnsi" w:hAnsiTheme="majorHAnsi"/>
                <w:color w:val="auto"/>
              </w:rPr>
            </w:pPr>
          </w:p>
        </w:tc>
        <w:tc>
          <w:tcPr>
            <w:tcW w:w="2497" w:type="dxa"/>
          </w:tcPr>
          <w:p w14:paraId="5C166738" w14:textId="0EC93541" w:rsidR="00DF6C6A" w:rsidRPr="00995D32" w:rsidRDefault="00DF6C6A" w:rsidP="00164666">
            <w:pPr>
              <w:pStyle w:val="TableText"/>
              <w:rPr>
                <w:rFonts w:asciiTheme="majorHAnsi" w:hAnsiTheme="majorHAnsi"/>
                <w:color w:val="auto"/>
              </w:rPr>
            </w:pPr>
          </w:p>
        </w:tc>
      </w:tr>
      <w:tr w:rsidR="00995D32" w:rsidRPr="00995D32" w14:paraId="5C16673E" w14:textId="77777777" w:rsidTr="00DF6C6A">
        <w:tc>
          <w:tcPr>
            <w:tcW w:w="1951" w:type="dxa"/>
            <w:vAlign w:val="center"/>
          </w:tcPr>
          <w:p w14:paraId="5C16673A"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3B" w14:textId="3C101529" w:rsidR="00DF6C6A" w:rsidRPr="00995D32" w:rsidRDefault="00DF6C6A" w:rsidP="00164666">
            <w:pPr>
              <w:pStyle w:val="TableText"/>
              <w:rPr>
                <w:rFonts w:asciiTheme="majorHAnsi" w:hAnsiTheme="majorHAnsi"/>
                <w:color w:val="auto"/>
              </w:rPr>
            </w:pPr>
          </w:p>
        </w:tc>
        <w:tc>
          <w:tcPr>
            <w:tcW w:w="2991" w:type="dxa"/>
          </w:tcPr>
          <w:p w14:paraId="5C16673C" w14:textId="2B036395" w:rsidR="00DF6C6A" w:rsidRPr="00995D32" w:rsidRDefault="00DF6C6A" w:rsidP="00164666">
            <w:pPr>
              <w:pStyle w:val="TableText"/>
              <w:rPr>
                <w:rFonts w:asciiTheme="majorHAnsi" w:hAnsiTheme="majorHAnsi"/>
                <w:color w:val="auto"/>
              </w:rPr>
            </w:pPr>
          </w:p>
        </w:tc>
        <w:tc>
          <w:tcPr>
            <w:tcW w:w="2497" w:type="dxa"/>
          </w:tcPr>
          <w:p w14:paraId="5C16673D" w14:textId="4322D99E" w:rsidR="00DF6C6A" w:rsidRPr="00995D32" w:rsidRDefault="00DF6C6A" w:rsidP="00164666">
            <w:pPr>
              <w:pStyle w:val="TableText"/>
              <w:rPr>
                <w:rFonts w:asciiTheme="majorHAnsi" w:hAnsiTheme="majorHAnsi"/>
                <w:color w:val="auto"/>
              </w:rPr>
            </w:pPr>
          </w:p>
        </w:tc>
      </w:tr>
      <w:tr w:rsidR="00995D32" w:rsidRPr="00995D32" w14:paraId="5C166743" w14:textId="77777777" w:rsidTr="00DF6C6A">
        <w:tc>
          <w:tcPr>
            <w:tcW w:w="1951" w:type="dxa"/>
            <w:vAlign w:val="center"/>
          </w:tcPr>
          <w:p w14:paraId="5C16673F"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40" w14:textId="7FE199A8" w:rsidR="00DF6C6A" w:rsidRPr="00995D32" w:rsidRDefault="00DF6C6A" w:rsidP="00164666">
            <w:pPr>
              <w:pStyle w:val="TableText"/>
              <w:rPr>
                <w:rFonts w:asciiTheme="majorHAnsi" w:hAnsiTheme="majorHAnsi"/>
                <w:color w:val="auto"/>
              </w:rPr>
            </w:pPr>
          </w:p>
        </w:tc>
        <w:tc>
          <w:tcPr>
            <w:tcW w:w="2991" w:type="dxa"/>
          </w:tcPr>
          <w:p w14:paraId="5C166741" w14:textId="72CB64A9" w:rsidR="00DF6C6A" w:rsidRPr="00995D32" w:rsidRDefault="00DF6C6A" w:rsidP="00164666">
            <w:pPr>
              <w:pStyle w:val="TableText"/>
              <w:rPr>
                <w:rFonts w:asciiTheme="majorHAnsi" w:hAnsiTheme="majorHAnsi"/>
                <w:color w:val="auto"/>
              </w:rPr>
            </w:pPr>
          </w:p>
        </w:tc>
        <w:tc>
          <w:tcPr>
            <w:tcW w:w="2497" w:type="dxa"/>
          </w:tcPr>
          <w:p w14:paraId="5C166742" w14:textId="50088B0D" w:rsidR="00DF6C6A" w:rsidRPr="00995D32" w:rsidRDefault="00DF6C6A" w:rsidP="00164666">
            <w:pPr>
              <w:pStyle w:val="TableText"/>
              <w:rPr>
                <w:rFonts w:asciiTheme="majorHAnsi" w:hAnsiTheme="majorHAnsi"/>
                <w:color w:val="auto"/>
              </w:rPr>
            </w:pPr>
          </w:p>
        </w:tc>
      </w:tr>
      <w:tr w:rsidR="00995D32" w:rsidRPr="00995D32" w14:paraId="5C166748" w14:textId="77777777" w:rsidTr="00DF6C6A">
        <w:tc>
          <w:tcPr>
            <w:tcW w:w="1951" w:type="dxa"/>
            <w:vAlign w:val="center"/>
          </w:tcPr>
          <w:p w14:paraId="5C166744"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45" w14:textId="78770DA2" w:rsidR="00DF6C6A" w:rsidRPr="00995D32" w:rsidRDefault="00DF6C6A" w:rsidP="00164666">
            <w:pPr>
              <w:pStyle w:val="TableText"/>
              <w:rPr>
                <w:rFonts w:asciiTheme="majorHAnsi" w:hAnsiTheme="majorHAnsi"/>
                <w:color w:val="auto"/>
              </w:rPr>
            </w:pPr>
          </w:p>
        </w:tc>
        <w:tc>
          <w:tcPr>
            <w:tcW w:w="2991" w:type="dxa"/>
          </w:tcPr>
          <w:p w14:paraId="5C166746" w14:textId="3FBE0949" w:rsidR="00DF6C6A" w:rsidRPr="00995D32" w:rsidRDefault="00DF6C6A" w:rsidP="00164666">
            <w:pPr>
              <w:pStyle w:val="TableText"/>
              <w:rPr>
                <w:rFonts w:asciiTheme="majorHAnsi" w:hAnsiTheme="majorHAnsi"/>
                <w:color w:val="auto"/>
              </w:rPr>
            </w:pPr>
          </w:p>
        </w:tc>
        <w:tc>
          <w:tcPr>
            <w:tcW w:w="2497" w:type="dxa"/>
          </w:tcPr>
          <w:p w14:paraId="5C166747" w14:textId="0CD0C263" w:rsidR="00DF6C6A" w:rsidRPr="00995D32" w:rsidRDefault="00DF6C6A" w:rsidP="00164666">
            <w:pPr>
              <w:pStyle w:val="TableText"/>
              <w:rPr>
                <w:rFonts w:asciiTheme="majorHAnsi" w:hAnsiTheme="majorHAnsi"/>
                <w:color w:val="auto"/>
              </w:rPr>
            </w:pPr>
          </w:p>
        </w:tc>
      </w:tr>
      <w:tr w:rsidR="00995D32" w:rsidRPr="00995D32" w14:paraId="5C16674D" w14:textId="77777777" w:rsidTr="00DF6C6A">
        <w:tc>
          <w:tcPr>
            <w:tcW w:w="1951" w:type="dxa"/>
            <w:vAlign w:val="center"/>
          </w:tcPr>
          <w:p w14:paraId="5C166749"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4A" w14:textId="617C139A" w:rsidR="00DF6C6A" w:rsidRPr="00995D32" w:rsidRDefault="00DF6C6A" w:rsidP="00164666">
            <w:pPr>
              <w:pStyle w:val="TableText"/>
              <w:rPr>
                <w:rFonts w:asciiTheme="majorHAnsi" w:hAnsiTheme="majorHAnsi"/>
                <w:color w:val="auto"/>
              </w:rPr>
            </w:pPr>
          </w:p>
        </w:tc>
        <w:tc>
          <w:tcPr>
            <w:tcW w:w="2991" w:type="dxa"/>
          </w:tcPr>
          <w:p w14:paraId="5C16674B" w14:textId="2AF704B3" w:rsidR="00DF6C6A" w:rsidRPr="00995D32" w:rsidRDefault="00DF6C6A" w:rsidP="00164666">
            <w:pPr>
              <w:pStyle w:val="TableText"/>
              <w:rPr>
                <w:rFonts w:asciiTheme="majorHAnsi" w:hAnsiTheme="majorHAnsi"/>
                <w:color w:val="auto"/>
              </w:rPr>
            </w:pPr>
          </w:p>
        </w:tc>
        <w:tc>
          <w:tcPr>
            <w:tcW w:w="2497" w:type="dxa"/>
          </w:tcPr>
          <w:p w14:paraId="5C16674C" w14:textId="0A52F112" w:rsidR="00DF6C6A" w:rsidRPr="00995D32" w:rsidRDefault="00DF6C6A" w:rsidP="00164666">
            <w:pPr>
              <w:pStyle w:val="TableText"/>
              <w:rPr>
                <w:rFonts w:asciiTheme="majorHAnsi" w:hAnsiTheme="majorHAnsi"/>
                <w:color w:val="auto"/>
              </w:rPr>
            </w:pPr>
          </w:p>
        </w:tc>
      </w:tr>
      <w:tr w:rsidR="00995D32" w:rsidRPr="00995D32" w14:paraId="5C166752" w14:textId="77777777" w:rsidTr="00DF6C6A">
        <w:tc>
          <w:tcPr>
            <w:tcW w:w="1951" w:type="dxa"/>
            <w:vAlign w:val="center"/>
          </w:tcPr>
          <w:p w14:paraId="5C16674E"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4F" w14:textId="6E7DDC0B" w:rsidR="00DF6C6A" w:rsidRPr="00995D32" w:rsidRDefault="00DF6C6A" w:rsidP="00164666">
            <w:pPr>
              <w:pStyle w:val="TableText"/>
              <w:rPr>
                <w:rFonts w:asciiTheme="majorHAnsi" w:hAnsiTheme="majorHAnsi"/>
                <w:color w:val="auto"/>
              </w:rPr>
            </w:pPr>
          </w:p>
        </w:tc>
        <w:tc>
          <w:tcPr>
            <w:tcW w:w="2991" w:type="dxa"/>
          </w:tcPr>
          <w:p w14:paraId="5C166750" w14:textId="21810A89" w:rsidR="00DF6C6A" w:rsidRPr="00995D32" w:rsidRDefault="00DF6C6A" w:rsidP="00164666">
            <w:pPr>
              <w:pStyle w:val="TableText"/>
              <w:rPr>
                <w:rFonts w:asciiTheme="majorHAnsi" w:hAnsiTheme="majorHAnsi"/>
                <w:color w:val="auto"/>
              </w:rPr>
            </w:pPr>
          </w:p>
        </w:tc>
        <w:tc>
          <w:tcPr>
            <w:tcW w:w="2497" w:type="dxa"/>
          </w:tcPr>
          <w:p w14:paraId="5C166751" w14:textId="7008ED35" w:rsidR="00DF6C6A" w:rsidRPr="00995D32" w:rsidRDefault="00DF6C6A" w:rsidP="00164666">
            <w:pPr>
              <w:pStyle w:val="TableText"/>
              <w:rPr>
                <w:rFonts w:asciiTheme="majorHAnsi" w:hAnsiTheme="majorHAnsi"/>
                <w:color w:val="auto"/>
              </w:rPr>
            </w:pPr>
          </w:p>
        </w:tc>
      </w:tr>
      <w:tr w:rsidR="00995D32" w:rsidRPr="00995D32" w14:paraId="5C166757" w14:textId="77777777" w:rsidTr="00DF6C6A">
        <w:tc>
          <w:tcPr>
            <w:tcW w:w="1951" w:type="dxa"/>
            <w:vAlign w:val="center"/>
          </w:tcPr>
          <w:p w14:paraId="5C166753"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tcPr>
          <w:p w14:paraId="5C166754" w14:textId="6DA98266" w:rsidR="00DF6C6A" w:rsidRPr="00995D32" w:rsidRDefault="00DF6C6A" w:rsidP="00164666">
            <w:pPr>
              <w:pStyle w:val="TableText"/>
              <w:rPr>
                <w:rFonts w:asciiTheme="majorHAnsi" w:hAnsiTheme="majorHAnsi"/>
                <w:color w:val="auto"/>
              </w:rPr>
            </w:pPr>
          </w:p>
        </w:tc>
        <w:tc>
          <w:tcPr>
            <w:tcW w:w="2991" w:type="dxa"/>
          </w:tcPr>
          <w:p w14:paraId="5C166755" w14:textId="6B99283C" w:rsidR="00DF6C6A" w:rsidRPr="00995D32" w:rsidRDefault="00DF6C6A" w:rsidP="00164666">
            <w:pPr>
              <w:pStyle w:val="TableText"/>
              <w:rPr>
                <w:rFonts w:asciiTheme="majorHAnsi" w:hAnsiTheme="majorHAnsi"/>
                <w:color w:val="auto"/>
              </w:rPr>
            </w:pPr>
          </w:p>
        </w:tc>
        <w:tc>
          <w:tcPr>
            <w:tcW w:w="2497" w:type="dxa"/>
          </w:tcPr>
          <w:p w14:paraId="5C166756" w14:textId="6D6F8DA0" w:rsidR="00DF6C6A" w:rsidRPr="00995D32" w:rsidRDefault="00DF6C6A" w:rsidP="00164666">
            <w:pPr>
              <w:pStyle w:val="TableText"/>
              <w:rPr>
                <w:rFonts w:asciiTheme="majorHAnsi" w:hAnsiTheme="majorHAnsi"/>
                <w:color w:val="auto"/>
              </w:rPr>
            </w:pPr>
          </w:p>
        </w:tc>
      </w:tr>
      <w:tr w:rsidR="00995D32" w:rsidRPr="00995D32" w14:paraId="5C16675C" w14:textId="77777777" w:rsidTr="00BE0BB4">
        <w:tc>
          <w:tcPr>
            <w:tcW w:w="1951" w:type="dxa"/>
            <w:vAlign w:val="center"/>
          </w:tcPr>
          <w:p w14:paraId="5C166758"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vAlign w:val="center"/>
          </w:tcPr>
          <w:p w14:paraId="5C166759" w14:textId="2D2719A1" w:rsidR="00DF6C6A" w:rsidRPr="00995D32" w:rsidRDefault="00DF6C6A" w:rsidP="00164666">
            <w:pPr>
              <w:pStyle w:val="TableText"/>
              <w:rPr>
                <w:rFonts w:asciiTheme="majorHAnsi" w:hAnsiTheme="majorHAnsi"/>
                <w:color w:val="auto"/>
              </w:rPr>
            </w:pPr>
          </w:p>
        </w:tc>
        <w:tc>
          <w:tcPr>
            <w:tcW w:w="2991" w:type="dxa"/>
            <w:vAlign w:val="center"/>
          </w:tcPr>
          <w:p w14:paraId="5C16675A" w14:textId="64ABC811" w:rsidR="00DF6C6A" w:rsidRPr="00995D32" w:rsidRDefault="00DF6C6A" w:rsidP="00164666">
            <w:pPr>
              <w:pStyle w:val="TableText"/>
              <w:rPr>
                <w:rFonts w:asciiTheme="majorHAnsi" w:hAnsiTheme="majorHAnsi"/>
                <w:color w:val="auto"/>
              </w:rPr>
            </w:pPr>
          </w:p>
        </w:tc>
        <w:tc>
          <w:tcPr>
            <w:tcW w:w="2497" w:type="dxa"/>
          </w:tcPr>
          <w:p w14:paraId="5C16675B" w14:textId="1AFC85F5" w:rsidR="00DF6C6A" w:rsidRPr="00995D32" w:rsidRDefault="00DF6C6A" w:rsidP="00164666">
            <w:pPr>
              <w:pStyle w:val="TableText"/>
              <w:rPr>
                <w:rFonts w:asciiTheme="majorHAnsi" w:hAnsiTheme="majorHAnsi"/>
                <w:color w:val="auto"/>
              </w:rPr>
            </w:pPr>
          </w:p>
        </w:tc>
      </w:tr>
      <w:tr w:rsidR="00995D32" w:rsidRPr="00995D32" w14:paraId="5C166761" w14:textId="77777777" w:rsidTr="00BE0BB4">
        <w:tc>
          <w:tcPr>
            <w:tcW w:w="1951" w:type="dxa"/>
            <w:vAlign w:val="center"/>
          </w:tcPr>
          <w:p w14:paraId="5C16675D"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t>Team Members</w:t>
            </w:r>
          </w:p>
        </w:tc>
        <w:tc>
          <w:tcPr>
            <w:tcW w:w="2551" w:type="dxa"/>
            <w:vAlign w:val="center"/>
          </w:tcPr>
          <w:p w14:paraId="5C16675E" w14:textId="7764311B" w:rsidR="00DF6C6A" w:rsidRPr="00995D32" w:rsidRDefault="00DF6C6A" w:rsidP="00164666">
            <w:pPr>
              <w:pStyle w:val="TableText"/>
              <w:rPr>
                <w:rFonts w:asciiTheme="majorHAnsi" w:hAnsiTheme="majorHAnsi"/>
                <w:color w:val="auto"/>
              </w:rPr>
            </w:pPr>
          </w:p>
        </w:tc>
        <w:tc>
          <w:tcPr>
            <w:tcW w:w="2991" w:type="dxa"/>
            <w:vAlign w:val="center"/>
          </w:tcPr>
          <w:p w14:paraId="5C16675F" w14:textId="6C759F11" w:rsidR="00DF6C6A" w:rsidRPr="00995D32" w:rsidRDefault="00DF6C6A" w:rsidP="00164666">
            <w:pPr>
              <w:pStyle w:val="TableText"/>
              <w:rPr>
                <w:rFonts w:asciiTheme="majorHAnsi" w:hAnsiTheme="majorHAnsi"/>
                <w:color w:val="auto"/>
              </w:rPr>
            </w:pPr>
          </w:p>
        </w:tc>
        <w:tc>
          <w:tcPr>
            <w:tcW w:w="2497" w:type="dxa"/>
          </w:tcPr>
          <w:p w14:paraId="5C166760" w14:textId="500F0D14" w:rsidR="00DF6C6A" w:rsidRPr="00995D32" w:rsidRDefault="00DF6C6A" w:rsidP="00164666">
            <w:pPr>
              <w:pStyle w:val="TableText"/>
              <w:rPr>
                <w:rFonts w:asciiTheme="majorHAnsi" w:hAnsiTheme="majorHAnsi"/>
                <w:color w:val="auto"/>
              </w:rPr>
            </w:pPr>
          </w:p>
        </w:tc>
      </w:tr>
      <w:tr w:rsidR="00995D32" w:rsidRPr="00995D32" w14:paraId="5C166766" w14:textId="77777777" w:rsidTr="00BE0BB4">
        <w:tc>
          <w:tcPr>
            <w:tcW w:w="1951" w:type="dxa"/>
            <w:vAlign w:val="center"/>
          </w:tcPr>
          <w:p w14:paraId="5C166762" w14:textId="77777777" w:rsidR="00DF6C6A" w:rsidRPr="00995D32" w:rsidRDefault="00DF6C6A" w:rsidP="00164666">
            <w:pPr>
              <w:pStyle w:val="TableText"/>
              <w:rPr>
                <w:rFonts w:asciiTheme="majorHAnsi" w:hAnsiTheme="majorHAnsi"/>
                <w:color w:val="auto"/>
              </w:rPr>
            </w:pPr>
            <w:r w:rsidRPr="00995D32">
              <w:rPr>
                <w:rFonts w:asciiTheme="majorHAnsi" w:hAnsiTheme="majorHAnsi"/>
                <w:color w:val="auto"/>
              </w:rPr>
              <w:lastRenderedPageBreak/>
              <w:t>Team Members</w:t>
            </w:r>
          </w:p>
        </w:tc>
        <w:tc>
          <w:tcPr>
            <w:tcW w:w="2551" w:type="dxa"/>
            <w:vAlign w:val="center"/>
          </w:tcPr>
          <w:p w14:paraId="5C166763" w14:textId="3BF44857" w:rsidR="00DF6C6A" w:rsidRPr="00995D32" w:rsidRDefault="00DF6C6A" w:rsidP="00164666">
            <w:pPr>
              <w:pStyle w:val="TableText"/>
              <w:rPr>
                <w:rFonts w:asciiTheme="majorHAnsi" w:hAnsiTheme="majorHAnsi"/>
                <w:color w:val="auto"/>
              </w:rPr>
            </w:pPr>
          </w:p>
        </w:tc>
        <w:tc>
          <w:tcPr>
            <w:tcW w:w="2991" w:type="dxa"/>
            <w:vAlign w:val="center"/>
          </w:tcPr>
          <w:p w14:paraId="5C166764" w14:textId="39744127" w:rsidR="00DF6C6A" w:rsidRPr="00995D32" w:rsidRDefault="00DF6C6A" w:rsidP="00164666">
            <w:pPr>
              <w:pStyle w:val="TableText"/>
              <w:rPr>
                <w:rFonts w:asciiTheme="majorHAnsi" w:hAnsiTheme="majorHAnsi"/>
                <w:color w:val="auto"/>
              </w:rPr>
            </w:pPr>
          </w:p>
        </w:tc>
        <w:tc>
          <w:tcPr>
            <w:tcW w:w="2497" w:type="dxa"/>
          </w:tcPr>
          <w:p w14:paraId="5C166765" w14:textId="59BCC23B" w:rsidR="00DF6C6A" w:rsidRPr="00995D32" w:rsidRDefault="00DF6C6A" w:rsidP="00164666">
            <w:pPr>
              <w:pStyle w:val="TableText"/>
              <w:rPr>
                <w:rFonts w:asciiTheme="majorHAnsi" w:hAnsiTheme="majorHAnsi"/>
                <w:color w:val="auto"/>
              </w:rPr>
            </w:pPr>
          </w:p>
        </w:tc>
      </w:tr>
    </w:tbl>
    <w:p w14:paraId="5C166767" w14:textId="77777777" w:rsidR="006C69F3" w:rsidRPr="00995D32" w:rsidRDefault="006C69F3" w:rsidP="0044529D">
      <w:pPr>
        <w:pStyle w:val="BlockText2"/>
        <w:rPr>
          <w:rFonts w:asciiTheme="majorHAnsi" w:hAnsiTheme="majorHAnsi"/>
        </w:rPr>
      </w:pPr>
    </w:p>
    <w:p w14:paraId="5C166768" w14:textId="77777777" w:rsidR="006C69F3" w:rsidRPr="00995D32" w:rsidRDefault="006A1AFA" w:rsidP="006A1AFA">
      <w:pPr>
        <w:pStyle w:val="Heading2"/>
        <w:rPr>
          <w:rFonts w:asciiTheme="majorHAnsi" w:hAnsiTheme="majorHAnsi"/>
          <w:color w:val="auto"/>
        </w:rPr>
      </w:pPr>
      <w:bookmarkStart w:id="35" w:name="_Toc433831808"/>
      <w:r w:rsidRPr="00995D32">
        <w:rPr>
          <w:rFonts w:asciiTheme="majorHAnsi" w:hAnsiTheme="majorHAnsi"/>
          <w:color w:val="auto"/>
        </w:rPr>
        <w:t>Key Business Contacts</w:t>
      </w:r>
      <w:bookmarkEnd w:id="35"/>
    </w:p>
    <w:tbl>
      <w:tblPr>
        <w:tblStyle w:val="TableGrid"/>
        <w:tblW w:w="0" w:type="auto"/>
        <w:tblInd w:w="142" w:type="dxa"/>
        <w:tblLook w:val="04A0" w:firstRow="1" w:lastRow="0" w:firstColumn="1" w:lastColumn="0" w:noHBand="0" w:noVBand="1"/>
      </w:tblPr>
      <w:tblGrid>
        <w:gridCol w:w="1783"/>
        <w:gridCol w:w="1805"/>
        <w:gridCol w:w="3740"/>
        <w:gridCol w:w="2440"/>
      </w:tblGrid>
      <w:tr w:rsidR="00995D32" w:rsidRPr="00995D32" w14:paraId="5C16676D" w14:textId="77777777" w:rsidTr="009004CA">
        <w:tc>
          <w:tcPr>
            <w:tcW w:w="1809" w:type="dxa"/>
            <w:vAlign w:val="center"/>
          </w:tcPr>
          <w:p w14:paraId="5C166769"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Role</w:t>
            </w:r>
          </w:p>
        </w:tc>
        <w:tc>
          <w:tcPr>
            <w:tcW w:w="1843" w:type="dxa"/>
            <w:vAlign w:val="center"/>
          </w:tcPr>
          <w:p w14:paraId="5C16676A" w14:textId="363F8522" w:rsidR="009004CA" w:rsidRPr="00995D32" w:rsidRDefault="00465873" w:rsidP="009968AA">
            <w:pPr>
              <w:pStyle w:val="TableHeading"/>
              <w:rPr>
                <w:rFonts w:asciiTheme="majorHAnsi" w:hAnsiTheme="majorHAnsi"/>
                <w:color w:val="auto"/>
              </w:rPr>
            </w:pPr>
            <w:r w:rsidRPr="00995D32">
              <w:rPr>
                <w:rFonts w:asciiTheme="majorHAnsi" w:hAnsiTheme="majorHAnsi"/>
                <w:color w:val="auto"/>
              </w:rPr>
              <w:t>Name</w:t>
            </w:r>
          </w:p>
        </w:tc>
        <w:tc>
          <w:tcPr>
            <w:tcW w:w="3841" w:type="dxa"/>
            <w:vAlign w:val="center"/>
          </w:tcPr>
          <w:p w14:paraId="5C16676B" w14:textId="51BB0A4D" w:rsidR="009004CA" w:rsidRPr="00995D32" w:rsidRDefault="00465873" w:rsidP="009968AA">
            <w:pPr>
              <w:pStyle w:val="TableHeading"/>
              <w:rPr>
                <w:rFonts w:asciiTheme="majorHAnsi" w:hAnsiTheme="majorHAnsi"/>
                <w:color w:val="auto"/>
              </w:rPr>
            </w:pPr>
            <w:r w:rsidRPr="00995D32">
              <w:rPr>
                <w:rFonts w:asciiTheme="majorHAnsi" w:hAnsiTheme="majorHAnsi"/>
                <w:color w:val="auto"/>
              </w:rPr>
              <w:t>Location</w:t>
            </w:r>
          </w:p>
        </w:tc>
        <w:tc>
          <w:tcPr>
            <w:tcW w:w="2497" w:type="dxa"/>
          </w:tcPr>
          <w:p w14:paraId="5C16676C" w14:textId="77777777" w:rsidR="009004CA" w:rsidRPr="00995D32" w:rsidRDefault="009004CA" w:rsidP="009968AA">
            <w:pPr>
              <w:pStyle w:val="TableHeading"/>
              <w:rPr>
                <w:rFonts w:asciiTheme="majorHAnsi" w:hAnsiTheme="majorHAnsi"/>
                <w:color w:val="auto"/>
              </w:rPr>
            </w:pPr>
            <w:r w:rsidRPr="00995D32">
              <w:rPr>
                <w:rFonts w:asciiTheme="majorHAnsi" w:hAnsiTheme="majorHAnsi"/>
                <w:color w:val="auto"/>
              </w:rPr>
              <w:t>Phone contact</w:t>
            </w:r>
          </w:p>
        </w:tc>
      </w:tr>
      <w:tr w:rsidR="00995D32" w:rsidRPr="00995D32" w14:paraId="5C166772" w14:textId="77777777" w:rsidTr="009004CA">
        <w:tc>
          <w:tcPr>
            <w:tcW w:w="1809" w:type="dxa"/>
            <w:vAlign w:val="center"/>
          </w:tcPr>
          <w:p w14:paraId="5C16676E" w14:textId="3AD8D6AF" w:rsidR="009004CA" w:rsidRPr="00995D32" w:rsidRDefault="009004CA" w:rsidP="00164666">
            <w:pPr>
              <w:pStyle w:val="TableText"/>
              <w:rPr>
                <w:rFonts w:asciiTheme="majorHAnsi" w:hAnsiTheme="majorHAnsi"/>
                <w:color w:val="auto"/>
              </w:rPr>
            </w:pPr>
            <w:r w:rsidRPr="00995D32">
              <w:rPr>
                <w:rFonts w:asciiTheme="majorHAnsi" w:hAnsiTheme="majorHAnsi"/>
                <w:color w:val="auto"/>
              </w:rPr>
              <w:t>Landlord</w:t>
            </w:r>
            <w:r w:rsidR="00465873" w:rsidRPr="00995D32">
              <w:rPr>
                <w:rFonts w:asciiTheme="majorHAnsi" w:hAnsiTheme="majorHAnsi"/>
                <w:color w:val="auto"/>
              </w:rPr>
              <w:t>s</w:t>
            </w:r>
          </w:p>
        </w:tc>
        <w:tc>
          <w:tcPr>
            <w:tcW w:w="1843" w:type="dxa"/>
            <w:vAlign w:val="center"/>
          </w:tcPr>
          <w:p w14:paraId="5C16676F" w14:textId="70CA7497" w:rsidR="009004CA" w:rsidRPr="00995D32" w:rsidRDefault="009004CA" w:rsidP="00164666">
            <w:pPr>
              <w:pStyle w:val="TableText"/>
              <w:rPr>
                <w:rFonts w:asciiTheme="majorHAnsi" w:hAnsiTheme="majorHAnsi"/>
                <w:color w:val="auto"/>
              </w:rPr>
            </w:pPr>
          </w:p>
        </w:tc>
        <w:tc>
          <w:tcPr>
            <w:tcW w:w="3841" w:type="dxa"/>
            <w:vAlign w:val="center"/>
          </w:tcPr>
          <w:p w14:paraId="5C166770" w14:textId="6CFE3F2C" w:rsidR="009004CA" w:rsidRPr="00995D32" w:rsidRDefault="009004CA" w:rsidP="00164666">
            <w:pPr>
              <w:pStyle w:val="TableText"/>
              <w:rPr>
                <w:rFonts w:asciiTheme="majorHAnsi" w:hAnsiTheme="majorHAnsi"/>
                <w:color w:val="auto"/>
              </w:rPr>
            </w:pPr>
          </w:p>
        </w:tc>
        <w:tc>
          <w:tcPr>
            <w:tcW w:w="2497" w:type="dxa"/>
          </w:tcPr>
          <w:p w14:paraId="5C166771" w14:textId="2587FCE9" w:rsidR="009004CA" w:rsidRPr="00995D32" w:rsidRDefault="009004CA" w:rsidP="00164666">
            <w:pPr>
              <w:pStyle w:val="TableText"/>
              <w:rPr>
                <w:rFonts w:asciiTheme="majorHAnsi" w:hAnsiTheme="majorHAnsi"/>
                <w:color w:val="auto"/>
              </w:rPr>
            </w:pPr>
          </w:p>
        </w:tc>
      </w:tr>
      <w:tr w:rsidR="00995D32" w:rsidRPr="00995D32" w14:paraId="5C166777" w14:textId="77777777" w:rsidTr="009004CA">
        <w:tc>
          <w:tcPr>
            <w:tcW w:w="1809" w:type="dxa"/>
            <w:vAlign w:val="center"/>
          </w:tcPr>
          <w:p w14:paraId="5C166773" w14:textId="77777777" w:rsidR="009004CA" w:rsidRPr="00995D32" w:rsidRDefault="009004CA" w:rsidP="00164666">
            <w:pPr>
              <w:pStyle w:val="TableText"/>
              <w:rPr>
                <w:rFonts w:asciiTheme="majorHAnsi" w:hAnsiTheme="majorHAnsi"/>
                <w:color w:val="auto"/>
              </w:rPr>
            </w:pPr>
            <w:r w:rsidRPr="00995D32">
              <w:rPr>
                <w:rFonts w:asciiTheme="majorHAnsi" w:hAnsiTheme="majorHAnsi"/>
                <w:color w:val="auto"/>
              </w:rPr>
              <w:t xml:space="preserve">Recovery Manager </w:t>
            </w:r>
          </w:p>
        </w:tc>
        <w:tc>
          <w:tcPr>
            <w:tcW w:w="1843" w:type="dxa"/>
            <w:vAlign w:val="center"/>
          </w:tcPr>
          <w:p w14:paraId="5C166774" w14:textId="4EFCDB74" w:rsidR="009004CA" w:rsidRPr="00995D32" w:rsidRDefault="009004CA" w:rsidP="00164666">
            <w:pPr>
              <w:pStyle w:val="TableText"/>
              <w:rPr>
                <w:rFonts w:asciiTheme="majorHAnsi" w:hAnsiTheme="majorHAnsi"/>
                <w:color w:val="auto"/>
              </w:rPr>
            </w:pPr>
          </w:p>
        </w:tc>
        <w:tc>
          <w:tcPr>
            <w:tcW w:w="3841" w:type="dxa"/>
            <w:vAlign w:val="center"/>
          </w:tcPr>
          <w:p w14:paraId="5C166775" w14:textId="52602F21" w:rsidR="009004CA" w:rsidRPr="00995D32" w:rsidRDefault="009004CA" w:rsidP="00164666">
            <w:pPr>
              <w:pStyle w:val="TableText"/>
              <w:rPr>
                <w:rFonts w:asciiTheme="majorHAnsi" w:hAnsiTheme="majorHAnsi"/>
                <w:color w:val="auto"/>
              </w:rPr>
            </w:pPr>
          </w:p>
        </w:tc>
        <w:tc>
          <w:tcPr>
            <w:tcW w:w="2497" w:type="dxa"/>
          </w:tcPr>
          <w:p w14:paraId="5C166776" w14:textId="21E7BD91" w:rsidR="009004CA" w:rsidRPr="00995D32" w:rsidRDefault="009004CA" w:rsidP="00164666">
            <w:pPr>
              <w:pStyle w:val="TableText"/>
              <w:rPr>
                <w:rFonts w:asciiTheme="majorHAnsi" w:hAnsiTheme="majorHAnsi"/>
                <w:color w:val="auto"/>
              </w:rPr>
            </w:pPr>
          </w:p>
        </w:tc>
      </w:tr>
      <w:tr w:rsidR="00995D32" w:rsidRPr="00995D32" w14:paraId="5C16677C" w14:textId="77777777" w:rsidTr="009004CA">
        <w:tc>
          <w:tcPr>
            <w:tcW w:w="1809" w:type="dxa"/>
            <w:vAlign w:val="center"/>
          </w:tcPr>
          <w:p w14:paraId="5C166778" w14:textId="77777777" w:rsidR="009004CA" w:rsidRPr="00995D32" w:rsidRDefault="009004CA" w:rsidP="00164666">
            <w:pPr>
              <w:pStyle w:val="TableText"/>
              <w:rPr>
                <w:rFonts w:asciiTheme="majorHAnsi" w:hAnsiTheme="majorHAnsi"/>
                <w:color w:val="auto"/>
              </w:rPr>
            </w:pPr>
            <w:r w:rsidRPr="00995D32">
              <w:rPr>
                <w:rFonts w:asciiTheme="majorHAnsi" w:hAnsiTheme="majorHAnsi"/>
                <w:color w:val="auto"/>
              </w:rPr>
              <w:t>Supervisor</w:t>
            </w:r>
          </w:p>
        </w:tc>
        <w:tc>
          <w:tcPr>
            <w:tcW w:w="1843" w:type="dxa"/>
            <w:vAlign w:val="center"/>
          </w:tcPr>
          <w:p w14:paraId="5C166779" w14:textId="73851C9D" w:rsidR="009004CA" w:rsidRPr="00995D32" w:rsidRDefault="009004CA" w:rsidP="00164666">
            <w:pPr>
              <w:pStyle w:val="TableText"/>
              <w:rPr>
                <w:rFonts w:asciiTheme="majorHAnsi" w:hAnsiTheme="majorHAnsi"/>
                <w:color w:val="auto"/>
              </w:rPr>
            </w:pPr>
          </w:p>
        </w:tc>
        <w:tc>
          <w:tcPr>
            <w:tcW w:w="3841" w:type="dxa"/>
            <w:vAlign w:val="center"/>
          </w:tcPr>
          <w:p w14:paraId="5C16677A" w14:textId="0CAD6840" w:rsidR="009004CA" w:rsidRPr="00995D32" w:rsidRDefault="009004CA" w:rsidP="00164666">
            <w:pPr>
              <w:pStyle w:val="TableText"/>
              <w:rPr>
                <w:rFonts w:asciiTheme="majorHAnsi" w:hAnsiTheme="majorHAnsi"/>
                <w:color w:val="auto"/>
              </w:rPr>
            </w:pPr>
          </w:p>
        </w:tc>
        <w:tc>
          <w:tcPr>
            <w:tcW w:w="2497" w:type="dxa"/>
          </w:tcPr>
          <w:p w14:paraId="5C16677B" w14:textId="557BE282" w:rsidR="009004CA" w:rsidRPr="00995D32" w:rsidRDefault="009004CA" w:rsidP="00164666">
            <w:pPr>
              <w:pStyle w:val="TableText"/>
              <w:rPr>
                <w:rFonts w:asciiTheme="majorHAnsi" w:hAnsiTheme="majorHAnsi"/>
                <w:color w:val="auto"/>
              </w:rPr>
            </w:pPr>
          </w:p>
        </w:tc>
      </w:tr>
    </w:tbl>
    <w:p w14:paraId="5C16677D" w14:textId="77777777" w:rsidR="006C69F3" w:rsidRPr="00995D32" w:rsidRDefault="006C69F3" w:rsidP="0044529D">
      <w:pPr>
        <w:pStyle w:val="BlockText2"/>
        <w:rPr>
          <w:rFonts w:asciiTheme="majorHAnsi" w:hAnsiTheme="majorHAnsi"/>
        </w:rPr>
      </w:pPr>
    </w:p>
    <w:p w14:paraId="5C16677E" w14:textId="77777777" w:rsidR="006C69F3" w:rsidRPr="00995D32" w:rsidRDefault="006A1AFA" w:rsidP="006A1AFA">
      <w:pPr>
        <w:pStyle w:val="Heading2"/>
        <w:rPr>
          <w:rFonts w:asciiTheme="majorHAnsi" w:hAnsiTheme="majorHAnsi"/>
          <w:color w:val="auto"/>
        </w:rPr>
      </w:pPr>
      <w:bookmarkStart w:id="36" w:name="_Toc433831809"/>
      <w:r w:rsidRPr="00995D32">
        <w:rPr>
          <w:rFonts w:asciiTheme="majorHAnsi" w:hAnsiTheme="majorHAnsi"/>
          <w:color w:val="auto"/>
        </w:rPr>
        <w:t>Disaster Recovery Functions</w:t>
      </w:r>
      <w:bookmarkEnd w:id="36"/>
    </w:p>
    <w:p w14:paraId="5C16677F" w14:textId="77777777" w:rsidR="009004CA" w:rsidRPr="00995D32" w:rsidRDefault="009004CA" w:rsidP="003100D3">
      <w:pPr>
        <w:ind w:left="142"/>
        <w:rPr>
          <w:rFonts w:asciiTheme="majorHAnsi" w:hAnsiTheme="majorHAnsi"/>
        </w:rPr>
      </w:pPr>
      <w:r w:rsidRPr="00995D32">
        <w:rPr>
          <w:rFonts w:asciiTheme="majorHAnsi" w:hAnsiTheme="majorHAnsi"/>
        </w:rPr>
        <w:t>The functions of each team listed below are to be used as a guide only.</w:t>
      </w:r>
    </w:p>
    <w:p w14:paraId="5C166780" w14:textId="34B6B0E6" w:rsidR="009004CA" w:rsidRPr="00995D32" w:rsidRDefault="00471C5F" w:rsidP="003100D3">
      <w:pPr>
        <w:ind w:left="142"/>
        <w:rPr>
          <w:rFonts w:asciiTheme="majorHAnsi" w:hAnsiTheme="majorHAnsi"/>
        </w:rPr>
      </w:pPr>
      <w:r w:rsidRPr="00995D32">
        <w:rPr>
          <w:rFonts w:asciiTheme="majorHAnsi" w:hAnsiTheme="majorHAnsi"/>
        </w:rPr>
        <w:t>[Company]</w:t>
      </w:r>
      <w:r w:rsidR="009004CA" w:rsidRPr="00995D32">
        <w:rPr>
          <w:rFonts w:asciiTheme="majorHAnsi" w:hAnsiTheme="majorHAnsi"/>
        </w:rPr>
        <w:t xml:space="preserve"> CMT</w:t>
      </w:r>
    </w:p>
    <w:p w14:paraId="5C166781"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Direct and authorise the recovery effort</w:t>
      </w:r>
    </w:p>
    <w:p w14:paraId="5C166782"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Set policy</w:t>
      </w:r>
    </w:p>
    <w:p w14:paraId="5C166783"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 xml:space="preserve">Manage IS DR/BCP </w:t>
      </w:r>
    </w:p>
    <w:p w14:paraId="5C166784"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 xml:space="preserve">Accept IS DR/BCP deliverables, </w:t>
      </w:r>
    </w:p>
    <w:p w14:paraId="5C166785" w14:textId="77777777" w:rsidR="009004CA" w:rsidRPr="00995D32" w:rsidRDefault="009004CA" w:rsidP="002A2936">
      <w:pPr>
        <w:pStyle w:val="ListParagraph"/>
        <w:ind w:left="709" w:hanging="425"/>
        <w:rPr>
          <w:rFonts w:asciiTheme="majorHAnsi" w:hAnsiTheme="majorHAnsi"/>
        </w:rPr>
      </w:pPr>
      <w:r w:rsidRPr="00995D32">
        <w:rPr>
          <w:rFonts w:asciiTheme="majorHAnsi" w:hAnsiTheme="majorHAnsi"/>
        </w:rPr>
        <w:t>Communicate and maintain IS DR/BCP awareness with team members.</w:t>
      </w:r>
    </w:p>
    <w:p w14:paraId="5C166786" w14:textId="15D2046F" w:rsidR="009004CA" w:rsidRPr="00995D32" w:rsidRDefault="00471C5F" w:rsidP="00F13868">
      <w:pPr>
        <w:rPr>
          <w:rFonts w:asciiTheme="majorHAnsi" w:hAnsiTheme="majorHAnsi"/>
        </w:rPr>
      </w:pPr>
      <w:r w:rsidRPr="00995D32">
        <w:rPr>
          <w:rFonts w:asciiTheme="majorHAnsi" w:hAnsiTheme="majorHAnsi"/>
        </w:rPr>
        <w:t>[Company]</w:t>
      </w:r>
      <w:r w:rsidR="009004CA" w:rsidRPr="00995D32">
        <w:rPr>
          <w:rFonts w:asciiTheme="majorHAnsi" w:hAnsiTheme="majorHAnsi"/>
        </w:rPr>
        <w:t xml:space="preserve"> IMT</w:t>
      </w:r>
    </w:p>
    <w:p w14:paraId="5C166787" w14:textId="7BB4BED9"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 xml:space="preserve">Liaison between the </w:t>
      </w:r>
      <w:r w:rsidR="00471C5F" w:rsidRPr="00995D32">
        <w:rPr>
          <w:rFonts w:asciiTheme="majorHAnsi" w:hAnsiTheme="majorHAnsi"/>
        </w:rPr>
        <w:t>[Company]</w:t>
      </w:r>
      <w:r w:rsidRPr="00995D32">
        <w:rPr>
          <w:rFonts w:asciiTheme="majorHAnsi" w:hAnsiTheme="majorHAnsi"/>
        </w:rPr>
        <w:t xml:space="preserve"> CMT and Recovery Teams</w:t>
      </w:r>
    </w:p>
    <w:p w14:paraId="5C166788" w14:textId="77777777"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Ensure procedures necessary to facilitate a successful Disaster Recovery are integrated into day-to-day operations</w:t>
      </w:r>
    </w:p>
    <w:p w14:paraId="5C166789" w14:textId="77777777"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Assist the DR Coordinator in maintaining the plan and authorising regular drills, training and testing.</w:t>
      </w:r>
    </w:p>
    <w:p w14:paraId="5C16678A" w14:textId="77777777"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Negotiate and manage contracts, consultants and external service providers where necessary during a crisis</w:t>
      </w:r>
    </w:p>
    <w:p w14:paraId="5C16678B" w14:textId="77777777" w:rsidR="009004CA" w:rsidRPr="00995D32" w:rsidRDefault="009004CA" w:rsidP="000B25D4">
      <w:pPr>
        <w:pStyle w:val="ListParagraph"/>
        <w:numPr>
          <w:ilvl w:val="0"/>
          <w:numId w:val="38"/>
        </w:numPr>
        <w:rPr>
          <w:rFonts w:asciiTheme="majorHAnsi" w:hAnsiTheme="majorHAnsi"/>
        </w:rPr>
      </w:pPr>
      <w:r w:rsidRPr="00995D32">
        <w:rPr>
          <w:rFonts w:asciiTheme="majorHAnsi" w:hAnsiTheme="majorHAnsi"/>
        </w:rPr>
        <w:t>Work with Recovery Team members to identify the most appropriate recovery method for the crisis.</w:t>
      </w:r>
    </w:p>
    <w:p w14:paraId="5C16678C" w14:textId="77777777" w:rsidR="009004CA" w:rsidRPr="00995D32" w:rsidRDefault="009004CA" w:rsidP="00F13868">
      <w:pPr>
        <w:rPr>
          <w:rFonts w:asciiTheme="majorHAnsi" w:hAnsiTheme="majorHAnsi"/>
        </w:rPr>
      </w:pPr>
      <w:r w:rsidRPr="00995D32">
        <w:rPr>
          <w:rFonts w:asciiTheme="majorHAnsi" w:hAnsiTheme="majorHAnsi"/>
        </w:rPr>
        <w:t>Recovery Managers</w:t>
      </w:r>
    </w:p>
    <w:p w14:paraId="5C16678D"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Define and ensure IS DR/BCP deliverables</w:t>
      </w:r>
    </w:p>
    <w:p w14:paraId="5C16678E"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Manage test review and assurance exercises</w:t>
      </w:r>
    </w:p>
    <w:p w14:paraId="5C16678F"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Contract for services (as required)</w:t>
      </w:r>
    </w:p>
    <w:p w14:paraId="5C166790"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Undertake IS DR/BCP analysis</w:t>
      </w:r>
    </w:p>
    <w:p w14:paraId="5C166791"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Ensure BCP and DR actions are undertaken as requested by the IS Incident Management Team</w:t>
      </w:r>
    </w:p>
    <w:p w14:paraId="5C166792"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Maintain plan</w:t>
      </w:r>
    </w:p>
    <w:p w14:paraId="5C166793"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t>Ensure annual testing, awareness and education is undertaken</w:t>
      </w:r>
    </w:p>
    <w:p w14:paraId="5C166794" w14:textId="77777777" w:rsidR="009004CA" w:rsidRPr="00995D32" w:rsidRDefault="009004CA" w:rsidP="000B25D4">
      <w:pPr>
        <w:pStyle w:val="ListParagraph"/>
        <w:numPr>
          <w:ilvl w:val="0"/>
          <w:numId w:val="39"/>
        </w:numPr>
        <w:rPr>
          <w:rFonts w:asciiTheme="majorHAnsi" w:hAnsiTheme="majorHAnsi"/>
        </w:rPr>
      </w:pPr>
      <w:r w:rsidRPr="00995D32">
        <w:rPr>
          <w:rFonts w:asciiTheme="majorHAnsi" w:hAnsiTheme="majorHAnsi"/>
        </w:rPr>
        <w:lastRenderedPageBreak/>
        <w:t>Be the contact point for matters relating to DR and DR planning pertaining to their area of expertise</w:t>
      </w:r>
    </w:p>
    <w:p w14:paraId="5C166795" w14:textId="77777777" w:rsidR="009004CA" w:rsidRPr="00995D32" w:rsidRDefault="009004CA" w:rsidP="00F13868">
      <w:pPr>
        <w:rPr>
          <w:rFonts w:asciiTheme="majorHAnsi" w:hAnsiTheme="majorHAnsi"/>
        </w:rPr>
      </w:pPr>
      <w:r w:rsidRPr="00995D32">
        <w:rPr>
          <w:rFonts w:asciiTheme="majorHAnsi" w:hAnsiTheme="majorHAnsi"/>
        </w:rPr>
        <w:t>Supervisors and Team members</w:t>
      </w:r>
    </w:p>
    <w:p w14:paraId="5C166796" w14:textId="77777777"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Develop IT DR/BCP deliverables</w:t>
      </w:r>
    </w:p>
    <w:p w14:paraId="5C166797" w14:textId="77777777"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Develop operate and perform procedures</w:t>
      </w:r>
    </w:p>
    <w:p w14:paraId="5C166798" w14:textId="77777777"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 xml:space="preserve">Perform test reviews and assurance </w:t>
      </w:r>
    </w:p>
    <w:p w14:paraId="5C166799" w14:textId="0C5FCE3B"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 xml:space="preserve">Coordination of resources to carry out actions requested by the </w:t>
      </w:r>
      <w:r w:rsidR="00471C5F" w:rsidRPr="00995D32">
        <w:rPr>
          <w:rFonts w:asciiTheme="majorHAnsi" w:hAnsiTheme="majorHAnsi"/>
        </w:rPr>
        <w:t>[Company]</w:t>
      </w:r>
      <w:r w:rsidRPr="00995D32">
        <w:rPr>
          <w:rFonts w:asciiTheme="majorHAnsi" w:hAnsiTheme="majorHAnsi"/>
        </w:rPr>
        <w:t xml:space="preserve"> Incident Management Team</w:t>
      </w:r>
    </w:p>
    <w:p w14:paraId="5C16679A" w14:textId="4A3AABE4" w:rsidR="009004CA" w:rsidRPr="00995D32" w:rsidRDefault="009004CA" w:rsidP="000B25D4">
      <w:pPr>
        <w:pStyle w:val="ListParagraph"/>
        <w:numPr>
          <w:ilvl w:val="0"/>
          <w:numId w:val="40"/>
        </w:numPr>
        <w:rPr>
          <w:rFonts w:asciiTheme="majorHAnsi" w:hAnsiTheme="majorHAnsi"/>
        </w:rPr>
      </w:pPr>
      <w:r w:rsidRPr="00995D32">
        <w:rPr>
          <w:rFonts w:asciiTheme="majorHAnsi" w:hAnsiTheme="majorHAnsi"/>
        </w:rPr>
        <w:t xml:space="preserve">Form part of the </w:t>
      </w:r>
      <w:r w:rsidR="00471C5F" w:rsidRPr="00995D32">
        <w:rPr>
          <w:rFonts w:asciiTheme="majorHAnsi" w:hAnsiTheme="majorHAnsi"/>
        </w:rPr>
        <w:t>[Company]</w:t>
      </w:r>
      <w:r w:rsidRPr="00995D32">
        <w:rPr>
          <w:rFonts w:asciiTheme="majorHAnsi" w:hAnsiTheme="majorHAnsi"/>
        </w:rPr>
        <w:t xml:space="preserve"> Recovery Team</w:t>
      </w:r>
    </w:p>
    <w:p w14:paraId="5C16679B" w14:textId="77777777" w:rsidR="006C69F3" w:rsidRPr="00995D32" w:rsidRDefault="006A1AFA" w:rsidP="006A1AFA">
      <w:pPr>
        <w:pStyle w:val="Heading2"/>
        <w:rPr>
          <w:rFonts w:asciiTheme="majorHAnsi" w:hAnsiTheme="majorHAnsi"/>
          <w:color w:val="auto"/>
        </w:rPr>
      </w:pPr>
      <w:bookmarkStart w:id="37" w:name="_Toc433831810"/>
      <w:r w:rsidRPr="00995D32">
        <w:rPr>
          <w:rFonts w:asciiTheme="majorHAnsi" w:hAnsiTheme="majorHAnsi"/>
          <w:color w:val="auto"/>
        </w:rPr>
        <w:t>Remote Support/Access Capability</w:t>
      </w:r>
      <w:bookmarkEnd w:id="37"/>
    </w:p>
    <w:p w14:paraId="5C16679C" w14:textId="41F99B75" w:rsidR="006C69F3" w:rsidRPr="00995D32" w:rsidRDefault="00465873" w:rsidP="00631DCE">
      <w:pPr>
        <w:pStyle w:val="Heading3"/>
        <w:rPr>
          <w:rFonts w:asciiTheme="majorHAnsi" w:hAnsiTheme="majorHAnsi"/>
          <w:color w:val="auto"/>
        </w:rPr>
      </w:pPr>
      <w:bookmarkStart w:id="38" w:name="_Toc433831811"/>
      <w:r w:rsidRPr="00995D32">
        <w:rPr>
          <w:rFonts w:asciiTheme="majorHAnsi" w:hAnsiTheme="majorHAnsi"/>
          <w:color w:val="auto"/>
        </w:rPr>
        <w:t>IT</w:t>
      </w:r>
      <w:r w:rsidR="006C69F3" w:rsidRPr="00995D32">
        <w:rPr>
          <w:rFonts w:asciiTheme="majorHAnsi" w:hAnsiTheme="majorHAnsi"/>
          <w:color w:val="auto"/>
        </w:rPr>
        <w:t xml:space="preserve"> Group</w:t>
      </w:r>
      <w:bookmarkEnd w:id="38"/>
    </w:p>
    <w:tbl>
      <w:tblPr>
        <w:tblStyle w:val="TableGrid"/>
        <w:tblW w:w="0" w:type="auto"/>
        <w:tblInd w:w="454" w:type="dxa"/>
        <w:tblLook w:val="04A0" w:firstRow="1" w:lastRow="0" w:firstColumn="1" w:lastColumn="0" w:noHBand="0" w:noVBand="1"/>
      </w:tblPr>
      <w:tblGrid>
        <w:gridCol w:w="1640"/>
        <w:gridCol w:w="2495"/>
        <w:gridCol w:w="2777"/>
        <w:gridCol w:w="2544"/>
      </w:tblGrid>
      <w:tr w:rsidR="00465873" w:rsidRPr="00995D32" w14:paraId="5C1667A1" w14:textId="77777777" w:rsidTr="00465873">
        <w:tc>
          <w:tcPr>
            <w:tcW w:w="1640" w:type="dxa"/>
            <w:vAlign w:val="center"/>
          </w:tcPr>
          <w:p w14:paraId="5C16679E" w14:textId="77777777" w:rsidR="00465873" w:rsidRPr="00995D32" w:rsidRDefault="00465873" w:rsidP="009968AA">
            <w:pPr>
              <w:pStyle w:val="TableHeading"/>
              <w:rPr>
                <w:rFonts w:asciiTheme="majorHAnsi" w:hAnsiTheme="majorHAnsi"/>
                <w:color w:val="auto"/>
              </w:rPr>
            </w:pPr>
            <w:r w:rsidRPr="00995D32">
              <w:rPr>
                <w:rFonts w:asciiTheme="majorHAnsi" w:hAnsiTheme="majorHAnsi"/>
                <w:color w:val="auto"/>
              </w:rPr>
              <w:t>Name</w:t>
            </w:r>
          </w:p>
        </w:tc>
        <w:tc>
          <w:tcPr>
            <w:tcW w:w="2495" w:type="dxa"/>
          </w:tcPr>
          <w:p w14:paraId="38297945" w14:textId="77777777" w:rsidR="00465873" w:rsidRPr="00995D32" w:rsidRDefault="00465873" w:rsidP="009968AA">
            <w:pPr>
              <w:pStyle w:val="TableHeading"/>
              <w:rPr>
                <w:rFonts w:asciiTheme="majorHAnsi" w:hAnsiTheme="majorHAnsi"/>
                <w:color w:val="auto"/>
              </w:rPr>
            </w:pPr>
          </w:p>
        </w:tc>
        <w:tc>
          <w:tcPr>
            <w:tcW w:w="2777" w:type="dxa"/>
            <w:vAlign w:val="center"/>
          </w:tcPr>
          <w:p w14:paraId="5C16679F" w14:textId="47E85C4B" w:rsidR="00465873" w:rsidRPr="00995D32" w:rsidRDefault="00465873" w:rsidP="009968AA">
            <w:pPr>
              <w:pStyle w:val="TableHeading"/>
              <w:rPr>
                <w:rFonts w:asciiTheme="majorHAnsi" w:hAnsiTheme="majorHAnsi"/>
                <w:color w:val="auto"/>
              </w:rPr>
            </w:pPr>
            <w:r w:rsidRPr="00995D32">
              <w:rPr>
                <w:rFonts w:asciiTheme="majorHAnsi" w:hAnsiTheme="majorHAnsi"/>
                <w:color w:val="auto"/>
              </w:rPr>
              <w:t>Position</w:t>
            </w:r>
          </w:p>
        </w:tc>
        <w:tc>
          <w:tcPr>
            <w:tcW w:w="2544" w:type="dxa"/>
          </w:tcPr>
          <w:p w14:paraId="5C1667A0" w14:textId="77777777" w:rsidR="00465873" w:rsidRPr="00995D32" w:rsidRDefault="00465873"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465873" w:rsidRPr="00995D32" w14:paraId="5C1667A5" w14:textId="77777777" w:rsidTr="00465873">
        <w:tc>
          <w:tcPr>
            <w:tcW w:w="1640" w:type="dxa"/>
            <w:vAlign w:val="center"/>
          </w:tcPr>
          <w:p w14:paraId="5C1667A2" w14:textId="691503BD" w:rsidR="00465873" w:rsidRPr="00995D32" w:rsidRDefault="00465873" w:rsidP="00164666">
            <w:pPr>
              <w:pStyle w:val="TableText"/>
              <w:rPr>
                <w:rFonts w:asciiTheme="majorHAnsi" w:hAnsiTheme="majorHAnsi"/>
                <w:color w:val="auto"/>
              </w:rPr>
            </w:pPr>
          </w:p>
        </w:tc>
        <w:tc>
          <w:tcPr>
            <w:tcW w:w="2495" w:type="dxa"/>
          </w:tcPr>
          <w:p w14:paraId="61958778" w14:textId="77777777" w:rsidR="00465873" w:rsidRPr="00995D32" w:rsidRDefault="00465873" w:rsidP="00164666">
            <w:pPr>
              <w:pStyle w:val="TableText"/>
              <w:rPr>
                <w:rFonts w:asciiTheme="majorHAnsi" w:hAnsiTheme="majorHAnsi"/>
                <w:color w:val="auto"/>
              </w:rPr>
            </w:pPr>
          </w:p>
        </w:tc>
        <w:tc>
          <w:tcPr>
            <w:tcW w:w="2777" w:type="dxa"/>
            <w:vAlign w:val="center"/>
          </w:tcPr>
          <w:p w14:paraId="5C1667A3" w14:textId="2A1E259B" w:rsidR="00465873" w:rsidRPr="00995D32" w:rsidRDefault="00465873" w:rsidP="00164666">
            <w:pPr>
              <w:pStyle w:val="TableText"/>
              <w:rPr>
                <w:rFonts w:asciiTheme="majorHAnsi" w:hAnsiTheme="majorHAnsi"/>
                <w:color w:val="auto"/>
              </w:rPr>
            </w:pPr>
          </w:p>
        </w:tc>
        <w:tc>
          <w:tcPr>
            <w:tcW w:w="2544" w:type="dxa"/>
          </w:tcPr>
          <w:p w14:paraId="5C1667A4" w14:textId="54A7AA2C" w:rsidR="00465873" w:rsidRPr="00995D32" w:rsidRDefault="00465873" w:rsidP="00164666">
            <w:pPr>
              <w:pStyle w:val="TableText"/>
              <w:rPr>
                <w:rFonts w:asciiTheme="majorHAnsi" w:hAnsiTheme="majorHAnsi"/>
                <w:color w:val="auto"/>
              </w:rPr>
            </w:pPr>
          </w:p>
        </w:tc>
      </w:tr>
      <w:tr w:rsidR="00465873" w:rsidRPr="00995D32" w14:paraId="5C1667A9" w14:textId="77777777" w:rsidTr="00465873">
        <w:tc>
          <w:tcPr>
            <w:tcW w:w="1640" w:type="dxa"/>
            <w:vAlign w:val="center"/>
          </w:tcPr>
          <w:p w14:paraId="5C1667A6" w14:textId="099FBF8A" w:rsidR="00465873" w:rsidRPr="00995D32" w:rsidRDefault="00465873" w:rsidP="00164666">
            <w:pPr>
              <w:pStyle w:val="TableText"/>
              <w:rPr>
                <w:rFonts w:asciiTheme="majorHAnsi" w:hAnsiTheme="majorHAnsi"/>
                <w:color w:val="auto"/>
              </w:rPr>
            </w:pPr>
          </w:p>
        </w:tc>
        <w:tc>
          <w:tcPr>
            <w:tcW w:w="2495" w:type="dxa"/>
          </w:tcPr>
          <w:p w14:paraId="4767F852" w14:textId="77777777" w:rsidR="00465873" w:rsidRPr="00995D32" w:rsidRDefault="00465873" w:rsidP="00164666">
            <w:pPr>
              <w:pStyle w:val="TableText"/>
              <w:rPr>
                <w:rFonts w:asciiTheme="majorHAnsi" w:hAnsiTheme="majorHAnsi"/>
                <w:color w:val="auto"/>
              </w:rPr>
            </w:pPr>
          </w:p>
        </w:tc>
        <w:tc>
          <w:tcPr>
            <w:tcW w:w="2777" w:type="dxa"/>
            <w:vAlign w:val="center"/>
          </w:tcPr>
          <w:p w14:paraId="5C1667A7" w14:textId="407AF078" w:rsidR="00465873" w:rsidRPr="00995D32" w:rsidRDefault="00465873" w:rsidP="00164666">
            <w:pPr>
              <w:pStyle w:val="TableText"/>
              <w:rPr>
                <w:rFonts w:asciiTheme="majorHAnsi" w:hAnsiTheme="majorHAnsi"/>
                <w:color w:val="auto"/>
              </w:rPr>
            </w:pPr>
          </w:p>
        </w:tc>
        <w:tc>
          <w:tcPr>
            <w:tcW w:w="2544" w:type="dxa"/>
          </w:tcPr>
          <w:p w14:paraId="5C1667A8" w14:textId="663D4F09" w:rsidR="00465873" w:rsidRPr="00995D32" w:rsidRDefault="00465873" w:rsidP="00164666">
            <w:pPr>
              <w:pStyle w:val="TableText"/>
              <w:rPr>
                <w:rFonts w:asciiTheme="majorHAnsi" w:hAnsiTheme="majorHAnsi"/>
                <w:color w:val="auto"/>
              </w:rPr>
            </w:pPr>
          </w:p>
        </w:tc>
      </w:tr>
      <w:tr w:rsidR="00465873" w:rsidRPr="00995D32" w14:paraId="5C1667AD" w14:textId="77777777" w:rsidTr="00465873">
        <w:tc>
          <w:tcPr>
            <w:tcW w:w="1640" w:type="dxa"/>
            <w:vAlign w:val="center"/>
          </w:tcPr>
          <w:p w14:paraId="5C1667AA" w14:textId="7029B218" w:rsidR="00465873" w:rsidRPr="00995D32" w:rsidRDefault="00465873" w:rsidP="00164666">
            <w:pPr>
              <w:pStyle w:val="TableText"/>
              <w:rPr>
                <w:rFonts w:asciiTheme="majorHAnsi" w:hAnsiTheme="majorHAnsi"/>
                <w:color w:val="auto"/>
              </w:rPr>
            </w:pPr>
          </w:p>
        </w:tc>
        <w:tc>
          <w:tcPr>
            <w:tcW w:w="2495" w:type="dxa"/>
          </w:tcPr>
          <w:p w14:paraId="0932612A" w14:textId="77777777" w:rsidR="00465873" w:rsidRPr="00995D32" w:rsidRDefault="00465873" w:rsidP="00164666">
            <w:pPr>
              <w:pStyle w:val="TableText"/>
              <w:rPr>
                <w:rFonts w:asciiTheme="majorHAnsi" w:hAnsiTheme="majorHAnsi"/>
                <w:color w:val="auto"/>
              </w:rPr>
            </w:pPr>
          </w:p>
        </w:tc>
        <w:tc>
          <w:tcPr>
            <w:tcW w:w="2777" w:type="dxa"/>
            <w:vAlign w:val="center"/>
          </w:tcPr>
          <w:p w14:paraId="5C1667AB" w14:textId="7AAE3BA0" w:rsidR="00465873" w:rsidRPr="00995D32" w:rsidRDefault="00465873" w:rsidP="00164666">
            <w:pPr>
              <w:pStyle w:val="TableText"/>
              <w:rPr>
                <w:rFonts w:asciiTheme="majorHAnsi" w:hAnsiTheme="majorHAnsi"/>
                <w:color w:val="auto"/>
              </w:rPr>
            </w:pPr>
          </w:p>
        </w:tc>
        <w:tc>
          <w:tcPr>
            <w:tcW w:w="2544" w:type="dxa"/>
          </w:tcPr>
          <w:p w14:paraId="5C1667AC" w14:textId="5083CC53" w:rsidR="00465873" w:rsidRPr="00995D32" w:rsidRDefault="00465873" w:rsidP="00164666">
            <w:pPr>
              <w:pStyle w:val="TableText"/>
              <w:rPr>
                <w:rFonts w:asciiTheme="majorHAnsi" w:hAnsiTheme="majorHAnsi"/>
                <w:color w:val="auto"/>
              </w:rPr>
            </w:pPr>
          </w:p>
        </w:tc>
      </w:tr>
      <w:tr w:rsidR="00465873" w:rsidRPr="00995D32" w14:paraId="5C1667B1" w14:textId="77777777" w:rsidTr="00465873">
        <w:tc>
          <w:tcPr>
            <w:tcW w:w="1640" w:type="dxa"/>
            <w:vAlign w:val="center"/>
          </w:tcPr>
          <w:p w14:paraId="5C1667AE" w14:textId="0AEB54AA" w:rsidR="00465873" w:rsidRPr="00995D32" w:rsidRDefault="00465873" w:rsidP="00164666">
            <w:pPr>
              <w:pStyle w:val="TableText"/>
              <w:rPr>
                <w:rFonts w:asciiTheme="majorHAnsi" w:hAnsiTheme="majorHAnsi"/>
                <w:color w:val="auto"/>
              </w:rPr>
            </w:pPr>
          </w:p>
        </w:tc>
        <w:tc>
          <w:tcPr>
            <w:tcW w:w="2495" w:type="dxa"/>
          </w:tcPr>
          <w:p w14:paraId="0BE2ED7D" w14:textId="77777777" w:rsidR="00465873" w:rsidRPr="00995D32" w:rsidRDefault="00465873" w:rsidP="00164666">
            <w:pPr>
              <w:pStyle w:val="TableText"/>
              <w:rPr>
                <w:rFonts w:asciiTheme="majorHAnsi" w:hAnsiTheme="majorHAnsi"/>
                <w:color w:val="auto"/>
              </w:rPr>
            </w:pPr>
          </w:p>
        </w:tc>
        <w:tc>
          <w:tcPr>
            <w:tcW w:w="2777" w:type="dxa"/>
            <w:vAlign w:val="center"/>
          </w:tcPr>
          <w:p w14:paraId="5C1667AF" w14:textId="6CC63B6E" w:rsidR="00465873" w:rsidRPr="00995D32" w:rsidRDefault="00465873" w:rsidP="00164666">
            <w:pPr>
              <w:pStyle w:val="TableText"/>
              <w:rPr>
                <w:rFonts w:asciiTheme="majorHAnsi" w:hAnsiTheme="majorHAnsi"/>
                <w:color w:val="auto"/>
              </w:rPr>
            </w:pPr>
          </w:p>
        </w:tc>
        <w:tc>
          <w:tcPr>
            <w:tcW w:w="2544" w:type="dxa"/>
          </w:tcPr>
          <w:p w14:paraId="5C1667B0" w14:textId="0AA23789" w:rsidR="00465873" w:rsidRPr="00995D32" w:rsidRDefault="00465873" w:rsidP="00164666">
            <w:pPr>
              <w:pStyle w:val="TableText"/>
              <w:rPr>
                <w:rFonts w:asciiTheme="majorHAnsi" w:hAnsiTheme="majorHAnsi"/>
                <w:color w:val="auto"/>
              </w:rPr>
            </w:pPr>
          </w:p>
        </w:tc>
      </w:tr>
      <w:tr w:rsidR="00465873" w:rsidRPr="00995D32" w14:paraId="5C1667B5" w14:textId="77777777" w:rsidTr="00465873">
        <w:tc>
          <w:tcPr>
            <w:tcW w:w="1640" w:type="dxa"/>
            <w:vAlign w:val="center"/>
          </w:tcPr>
          <w:p w14:paraId="5C1667B2" w14:textId="510A5714" w:rsidR="00465873" w:rsidRPr="00995D32" w:rsidRDefault="00465873" w:rsidP="00164666">
            <w:pPr>
              <w:pStyle w:val="TableText"/>
              <w:rPr>
                <w:rFonts w:asciiTheme="majorHAnsi" w:hAnsiTheme="majorHAnsi"/>
                <w:color w:val="auto"/>
              </w:rPr>
            </w:pPr>
          </w:p>
        </w:tc>
        <w:tc>
          <w:tcPr>
            <w:tcW w:w="2495" w:type="dxa"/>
          </w:tcPr>
          <w:p w14:paraId="537FC534" w14:textId="77777777" w:rsidR="00465873" w:rsidRPr="00995D32" w:rsidRDefault="00465873" w:rsidP="00164666">
            <w:pPr>
              <w:pStyle w:val="TableText"/>
              <w:rPr>
                <w:rFonts w:asciiTheme="majorHAnsi" w:hAnsiTheme="majorHAnsi"/>
                <w:color w:val="auto"/>
              </w:rPr>
            </w:pPr>
          </w:p>
        </w:tc>
        <w:tc>
          <w:tcPr>
            <w:tcW w:w="2777" w:type="dxa"/>
            <w:vAlign w:val="center"/>
          </w:tcPr>
          <w:p w14:paraId="5C1667B3" w14:textId="1BBD9813" w:rsidR="00465873" w:rsidRPr="00995D32" w:rsidRDefault="00465873" w:rsidP="00164666">
            <w:pPr>
              <w:pStyle w:val="TableText"/>
              <w:rPr>
                <w:rFonts w:asciiTheme="majorHAnsi" w:hAnsiTheme="majorHAnsi"/>
                <w:color w:val="auto"/>
              </w:rPr>
            </w:pPr>
          </w:p>
        </w:tc>
        <w:tc>
          <w:tcPr>
            <w:tcW w:w="2544" w:type="dxa"/>
          </w:tcPr>
          <w:p w14:paraId="5C1667B4" w14:textId="011BB549" w:rsidR="00465873" w:rsidRPr="00995D32" w:rsidRDefault="00465873" w:rsidP="00164666">
            <w:pPr>
              <w:pStyle w:val="TableText"/>
              <w:rPr>
                <w:rFonts w:asciiTheme="majorHAnsi" w:hAnsiTheme="majorHAnsi"/>
                <w:color w:val="auto"/>
              </w:rPr>
            </w:pPr>
          </w:p>
        </w:tc>
      </w:tr>
      <w:tr w:rsidR="00465873" w:rsidRPr="00995D32" w14:paraId="5C1667B9" w14:textId="77777777" w:rsidTr="00465873">
        <w:tc>
          <w:tcPr>
            <w:tcW w:w="1640" w:type="dxa"/>
            <w:vAlign w:val="center"/>
          </w:tcPr>
          <w:p w14:paraId="5C1667B6" w14:textId="51B844C8" w:rsidR="00465873" w:rsidRPr="00995D32" w:rsidRDefault="00465873" w:rsidP="00164666">
            <w:pPr>
              <w:pStyle w:val="TableText"/>
              <w:rPr>
                <w:rFonts w:asciiTheme="majorHAnsi" w:hAnsiTheme="majorHAnsi"/>
                <w:color w:val="auto"/>
              </w:rPr>
            </w:pPr>
          </w:p>
        </w:tc>
        <w:tc>
          <w:tcPr>
            <w:tcW w:w="2495" w:type="dxa"/>
          </w:tcPr>
          <w:p w14:paraId="5F86E6D4" w14:textId="77777777" w:rsidR="00465873" w:rsidRPr="00995D32" w:rsidRDefault="00465873" w:rsidP="00164666">
            <w:pPr>
              <w:pStyle w:val="TableText"/>
              <w:rPr>
                <w:rFonts w:asciiTheme="majorHAnsi" w:hAnsiTheme="majorHAnsi"/>
                <w:color w:val="auto"/>
              </w:rPr>
            </w:pPr>
          </w:p>
        </w:tc>
        <w:tc>
          <w:tcPr>
            <w:tcW w:w="2777" w:type="dxa"/>
            <w:vAlign w:val="center"/>
          </w:tcPr>
          <w:p w14:paraId="5C1667B7" w14:textId="67BD2D7C" w:rsidR="00465873" w:rsidRPr="00995D32" w:rsidRDefault="00465873" w:rsidP="00164666">
            <w:pPr>
              <w:pStyle w:val="TableText"/>
              <w:rPr>
                <w:rFonts w:asciiTheme="majorHAnsi" w:hAnsiTheme="majorHAnsi"/>
                <w:color w:val="auto"/>
              </w:rPr>
            </w:pPr>
          </w:p>
        </w:tc>
        <w:tc>
          <w:tcPr>
            <w:tcW w:w="2544" w:type="dxa"/>
          </w:tcPr>
          <w:p w14:paraId="5C1667B8" w14:textId="14BB883A" w:rsidR="00465873" w:rsidRPr="00995D32" w:rsidRDefault="00465873" w:rsidP="00164666">
            <w:pPr>
              <w:pStyle w:val="TableText"/>
              <w:rPr>
                <w:rFonts w:asciiTheme="majorHAnsi" w:hAnsiTheme="majorHAnsi"/>
                <w:color w:val="auto"/>
              </w:rPr>
            </w:pPr>
          </w:p>
        </w:tc>
      </w:tr>
      <w:tr w:rsidR="00465873" w:rsidRPr="00995D32" w14:paraId="5C1667BD" w14:textId="77777777" w:rsidTr="00465873">
        <w:tc>
          <w:tcPr>
            <w:tcW w:w="1640" w:type="dxa"/>
            <w:vAlign w:val="center"/>
          </w:tcPr>
          <w:p w14:paraId="5C1667BA" w14:textId="57BB7096" w:rsidR="00465873" w:rsidRPr="00995D32" w:rsidRDefault="00465873" w:rsidP="00164666">
            <w:pPr>
              <w:pStyle w:val="TableText"/>
              <w:rPr>
                <w:rFonts w:asciiTheme="majorHAnsi" w:hAnsiTheme="majorHAnsi"/>
                <w:color w:val="auto"/>
              </w:rPr>
            </w:pPr>
          </w:p>
        </w:tc>
        <w:tc>
          <w:tcPr>
            <w:tcW w:w="2495" w:type="dxa"/>
          </w:tcPr>
          <w:p w14:paraId="512FE9F3" w14:textId="77777777" w:rsidR="00465873" w:rsidRPr="00995D32" w:rsidRDefault="00465873" w:rsidP="00164666">
            <w:pPr>
              <w:pStyle w:val="TableText"/>
              <w:rPr>
                <w:rFonts w:asciiTheme="majorHAnsi" w:hAnsiTheme="majorHAnsi"/>
                <w:color w:val="auto"/>
              </w:rPr>
            </w:pPr>
          </w:p>
        </w:tc>
        <w:tc>
          <w:tcPr>
            <w:tcW w:w="2777" w:type="dxa"/>
            <w:vAlign w:val="center"/>
          </w:tcPr>
          <w:p w14:paraId="5C1667BB" w14:textId="55524BB9" w:rsidR="00465873" w:rsidRPr="00995D32" w:rsidRDefault="00465873" w:rsidP="00164666">
            <w:pPr>
              <w:pStyle w:val="TableText"/>
              <w:rPr>
                <w:rFonts w:asciiTheme="majorHAnsi" w:hAnsiTheme="majorHAnsi"/>
                <w:color w:val="auto"/>
              </w:rPr>
            </w:pPr>
          </w:p>
        </w:tc>
        <w:tc>
          <w:tcPr>
            <w:tcW w:w="2544" w:type="dxa"/>
          </w:tcPr>
          <w:p w14:paraId="5C1667BC" w14:textId="253381B4" w:rsidR="00465873" w:rsidRPr="00995D32" w:rsidRDefault="00465873" w:rsidP="00164666">
            <w:pPr>
              <w:pStyle w:val="TableText"/>
              <w:rPr>
                <w:rFonts w:asciiTheme="majorHAnsi" w:hAnsiTheme="majorHAnsi"/>
                <w:color w:val="auto"/>
              </w:rPr>
            </w:pPr>
          </w:p>
        </w:tc>
      </w:tr>
      <w:tr w:rsidR="00465873" w:rsidRPr="00995D32" w14:paraId="5C1667C1" w14:textId="77777777" w:rsidTr="00465873">
        <w:tc>
          <w:tcPr>
            <w:tcW w:w="1640" w:type="dxa"/>
            <w:vAlign w:val="center"/>
          </w:tcPr>
          <w:p w14:paraId="5C1667BE" w14:textId="34960291" w:rsidR="00465873" w:rsidRPr="00995D32" w:rsidRDefault="00465873" w:rsidP="00164666">
            <w:pPr>
              <w:pStyle w:val="TableText"/>
              <w:rPr>
                <w:rFonts w:asciiTheme="majorHAnsi" w:hAnsiTheme="majorHAnsi"/>
                <w:color w:val="auto"/>
              </w:rPr>
            </w:pPr>
          </w:p>
        </w:tc>
        <w:tc>
          <w:tcPr>
            <w:tcW w:w="2495" w:type="dxa"/>
          </w:tcPr>
          <w:p w14:paraId="3F25476B" w14:textId="77777777" w:rsidR="00465873" w:rsidRPr="00995D32" w:rsidRDefault="00465873" w:rsidP="00164666">
            <w:pPr>
              <w:pStyle w:val="TableText"/>
              <w:rPr>
                <w:rFonts w:asciiTheme="majorHAnsi" w:hAnsiTheme="majorHAnsi"/>
                <w:color w:val="auto"/>
              </w:rPr>
            </w:pPr>
          </w:p>
        </w:tc>
        <w:tc>
          <w:tcPr>
            <w:tcW w:w="2777" w:type="dxa"/>
            <w:vAlign w:val="center"/>
          </w:tcPr>
          <w:p w14:paraId="5C1667BF" w14:textId="362EDEC7" w:rsidR="00465873" w:rsidRPr="00995D32" w:rsidRDefault="00465873" w:rsidP="00164666">
            <w:pPr>
              <w:pStyle w:val="TableText"/>
              <w:rPr>
                <w:rFonts w:asciiTheme="majorHAnsi" w:hAnsiTheme="majorHAnsi"/>
                <w:color w:val="auto"/>
              </w:rPr>
            </w:pPr>
          </w:p>
        </w:tc>
        <w:tc>
          <w:tcPr>
            <w:tcW w:w="2544" w:type="dxa"/>
          </w:tcPr>
          <w:p w14:paraId="5C1667C0" w14:textId="4CDB071A" w:rsidR="00465873" w:rsidRPr="00995D32" w:rsidRDefault="00465873" w:rsidP="00164666">
            <w:pPr>
              <w:pStyle w:val="TableText"/>
              <w:rPr>
                <w:rFonts w:asciiTheme="majorHAnsi" w:hAnsiTheme="majorHAnsi"/>
                <w:color w:val="auto"/>
              </w:rPr>
            </w:pPr>
          </w:p>
        </w:tc>
      </w:tr>
      <w:tr w:rsidR="00465873" w:rsidRPr="00995D32" w14:paraId="5C1667C5" w14:textId="77777777" w:rsidTr="00465873">
        <w:tc>
          <w:tcPr>
            <w:tcW w:w="1640" w:type="dxa"/>
            <w:vAlign w:val="center"/>
          </w:tcPr>
          <w:p w14:paraId="5C1667C2" w14:textId="58DB0F3C" w:rsidR="00465873" w:rsidRPr="00995D32" w:rsidRDefault="00465873" w:rsidP="00164666">
            <w:pPr>
              <w:pStyle w:val="TableText"/>
              <w:rPr>
                <w:rFonts w:asciiTheme="majorHAnsi" w:hAnsiTheme="majorHAnsi"/>
                <w:color w:val="auto"/>
              </w:rPr>
            </w:pPr>
          </w:p>
        </w:tc>
        <w:tc>
          <w:tcPr>
            <w:tcW w:w="2495" w:type="dxa"/>
          </w:tcPr>
          <w:p w14:paraId="4FCDFD34" w14:textId="77777777" w:rsidR="00465873" w:rsidRPr="00995D32" w:rsidRDefault="00465873" w:rsidP="00164666">
            <w:pPr>
              <w:pStyle w:val="TableText"/>
              <w:rPr>
                <w:rFonts w:asciiTheme="majorHAnsi" w:hAnsiTheme="majorHAnsi"/>
                <w:color w:val="auto"/>
              </w:rPr>
            </w:pPr>
          </w:p>
        </w:tc>
        <w:tc>
          <w:tcPr>
            <w:tcW w:w="2777" w:type="dxa"/>
            <w:vAlign w:val="center"/>
          </w:tcPr>
          <w:p w14:paraId="5C1667C3" w14:textId="1431A685" w:rsidR="00465873" w:rsidRPr="00995D32" w:rsidRDefault="00465873" w:rsidP="00164666">
            <w:pPr>
              <w:pStyle w:val="TableText"/>
              <w:rPr>
                <w:rFonts w:asciiTheme="majorHAnsi" w:hAnsiTheme="majorHAnsi"/>
                <w:color w:val="auto"/>
              </w:rPr>
            </w:pPr>
          </w:p>
        </w:tc>
        <w:tc>
          <w:tcPr>
            <w:tcW w:w="2544" w:type="dxa"/>
          </w:tcPr>
          <w:p w14:paraId="5C1667C4" w14:textId="79ED50C2" w:rsidR="00465873" w:rsidRPr="00995D32" w:rsidRDefault="00465873" w:rsidP="00164666">
            <w:pPr>
              <w:pStyle w:val="TableText"/>
              <w:rPr>
                <w:rFonts w:asciiTheme="majorHAnsi" w:hAnsiTheme="majorHAnsi"/>
                <w:color w:val="auto"/>
              </w:rPr>
            </w:pPr>
          </w:p>
        </w:tc>
      </w:tr>
      <w:tr w:rsidR="00465873" w:rsidRPr="00995D32" w14:paraId="5C1667C9" w14:textId="77777777" w:rsidTr="00465873">
        <w:tc>
          <w:tcPr>
            <w:tcW w:w="1640" w:type="dxa"/>
            <w:vAlign w:val="center"/>
          </w:tcPr>
          <w:p w14:paraId="5C1667C6" w14:textId="616A6C66" w:rsidR="00465873" w:rsidRPr="00995D32" w:rsidRDefault="00465873" w:rsidP="00164666">
            <w:pPr>
              <w:pStyle w:val="TableText"/>
              <w:rPr>
                <w:rFonts w:asciiTheme="majorHAnsi" w:hAnsiTheme="majorHAnsi"/>
                <w:color w:val="auto"/>
              </w:rPr>
            </w:pPr>
          </w:p>
        </w:tc>
        <w:tc>
          <w:tcPr>
            <w:tcW w:w="2495" w:type="dxa"/>
          </w:tcPr>
          <w:p w14:paraId="033FBCB1" w14:textId="77777777" w:rsidR="00465873" w:rsidRPr="00995D32" w:rsidRDefault="00465873" w:rsidP="00164666">
            <w:pPr>
              <w:pStyle w:val="TableText"/>
              <w:rPr>
                <w:rFonts w:asciiTheme="majorHAnsi" w:hAnsiTheme="majorHAnsi"/>
                <w:color w:val="auto"/>
              </w:rPr>
            </w:pPr>
          </w:p>
        </w:tc>
        <w:tc>
          <w:tcPr>
            <w:tcW w:w="2777" w:type="dxa"/>
            <w:vAlign w:val="center"/>
          </w:tcPr>
          <w:p w14:paraId="5C1667C7" w14:textId="2C779945" w:rsidR="00465873" w:rsidRPr="00995D32" w:rsidRDefault="00465873" w:rsidP="00164666">
            <w:pPr>
              <w:pStyle w:val="TableText"/>
              <w:rPr>
                <w:rFonts w:asciiTheme="majorHAnsi" w:hAnsiTheme="majorHAnsi"/>
                <w:color w:val="auto"/>
              </w:rPr>
            </w:pPr>
          </w:p>
        </w:tc>
        <w:tc>
          <w:tcPr>
            <w:tcW w:w="2544" w:type="dxa"/>
          </w:tcPr>
          <w:p w14:paraId="5C1667C8" w14:textId="66E44A42" w:rsidR="00465873" w:rsidRPr="00995D32" w:rsidRDefault="00465873" w:rsidP="00164666">
            <w:pPr>
              <w:pStyle w:val="TableText"/>
              <w:rPr>
                <w:rFonts w:asciiTheme="majorHAnsi" w:hAnsiTheme="majorHAnsi"/>
                <w:color w:val="auto"/>
              </w:rPr>
            </w:pPr>
          </w:p>
        </w:tc>
      </w:tr>
      <w:tr w:rsidR="00465873" w:rsidRPr="00995D32" w14:paraId="5C1667CD" w14:textId="77777777" w:rsidTr="00465873">
        <w:tc>
          <w:tcPr>
            <w:tcW w:w="1640" w:type="dxa"/>
            <w:vAlign w:val="center"/>
          </w:tcPr>
          <w:p w14:paraId="5C1667CA" w14:textId="794F735F" w:rsidR="00465873" w:rsidRPr="00995D32" w:rsidRDefault="00465873" w:rsidP="00164666">
            <w:pPr>
              <w:pStyle w:val="TableText"/>
              <w:rPr>
                <w:rFonts w:asciiTheme="majorHAnsi" w:hAnsiTheme="majorHAnsi"/>
                <w:color w:val="auto"/>
              </w:rPr>
            </w:pPr>
          </w:p>
        </w:tc>
        <w:tc>
          <w:tcPr>
            <w:tcW w:w="2495" w:type="dxa"/>
          </w:tcPr>
          <w:p w14:paraId="2C46577B" w14:textId="77777777" w:rsidR="00465873" w:rsidRPr="00995D32" w:rsidRDefault="00465873" w:rsidP="00164666">
            <w:pPr>
              <w:pStyle w:val="TableText"/>
              <w:rPr>
                <w:rFonts w:asciiTheme="majorHAnsi" w:hAnsiTheme="majorHAnsi"/>
                <w:color w:val="auto"/>
              </w:rPr>
            </w:pPr>
          </w:p>
        </w:tc>
        <w:tc>
          <w:tcPr>
            <w:tcW w:w="2777" w:type="dxa"/>
            <w:vAlign w:val="center"/>
          </w:tcPr>
          <w:p w14:paraId="5C1667CB" w14:textId="3F3696DC" w:rsidR="00465873" w:rsidRPr="00995D32" w:rsidRDefault="00465873" w:rsidP="00164666">
            <w:pPr>
              <w:pStyle w:val="TableText"/>
              <w:rPr>
                <w:rFonts w:asciiTheme="majorHAnsi" w:hAnsiTheme="majorHAnsi"/>
                <w:color w:val="auto"/>
              </w:rPr>
            </w:pPr>
          </w:p>
        </w:tc>
        <w:tc>
          <w:tcPr>
            <w:tcW w:w="2544" w:type="dxa"/>
          </w:tcPr>
          <w:p w14:paraId="5C1667CC" w14:textId="4ACD77C5" w:rsidR="00465873" w:rsidRPr="00995D32" w:rsidRDefault="00465873" w:rsidP="00164666">
            <w:pPr>
              <w:pStyle w:val="TableText"/>
              <w:rPr>
                <w:rFonts w:asciiTheme="majorHAnsi" w:hAnsiTheme="majorHAnsi"/>
                <w:color w:val="auto"/>
              </w:rPr>
            </w:pPr>
          </w:p>
        </w:tc>
      </w:tr>
      <w:tr w:rsidR="00465873" w:rsidRPr="00995D32" w14:paraId="5C1667D1" w14:textId="77777777" w:rsidTr="00465873">
        <w:tc>
          <w:tcPr>
            <w:tcW w:w="1640" w:type="dxa"/>
            <w:vAlign w:val="center"/>
          </w:tcPr>
          <w:p w14:paraId="5C1667CE" w14:textId="7871C005" w:rsidR="00465873" w:rsidRPr="00995D32" w:rsidRDefault="00465873" w:rsidP="00164666">
            <w:pPr>
              <w:pStyle w:val="TableText"/>
              <w:rPr>
                <w:rFonts w:asciiTheme="majorHAnsi" w:hAnsiTheme="majorHAnsi"/>
                <w:color w:val="auto"/>
              </w:rPr>
            </w:pPr>
          </w:p>
        </w:tc>
        <w:tc>
          <w:tcPr>
            <w:tcW w:w="2495" w:type="dxa"/>
          </w:tcPr>
          <w:p w14:paraId="35303704" w14:textId="77777777" w:rsidR="00465873" w:rsidRPr="00995D32" w:rsidRDefault="00465873" w:rsidP="00164666">
            <w:pPr>
              <w:pStyle w:val="TableText"/>
              <w:rPr>
                <w:rFonts w:asciiTheme="majorHAnsi" w:hAnsiTheme="majorHAnsi"/>
                <w:color w:val="auto"/>
              </w:rPr>
            </w:pPr>
          </w:p>
        </w:tc>
        <w:tc>
          <w:tcPr>
            <w:tcW w:w="2777" w:type="dxa"/>
            <w:vAlign w:val="center"/>
          </w:tcPr>
          <w:p w14:paraId="5C1667CF" w14:textId="2196E732" w:rsidR="00465873" w:rsidRPr="00995D32" w:rsidRDefault="00465873" w:rsidP="00164666">
            <w:pPr>
              <w:pStyle w:val="TableText"/>
              <w:rPr>
                <w:rFonts w:asciiTheme="majorHAnsi" w:hAnsiTheme="majorHAnsi"/>
                <w:color w:val="auto"/>
              </w:rPr>
            </w:pPr>
          </w:p>
        </w:tc>
        <w:tc>
          <w:tcPr>
            <w:tcW w:w="2544" w:type="dxa"/>
          </w:tcPr>
          <w:p w14:paraId="5C1667D0" w14:textId="780A0163" w:rsidR="00465873" w:rsidRPr="00995D32" w:rsidRDefault="00465873" w:rsidP="00164666">
            <w:pPr>
              <w:pStyle w:val="TableText"/>
              <w:rPr>
                <w:rFonts w:asciiTheme="majorHAnsi" w:hAnsiTheme="majorHAnsi"/>
                <w:color w:val="auto"/>
              </w:rPr>
            </w:pPr>
          </w:p>
        </w:tc>
      </w:tr>
      <w:tr w:rsidR="00465873" w:rsidRPr="00995D32" w14:paraId="5C1667D5" w14:textId="77777777" w:rsidTr="00465873">
        <w:tc>
          <w:tcPr>
            <w:tcW w:w="1640" w:type="dxa"/>
            <w:vAlign w:val="center"/>
          </w:tcPr>
          <w:p w14:paraId="5C1667D2" w14:textId="15ADBF45" w:rsidR="00465873" w:rsidRPr="00995D32" w:rsidRDefault="00465873" w:rsidP="00164666">
            <w:pPr>
              <w:pStyle w:val="TableText"/>
              <w:rPr>
                <w:rFonts w:asciiTheme="majorHAnsi" w:hAnsiTheme="majorHAnsi"/>
                <w:color w:val="auto"/>
              </w:rPr>
            </w:pPr>
          </w:p>
        </w:tc>
        <w:tc>
          <w:tcPr>
            <w:tcW w:w="2495" w:type="dxa"/>
          </w:tcPr>
          <w:p w14:paraId="50EDB727" w14:textId="77777777" w:rsidR="00465873" w:rsidRPr="00995D32" w:rsidRDefault="00465873" w:rsidP="00164666">
            <w:pPr>
              <w:pStyle w:val="TableText"/>
              <w:rPr>
                <w:rFonts w:asciiTheme="majorHAnsi" w:hAnsiTheme="majorHAnsi"/>
                <w:color w:val="auto"/>
              </w:rPr>
            </w:pPr>
          </w:p>
        </w:tc>
        <w:tc>
          <w:tcPr>
            <w:tcW w:w="2777" w:type="dxa"/>
            <w:vAlign w:val="center"/>
          </w:tcPr>
          <w:p w14:paraId="5C1667D3" w14:textId="15BB63BB" w:rsidR="00465873" w:rsidRPr="00995D32" w:rsidRDefault="00465873" w:rsidP="00164666">
            <w:pPr>
              <w:pStyle w:val="TableText"/>
              <w:rPr>
                <w:rFonts w:asciiTheme="majorHAnsi" w:hAnsiTheme="majorHAnsi"/>
                <w:color w:val="auto"/>
              </w:rPr>
            </w:pPr>
          </w:p>
        </w:tc>
        <w:tc>
          <w:tcPr>
            <w:tcW w:w="2544" w:type="dxa"/>
          </w:tcPr>
          <w:p w14:paraId="5C1667D4" w14:textId="3EE06FC2" w:rsidR="00465873" w:rsidRPr="00995D32" w:rsidRDefault="00465873" w:rsidP="00164666">
            <w:pPr>
              <w:pStyle w:val="TableText"/>
              <w:rPr>
                <w:rFonts w:asciiTheme="majorHAnsi" w:hAnsiTheme="majorHAnsi"/>
                <w:color w:val="auto"/>
              </w:rPr>
            </w:pPr>
          </w:p>
        </w:tc>
      </w:tr>
      <w:tr w:rsidR="00465873" w:rsidRPr="00995D32" w14:paraId="5C1667D9" w14:textId="77777777" w:rsidTr="00465873">
        <w:tc>
          <w:tcPr>
            <w:tcW w:w="1640" w:type="dxa"/>
            <w:vAlign w:val="center"/>
          </w:tcPr>
          <w:p w14:paraId="5C1667D6" w14:textId="682F1DAC" w:rsidR="00465873" w:rsidRPr="00995D32" w:rsidRDefault="00465873" w:rsidP="00164666">
            <w:pPr>
              <w:pStyle w:val="TableText"/>
              <w:rPr>
                <w:rFonts w:asciiTheme="majorHAnsi" w:hAnsiTheme="majorHAnsi"/>
                <w:color w:val="auto"/>
              </w:rPr>
            </w:pPr>
          </w:p>
        </w:tc>
        <w:tc>
          <w:tcPr>
            <w:tcW w:w="2495" w:type="dxa"/>
          </w:tcPr>
          <w:p w14:paraId="4BC9CE79" w14:textId="77777777" w:rsidR="00465873" w:rsidRPr="00995D32" w:rsidRDefault="00465873" w:rsidP="00164666">
            <w:pPr>
              <w:pStyle w:val="TableText"/>
              <w:rPr>
                <w:rFonts w:asciiTheme="majorHAnsi" w:hAnsiTheme="majorHAnsi"/>
                <w:color w:val="auto"/>
              </w:rPr>
            </w:pPr>
          </w:p>
        </w:tc>
        <w:tc>
          <w:tcPr>
            <w:tcW w:w="2777" w:type="dxa"/>
            <w:vAlign w:val="center"/>
          </w:tcPr>
          <w:p w14:paraId="5C1667D7" w14:textId="4A98322D" w:rsidR="00465873" w:rsidRPr="00995D32" w:rsidRDefault="00465873" w:rsidP="00164666">
            <w:pPr>
              <w:pStyle w:val="TableText"/>
              <w:rPr>
                <w:rFonts w:asciiTheme="majorHAnsi" w:hAnsiTheme="majorHAnsi"/>
                <w:color w:val="auto"/>
              </w:rPr>
            </w:pPr>
          </w:p>
        </w:tc>
        <w:tc>
          <w:tcPr>
            <w:tcW w:w="2544" w:type="dxa"/>
          </w:tcPr>
          <w:p w14:paraId="5C1667D8" w14:textId="458F7B7B" w:rsidR="00465873" w:rsidRPr="00995D32" w:rsidRDefault="00465873" w:rsidP="00164666">
            <w:pPr>
              <w:pStyle w:val="TableText"/>
              <w:rPr>
                <w:rFonts w:asciiTheme="majorHAnsi" w:hAnsiTheme="majorHAnsi"/>
                <w:color w:val="auto"/>
              </w:rPr>
            </w:pPr>
          </w:p>
        </w:tc>
      </w:tr>
      <w:tr w:rsidR="00465873" w:rsidRPr="00995D32" w14:paraId="5C1667DD" w14:textId="77777777" w:rsidTr="00465873">
        <w:tc>
          <w:tcPr>
            <w:tcW w:w="1640" w:type="dxa"/>
            <w:vAlign w:val="center"/>
          </w:tcPr>
          <w:p w14:paraId="5C1667DA" w14:textId="715D0F5C" w:rsidR="00465873" w:rsidRPr="00995D32" w:rsidRDefault="00465873" w:rsidP="00164666">
            <w:pPr>
              <w:pStyle w:val="TableText"/>
              <w:rPr>
                <w:rFonts w:asciiTheme="majorHAnsi" w:hAnsiTheme="majorHAnsi"/>
                <w:color w:val="auto"/>
              </w:rPr>
            </w:pPr>
          </w:p>
        </w:tc>
        <w:tc>
          <w:tcPr>
            <w:tcW w:w="2495" w:type="dxa"/>
          </w:tcPr>
          <w:p w14:paraId="42874AA1" w14:textId="77777777" w:rsidR="00465873" w:rsidRPr="00995D32" w:rsidRDefault="00465873" w:rsidP="00164666">
            <w:pPr>
              <w:pStyle w:val="TableText"/>
              <w:rPr>
                <w:rFonts w:asciiTheme="majorHAnsi" w:hAnsiTheme="majorHAnsi"/>
                <w:color w:val="auto"/>
              </w:rPr>
            </w:pPr>
          </w:p>
        </w:tc>
        <w:tc>
          <w:tcPr>
            <w:tcW w:w="2777" w:type="dxa"/>
            <w:vAlign w:val="center"/>
          </w:tcPr>
          <w:p w14:paraId="5C1667DB" w14:textId="1802E7E7" w:rsidR="00465873" w:rsidRPr="00995D32" w:rsidRDefault="00465873" w:rsidP="00164666">
            <w:pPr>
              <w:pStyle w:val="TableText"/>
              <w:rPr>
                <w:rFonts w:asciiTheme="majorHAnsi" w:hAnsiTheme="majorHAnsi"/>
                <w:color w:val="auto"/>
              </w:rPr>
            </w:pPr>
          </w:p>
        </w:tc>
        <w:tc>
          <w:tcPr>
            <w:tcW w:w="2544" w:type="dxa"/>
          </w:tcPr>
          <w:p w14:paraId="5C1667DC" w14:textId="72923D07" w:rsidR="00465873" w:rsidRPr="00995D32" w:rsidRDefault="00465873" w:rsidP="00164666">
            <w:pPr>
              <w:pStyle w:val="TableText"/>
              <w:rPr>
                <w:rFonts w:asciiTheme="majorHAnsi" w:hAnsiTheme="majorHAnsi"/>
                <w:color w:val="auto"/>
              </w:rPr>
            </w:pPr>
          </w:p>
        </w:tc>
      </w:tr>
      <w:tr w:rsidR="00465873" w:rsidRPr="00995D32" w14:paraId="5C1667E1" w14:textId="77777777" w:rsidTr="00465873">
        <w:tc>
          <w:tcPr>
            <w:tcW w:w="1640" w:type="dxa"/>
            <w:vAlign w:val="center"/>
          </w:tcPr>
          <w:p w14:paraId="5C1667DE" w14:textId="41138134" w:rsidR="00465873" w:rsidRPr="00995D32" w:rsidRDefault="00465873" w:rsidP="00164666">
            <w:pPr>
              <w:pStyle w:val="TableText"/>
              <w:rPr>
                <w:rFonts w:asciiTheme="majorHAnsi" w:hAnsiTheme="majorHAnsi"/>
                <w:color w:val="auto"/>
              </w:rPr>
            </w:pPr>
          </w:p>
        </w:tc>
        <w:tc>
          <w:tcPr>
            <w:tcW w:w="2495" w:type="dxa"/>
          </w:tcPr>
          <w:p w14:paraId="4A372066" w14:textId="77777777" w:rsidR="00465873" w:rsidRPr="00995D32" w:rsidRDefault="00465873" w:rsidP="00164666">
            <w:pPr>
              <w:pStyle w:val="TableText"/>
              <w:rPr>
                <w:rFonts w:asciiTheme="majorHAnsi" w:hAnsiTheme="majorHAnsi"/>
                <w:color w:val="auto"/>
              </w:rPr>
            </w:pPr>
          </w:p>
        </w:tc>
        <w:tc>
          <w:tcPr>
            <w:tcW w:w="2777" w:type="dxa"/>
            <w:vAlign w:val="center"/>
          </w:tcPr>
          <w:p w14:paraId="5C1667DF" w14:textId="5B46E7CA" w:rsidR="00465873" w:rsidRPr="00995D32" w:rsidRDefault="00465873" w:rsidP="00164666">
            <w:pPr>
              <w:pStyle w:val="TableText"/>
              <w:rPr>
                <w:rFonts w:asciiTheme="majorHAnsi" w:hAnsiTheme="majorHAnsi"/>
                <w:color w:val="auto"/>
              </w:rPr>
            </w:pPr>
          </w:p>
        </w:tc>
        <w:tc>
          <w:tcPr>
            <w:tcW w:w="2544" w:type="dxa"/>
          </w:tcPr>
          <w:p w14:paraId="5C1667E0" w14:textId="1A23277F" w:rsidR="00465873" w:rsidRPr="00995D32" w:rsidRDefault="00465873" w:rsidP="00164666">
            <w:pPr>
              <w:pStyle w:val="TableText"/>
              <w:rPr>
                <w:rFonts w:asciiTheme="majorHAnsi" w:hAnsiTheme="majorHAnsi"/>
                <w:color w:val="auto"/>
              </w:rPr>
            </w:pPr>
          </w:p>
        </w:tc>
      </w:tr>
      <w:tr w:rsidR="00465873" w:rsidRPr="00995D32" w14:paraId="5C1667E5" w14:textId="77777777" w:rsidTr="00465873">
        <w:tc>
          <w:tcPr>
            <w:tcW w:w="1640" w:type="dxa"/>
            <w:vAlign w:val="center"/>
          </w:tcPr>
          <w:p w14:paraId="5C1667E2" w14:textId="0B3BB8E3" w:rsidR="00465873" w:rsidRPr="00995D32" w:rsidRDefault="00465873" w:rsidP="00164666">
            <w:pPr>
              <w:pStyle w:val="TableText"/>
              <w:rPr>
                <w:rFonts w:asciiTheme="majorHAnsi" w:hAnsiTheme="majorHAnsi"/>
                <w:color w:val="auto"/>
              </w:rPr>
            </w:pPr>
          </w:p>
        </w:tc>
        <w:tc>
          <w:tcPr>
            <w:tcW w:w="2495" w:type="dxa"/>
          </w:tcPr>
          <w:p w14:paraId="7C891843" w14:textId="77777777" w:rsidR="00465873" w:rsidRPr="00995D32" w:rsidRDefault="00465873" w:rsidP="00164666">
            <w:pPr>
              <w:pStyle w:val="TableText"/>
              <w:rPr>
                <w:rFonts w:asciiTheme="majorHAnsi" w:hAnsiTheme="majorHAnsi"/>
                <w:color w:val="auto"/>
              </w:rPr>
            </w:pPr>
          </w:p>
        </w:tc>
        <w:tc>
          <w:tcPr>
            <w:tcW w:w="2777" w:type="dxa"/>
            <w:vAlign w:val="center"/>
          </w:tcPr>
          <w:p w14:paraId="5C1667E3" w14:textId="3FE2D819" w:rsidR="00465873" w:rsidRPr="00995D32" w:rsidRDefault="00465873" w:rsidP="00164666">
            <w:pPr>
              <w:pStyle w:val="TableText"/>
              <w:rPr>
                <w:rFonts w:asciiTheme="majorHAnsi" w:hAnsiTheme="majorHAnsi"/>
                <w:color w:val="auto"/>
              </w:rPr>
            </w:pPr>
          </w:p>
        </w:tc>
        <w:tc>
          <w:tcPr>
            <w:tcW w:w="2544" w:type="dxa"/>
          </w:tcPr>
          <w:p w14:paraId="5C1667E4" w14:textId="24507B70" w:rsidR="00465873" w:rsidRPr="00995D32" w:rsidRDefault="00465873" w:rsidP="00164666">
            <w:pPr>
              <w:pStyle w:val="TableText"/>
              <w:rPr>
                <w:rFonts w:asciiTheme="majorHAnsi" w:hAnsiTheme="majorHAnsi"/>
                <w:color w:val="auto"/>
              </w:rPr>
            </w:pPr>
          </w:p>
        </w:tc>
      </w:tr>
    </w:tbl>
    <w:p w14:paraId="5C1667E6" w14:textId="77777777" w:rsidR="006A1AFA" w:rsidRPr="00995D32" w:rsidRDefault="006A1AFA">
      <w:pPr>
        <w:spacing w:after="0" w:line="240" w:lineRule="auto"/>
        <w:rPr>
          <w:rFonts w:asciiTheme="majorHAnsi" w:hAnsiTheme="majorHAnsi"/>
          <w:lang w:val="en-US"/>
        </w:rPr>
      </w:pPr>
    </w:p>
    <w:p w14:paraId="5C1667E7" w14:textId="77777777" w:rsidR="006C69F3" w:rsidRPr="00995D32" w:rsidRDefault="006C69F3" w:rsidP="00631DCE">
      <w:pPr>
        <w:pStyle w:val="Heading3"/>
        <w:rPr>
          <w:rFonts w:asciiTheme="majorHAnsi" w:hAnsiTheme="majorHAnsi"/>
          <w:color w:val="auto"/>
        </w:rPr>
      </w:pPr>
      <w:bookmarkStart w:id="39" w:name="_Toc433831812"/>
      <w:r w:rsidRPr="00995D32">
        <w:rPr>
          <w:rFonts w:asciiTheme="majorHAnsi" w:hAnsiTheme="majorHAnsi"/>
          <w:color w:val="auto"/>
        </w:rPr>
        <w:t>Leadership Team</w:t>
      </w:r>
      <w:bookmarkEnd w:id="39"/>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7EB" w14:textId="77777777" w:rsidTr="007E6282">
        <w:tc>
          <w:tcPr>
            <w:tcW w:w="2206" w:type="dxa"/>
            <w:vAlign w:val="center"/>
          </w:tcPr>
          <w:p w14:paraId="5C1667E8"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7E9"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7EA"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7EF" w14:textId="77777777" w:rsidTr="007E6282">
        <w:tc>
          <w:tcPr>
            <w:tcW w:w="2206" w:type="dxa"/>
            <w:vAlign w:val="center"/>
          </w:tcPr>
          <w:p w14:paraId="5C1667EC" w14:textId="286F9689" w:rsidR="006A6A4C" w:rsidRPr="00995D32" w:rsidRDefault="006A6A4C" w:rsidP="00164666">
            <w:pPr>
              <w:pStyle w:val="TableText"/>
              <w:rPr>
                <w:rFonts w:asciiTheme="majorHAnsi" w:hAnsiTheme="majorHAnsi"/>
                <w:color w:val="auto"/>
              </w:rPr>
            </w:pPr>
          </w:p>
        </w:tc>
        <w:tc>
          <w:tcPr>
            <w:tcW w:w="3969" w:type="dxa"/>
            <w:vAlign w:val="center"/>
          </w:tcPr>
          <w:p w14:paraId="5C1667ED" w14:textId="01B56EFD" w:rsidR="006A6A4C" w:rsidRPr="00995D32" w:rsidRDefault="006A6A4C" w:rsidP="00164666">
            <w:pPr>
              <w:pStyle w:val="TableText"/>
              <w:rPr>
                <w:rFonts w:asciiTheme="majorHAnsi" w:hAnsiTheme="majorHAnsi"/>
                <w:color w:val="auto"/>
              </w:rPr>
            </w:pPr>
          </w:p>
        </w:tc>
        <w:tc>
          <w:tcPr>
            <w:tcW w:w="3503" w:type="dxa"/>
          </w:tcPr>
          <w:p w14:paraId="5C1667EE" w14:textId="77777777" w:rsidR="006A6A4C" w:rsidRPr="00995D32" w:rsidRDefault="006A6A4C" w:rsidP="00164666">
            <w:pPr>
              <w:pStyle w:val="TableText"/>
              <w:rPr>
                <w:rFonts w:asciiTheme="majorHAnsi" w:hAnsiTheme="majorHAnsi"/>
                <w:color w:val="auto"/>
              </w:rPr>
            </w:pPr>
          </w:p>
        </w:tc>
      </w:tr>
      <w:tr w:rsidR="00995D32" w:rsidRPr="00995D32" w14:paraId="5C1667F3" w14:textId="77777777" w:rsidTr="007E6282">
        <w:tc>
          <w:tcPr>
            <w:tcW w:w="2206" w:type="dxa"/>
            <w:vAlign w:val="center"/>
          </w:tcPr>
          <w:p w14:paraId="5C1667F0" w14:textId="72A9D303" w:rsidR="006A6A4C" w:rsidRPr="00995D32" w:rsidRDefault="006A6A4C" w:rsidP="00164666">
            <w:pPr>
              <w:pStyle w:val="TableText"/>
              <w:rPr>
                <w:rFonts w:asciiTheme="majorHAnsi" w:hAnsiTheme="majorHAnsi"/>
                <w:color w:val="auto"/>
              </w:rPr>
            </w:pPr>
          </w:p>
        </w:tc>
        <w:tc>
          <w:tcPr>
            <w:tcW w:w="3969" w:type="dxa"/>
            <w:vAlign w:val="center"/>
          </w:tcPr>
          <w:p w14:paraId="5C1667F1" w14:textId="5BEEC935" w:rsidR="006A6A4C" w:rsidRPr="00995D32" w:rsidRDefault="006A6A4C" w:rsidP="00164666">
            <w:pPr>
              <w:pStyle w:val="TableText"/>
              <w:rPr>
                <w:rFonts w:asciiTheme="majorHAnsi" w:hAnsiTheme="majorHAnsi"/>
                <w:color w:val="auto"/>
              </w:rPr>
            </w:pPr>
          </w:p>
        </w:tc>
        <w:tc>
          <w:tcPr>
            <w:tcW w:w="3503" w:type="dxa"/>
          </w:tcPr>
          <w:p w14:paraId="5C1667F2" w14:textId="77777777" w:rsidR="006A6A4C" w:rsidRPr="00995D32" w:rsidRDefault="006A6A4C" w:rsidP="00164666">
            <w:pPr>
              <w:pStyle w:val="TableText"/>
              <w:rPr>
                <w:rFonts w:asciiTheme="majorHAnsi" w:hAnsiTheme="majorHAnsi"/>
                <w:color w:val="auto"/>
              </w:rPr>
            </w:pPr>
          </w:p>
        </w:tc>
      </w:tr>
      <w:tr w:rsidR="00995D32" w:rsidRPr="00995D32" w14:paraId="5C1667F7" w14:textId="77777777" w:rsidTr="007E6282">
        <w:tc>
          <w:tcPr>
            <w:tcW w:w="2206" w:type="dxa"/>
            <w:vAlign w:val="center"/>
          </w:tcPr>
          <w:p w14:paraId="5C1667F4" w14:textId="426CC987" w:rsidR="006A6A4C" w:rsidRPr="00995D32" w:rsidRDefault="006A6A4C" w:rsidP="00164666">
            <w:pPr>
              <w:pStyle w:val="TableText"/>
              <w:rPr>
                <w:rFonts w:asciiTheme="majorHAnsi" w:hAnsiTheme="majorHAnsi"/>
                <w:color w:val="auto"/>
              </w:rPr>
            </w:pPr>
          </w:p>
        </w:tc>
        <w:tc>
          <w:tcPr>
            <w:tcW w:w="3969" w:type="dxa"/>
            <w:vAlign w:val="center"/>
          </w:tcPr>
          <w:p w14:paraId="5C1667F5" w14:textId="78111558" w:rsidR="006A6A4C" w:rsidRPr="00995D32" w:rsidRDefault="006A6A4C" w:rsidP="00164666">
            <w:pPr>
              <w:pStyle w:val="TableText"/>
              <w:rPr>
                <w:rFonts w:asciiTheme="majorHAnsi" w:hAnsiTheme="majorHAnsi"/>
                <w:color w:val="auto"/>
              </w:rPr>
            </w:pPr>
          </w:p>
        </w:tc>
        <w:tc>
          <w:tcPr>
            <w:tcW w:w="3503" w:type="dxa"/>
          </w:tcPr>
          <w:p w14:paraId="5C1667F6" w14:textId="77777777" w:rsidR="006A6A4C" w:rsidRPr="00995D32" w:rsidRDefault="006A6A4C" w:rsidP="00164666">
            <w:pPr>
              <w:pStyle w:val="TableText"/>
              <w:rPr>
                <w:rFonts w:asciiTheme="majorHAnsi" w:hAnsiTheme="majorHAnsi"/>
                <w:color w:val="auto"/>
              </w:rPr>
            </w:pPr>
          </w:p>
        </w:tc>
      </w:tr>
      <w:tr w:rsidR="00995D32" w:rsidRPr="00995D32" w14:paraId="5C1667FB" w14:textId="77777777" w:rsidTr="007E6282">
        <w:tc>
          <w:tcPr>
            <w:tcW w:w="2206" w:type="dxa"/>
            <w:vAlign w:val="center"/>
          </w:tcPr>
          <w:p w14:paraId="5C1667F8" w14:textId="3ADA26AB" w:rsidR="006A6A4C" w:rsidRPr="00995D32" w:rsidRDefault="006A6A4C" w:rsidP="00164666">
            <w:pPr>
              <w:pStyle w:val="TableText"/>
              <w:rPr>
                <w:rFonts w:asciiTheme="majorHAnsi" w:hAnsiTheme="majorHAnsi"/>
                <w:color w:val="auto"/>
              </w:rPr>
            </w:pPr>
          </w:p>
        </w:tc>
        <w:tc>
          <w:tcPr>
            <w:tcW w:w="3969" w:type="dxa"/>
            <w:vAlign w:val="center"/>
          </w:tcPr>
          <w:p w14:paraId="5C1667F9" w14:textId="4F7AF371" w:rsidR="006A6A4C" w:rsidRPr="00995D32" w:rsidRDefault="006A6A4C" w:rsidP="00164666">
            <w:pPr>
              <w:pStyle w:val="TableText"/>
              <w:rPr>
                <w:rFonts w:asciiTheme="majorHAnsi" w:hAnsiTheme="majorHAnsi"/>
                <w:color w:val="auto"/>
              </w:rPr>
            </w:pPr>
          </w:p>
        </w:tc>
        <w:tc>
          <w:tcPr>
            <w:tcW w:w="3503" w:type="dxa"/>
          </w:tcPr>
          <w:p w14:paraId="5C1667FA" w14:textId="627C23EC" w:rsidR="006A6A4C" w:rsidRPr="00995D32" w:rsidRDefault="006A6A4C" w:rsidP="00164666">
            <w:pPr>
              <w:pStyle w:val="TableText"/>
              <w:rPr>
                <w:rFonts w:asciiTheme="majorHAnsi" w:hAnsiTheme="majorHAnsi"/>
                <w:color w:val="auto"/>
              </w:rPr>
            </w:pPr>
          </w:p>
        </w:tc>
      </w:tr>
      <w:tr w:rsidR="00995D32" w:rsidRPr="00995D32" w14:paraId="5C1667FF" w14:textId="77777777" w:rsidTr="007E6282">
        <w:tc>
          <w:tcPr>
            <w:tcW w:w="2206" w:type="dxa"/>
            <w:vAlign w:val="center"/>
          </w:tcPr>
          <w:p w14:paraId="5C1667FC" w14:textId="4B8019A7" w:rsidR="006A6A4C" w:rsidRPr="00995D32" w:rsidRDefault="006A6A4C" w:rsidP="00164666">
            <w:pPr>
              <w:pStyle w:val="TableText"/>
              <w:rPr>
                <w:rFonts w:asciiTheme="majorHAnsi" w:hAnsiTheme="majorHAnsi"/>
                <w:color w:val="auto"/>
              </w:rPr>
            </w:pPr>
          </w:p>
        </w:tc>
        <w:tc>
          <w:tcPr>
            <w:tcW w:w="3969" w:type="dxa"/>
            <w:vAlign w:val="center"/>
          </w:tcPr>
          <w:p w14:paraId="5C1667FD" w14:textId="5E0A482F" w:rsidR="006A6A4C" w:rsidRPr="00995D32" w:rsidRDefault="006A6A4C" w:rsidP="00164666">
            <w:pPr>
              <w:pStyle w:val="TableText"/>
              <w:rPr>
                <w:rFonts w:asciiTheme="majorHAnsi" w:hAnsiTheme="majorHAnsi"/>
                <w:color w:val="auto"/>
              </w:rPr>
            </w:pPr>
          </w:p>
        </w:tc>
        <w:tc>
          <w:tcPr>
            <w:tcW w:w="3503" w:type="dxa"/>
          </w:tcPr>
          <w:p w14:paraId="5C1667FE" w14:textId="77777777" w:rsidR="006A6A4C" w:rsidRPr="00995D32" w:rsidRDefault="006A6A4C" w:rsidP="00164666">
            <w:pPr>
              <w:pStyle w:val="TableText"/>
              <w:rPr>
                <w:rFonts w:asciiTheme="majorHAnsi" w:hAnsiTheme="majorHAnsi"/>
                <w:color w:val="auto"/>
              </w:rPr>
            </w:pPr>
          </w:p>
        </w:tc>
      </w:tr>
      <w:tr w:rsidR="00995D32" w:rsidRPr="00995D32" w14:paraId="5C166803" w14:textId="77777777" w:rsidTr="007E6282">
        <w:tc>
          <w:tcPr>
            <w:tcW w:w="2206" w:type="dxa"/>
            <w:vAlign w:val="center"/>
          </w:tcPr>
          <w:p w14:paraId="5C166800" w14:textId="163FC404" w:rsidR="006A6A4C" w:rsidRPr="00995D32" w:rsidRDefault="006A6A4C" w:rsidP="00164666">
            <w:pPr>
              <w:pStyle w:val="TableText"/>
              <w:rPr>
                <w:rFonts w:asciiTheme="majorHAnsi" w:hAnsiTheme="majorHAnsi"/>
                <w:color w:val="auto"/>
              </w:rPr>
            </w:pPr>
          </w:p>
        </w:tc>
        <w:tc>
          <w:tcPr>
            <w:tcW w:w="3969" w:type="dxa"/>
            <w:vAlign w:val="center"/>
          </w:tcPr>
          <w:p w14:paraId="5C166801" w14:textId="0C64E8B3" w:rsidR="006A6A4C" w:rsidRPr="00995D32" w:rsidRDefault="006A6A4C" w:rsidP="00164666">
            <w:pPr>
              <w:pStyle w:val="TableText"/>
              <w:rPr>
                <w:rFonts w:asciiTheme="majorHAnsi" w:hAnsiTheme="majorHAnsi"/>
                <w:color w:val="auto"/>
              </w:rPr>
            </w:pPr>
          </w:p>
        </w:tc>
        <w:tc>
          <w:tcPr>
            <w:tcW w:w="3503" w:type="dxa"/>
          </w:tcPr>
          <w:p w14:paraId="5C166802" w14:textId="77777777" w:rsidR="006A6A4C" w:rsidRPr="00995D32" w:rsidRDefault="006A6A4C" w:rsidP="00164666">
            <w:pPr>
              <w:pStyle w:val="TableText"/>
              <w:rPr>
                <w:rFonts w:asciiTheme="majorHAnsi" w:hAnsiTheme="majorHAnsi"/>
                <w:color w:val="auto"/>
              </w:rPr>
            </w:pPr>
          </w:p>
        </w:tc>
      </w:tr>
      <w:tr w:rsidR="00995D32" w:rsidRPr="00995D32" w14:paraId="5C166807" w14:textId="77777777" w:rsidTr="007E6282">
        <w:tc>
          <w:tcPr>
            <w:tcW w:w="2206" w:type="dxa"/>
            <w:vAlign w:val="center"/>
          </w:tcPr>
          <w:p w14:paraId="5C166804" w14:textId="32200478" w:rsidR="006A6A4C" w:rsidRPr="00995D32" w:rsidRDefault="006A6A4C" w:rsidP="00164666">
            <w:pPr>
              <w:pStyle w:val="TableText"/>
              <w:rPr>
                <w:rFonts w:asciiTheme="majorHAnsi" w:hAnsiTheme="majorHAnsi"/>
                <w:color w:val="auto"/>
              </w:rPr>
            </w:pPr>
          </w:p>
        </w:tc>
        <w:tc>
          <w:tcPr>
            <w:tcW w:w="3969" w:type="dxa"/>
            <w:vAlign w:val="center"/>
          </w:tcPr>
          <w:p w14:paraId="5C166805" w14:textId="274F8EA4" w:rsidR="006A6A4C" w:rsidRPr="00995D32" w:rsidRDefault="006A6A4C" w:rsidP="00164666">
            <w:pPr>
              <w:pStyle w:val="TableText"/>
              <w:rPr>
                <w:rFonts w:asciiTheme="majorHAnsi" w:hAnsiTheme="majorHAnsi"/>
                <w:color w:val="auto"/>
              </w:rPr>
            </w:pPr>
          </w:p>
        </w:tc>
        <w:tc>
          <w:tcPr>
            <w:tcW w:w="3503" w:type="dxa"/>
          </w:tcPr>
          <w:p w14:paraId="5C166806" w14:textId="77777777" w:rsidR="006A6A4C" w:rsidRPr="00995D32" w:rsidRDefault="006A6A4C" w:rsidP="00164666">
            <w:pPr>
              <w:pStyle w:val="TableText"/>
              <w:rPr>
                <w:rFonts w:asciiTheme="majorHAnsi" w:hAnsiTheme="majorHAnsi"/>
                <w:color w:val="auto"/>
              </w:rPr>
            </w:pPr>
          </w:p>
        </w:tc>
      </w:tr>
      <w:tr w:rsidR="00995D32" w:rsidRPr="00995D32" w14:paraId="5C16680B" w14:textId="77777777" w:rsidTr="007E6282">
        <w:tc>
          <w:tcPr>
            <w:tcW w:w="2206" w:type="dxa"/>
            <w:vAlign w:val="center"/>
          </w:tcPr>
          <w:p w14:paraId="5C166808" w14:textId="7F2C055A" w:rsidR="006A6A4C" w:rsidRPr="00995D32" w:rsidRDefault="006A6A4C" w:rsidP="00164666">
            <w:pPr>
              <w:pStyle w:val="TableText"/>
              <w:rPr>
                <w:rFonts w:asciiTheme="majorHAnsi" w:hAnsiTheme="majorHAnsi"/>
                <w:color w:val="auto"/>
              </w:rPr>
            </w:pPr>
          </w:p>
        </w:tc>
        <w:tc>
          <w:tcPr>
            <w:tcW w:w="3969" w:type="dxa"/>
            <w:vAlign w:val="center"/>
          </w:tcPr>
          <w:p w14:paraId="5C166809" w14:textId="11582FBC" w:rsidR="006A6A4C" w:rsidRPr="00995D32" w:rsidRDefault="006A6A4C" w:rsidP="00164666">
            <w:pPr>
              <w:pStyle w:val="TableText"/>
              <w:rPr>
                <w:rFonts w:asciiTheme="majorHAnsi" w:hAnsiTheme="majorHAnsi"/>
                <w:color w:val="auto"/>
              </w:rPr>
            </w:pPr>
          </w:p>
        </w:tc>
        <w:tc>
          <w:tcPr>
            <w:tcW w:w="3503" w:type="dxa"/>
          </w:tcPr>
          <w:p w14:paraId="5C16680A" w14:textId="77777777" w:rsidR="006A6A4C" w:rsidRPr="00995D32" w:rsidRDefault="006A6A4C" w:rsidP="00164666">
            <w:pPr>
              <w:pStyle w:val="TableText"/>
              <w:rPr>
                <w:rFonts w:asciiTheme="majorHAnsi" w:hAnsiTheme="majorHAnsi"/>
                <w:color w:val="auto"/>
              </w:rPr>
            </w:pPr>
          </w:p>
        </w:tc>
      </w:tr>
      <w:tr w:rsidR="00995D32" w:rsidRPr="00995D32" w14:paraId="5C16680F" w14:textId="77777777" w:rsidTr="007E6282">
        <w:tc>
          <w:tcPr>
            <w:tcW w:w="2206" w:type="dxa"/>
            <w:vAlign w:val="center"/>
          </w:tcPr>
          <w:p w14:paraId="5C16680C" w14:textId="3AD91B7F" w:rsidR="00C45909" w:rsidRPr="00995D32" w:rsidRDefault="00C45909" w:rsidP="00164666">
            <w:pPr>
              <w:pStyle w:val="TableText"/>
              <w:rPr>
                <w:rFonts w:asciiTheme="majorHAnsi" w:hAnsiTheme="majorHAnsi"/>
                <w:color w:val="auto"/>
              </w:rPr>
            </w:pPr>
          </w:p>
        </w:tc>
        <w:tc>
          <w:tcPr>
            <w:tcW w:w="3969" w:type="dxa"/>
            <w:vAlign w:val="center"/>
          </w:tcPr>
          <w:p w14:paraId="5C16680D" w14:textId="7582ED5E" w:rsidR="00C45909" w:rsidRPr="00995D32" w:rsidRDefault="00C45909" w:rsidP="00164666">
            <w:pPr>
              <w:pStyle w:val="TableText"/>
              <w:rPr>
                <w:rFonts w:asciiTheme="majorHAnsi" w:hAnsiTheme="majorHAnsi"/>
                <w:color w:val="auto"/>
              </w:rPr>
            </w:pPr>
          </w:p>
        </w:tc>
        <w:tc>
          <w:tcPr>
            <w:tcW w:w="3503" w:type="dxa"/>
          </w:tcPr>
          <w:p w14:paraId="5C16680E" w14:textId="56D64787" w:rsidR="00C45909" w:rsidRPr="00995D32" w:rsidRDefault="00C45909" w:rsidP="00164666">
            <w:pPr>
              <w:pStyle w:val="TableText"/>
              <w:rPr>
                <w:rFonts w:asciiTheme="majorHAnsi" w:hAnsiTheme="majorHAnsi"/>
                <w:color w:val="auto"/>
              </w:rPr>
            </w:pPr>
          </w:p>
        </w:tc>
      </w:tr>
      <w:tr w:rsidR="00995D32" w:rsidRPr="00995D32" w14:paraId="5C166813" w14:textId="77777777" w:rsidTr="007E6282">
        <w:tc>
          <w:tcPr>
            <w:tcW w:w="2206" w:type="dxa"/>
            <w:vAlign w:val="center"/>
          </w:tcPr>
          <w:p w14:paraId="5C166810" w14:textId="51984F41" w:rsidR="006A6A4C" w:rsidRPr="00995D32" w:rsidRDefault="006A6A4C" w:rsidP="00164666">
            <w:pPr>
              <w:pStyle w:val="TableText"/>
              <w:rPr>
                <w:rFonts w:asciiTheme="majorHAnsi" w:hAnsiTheme="majorHAnsi"/>
                <w:color w:val="auto"/>
              </w:rPr>
            </w:pPr>
          </w:p>
        </w:tc>
        <w:tc>
          <w:tcPr>
            <w:tcW w:w="3969" w:type="dxa"/>
            <w:vAlign w:val="center"/>
          </w:tcPr>
          <w:p w14:paraId="5C166811" w14:textId="3600A3CA" w:rsidR="006A6A4C" w:rsidRPr="00995D32" w:rsidRDefault="006A6A4C" w:rsidP="00164666">
            <w:pPr>
              <w:pStyle w:val="TableText"/>
              <w:rPr>
                <w:rFonts w:asciiTheme="majorHAnsi" w:hAnsiTheme="majorHAnsi"/>
                <w:color w:val="auto"/>
              </w:rPr>
            </w:pPr>
          </w:p>
        </w:tc>
        <w:tc>
          <w:tcPr>
            <w:tcW w:w="3503" w:type="dxa"/>
          </w:tcPr>
          <w:p w14:paraId="5C166812" w14:textId="77777777" w:rsidR="006A6A4C" w:rsidRPr="00995D32" w:rsidRDefault="006A6A4C" w:rsidP="00164666">
            <w:pPr>
              <w:pStyle w:val="TableText"/>
              <w:rPr>
                <w:rFonts w:asciiTheme="majorHAnsi" w:hAnsiTheme="majorHAnsi"/>
                <w:color w:val="auto"/>
              </w:rPr>
            </w:pPr>
          </w:p>
        </w:tc>
      </w:tr>
    </w:tbl>
    <w:p w14:paraId="5C166814" w14:textId="77777777" w:rsidR="006C69F3" w:rsidRPr="00995D32" w:rsidRDefault="006C69F3" w:rsidP="0044529D">
      <w:pPr>
        <w:pStyle w:val="BlockText3"/>
        <w:rPr>
          <w:rFonts w:asciiTheme="majorHAnsi" w:hAnsiTheme="majorHAnsi"/>
        </w:rPr>
      </w:pPr>
    </w:p>
    <w:p w14:paraId="5C166815" w14:textId="77777777" w:rsidR="006C69F3" w:rsidRPr="00995D32" w:rsidRDefault="006C69F3" w:rsidP="00846AA7">
      <w:pPr>
        <w:pStyle w:val="Heading3"/>
        <w:rPr>
          <w:rFonts w:asciiTheme="majorHAnsi" w:hAnsiTheme="majorHAnsi"/>
          <w:color w:val="auto"/>
        </w:rPr>
      </w:pPr>
      <w:bookmarkStart w:id="40" w:name="_Toc433831813"/>
      <w:r w:rsidRPr="00995D32">
        <w:rPr>
          <w:rFonts w:asciiTheme="majorHAnsi" w:hAnsiTheme="majorHAnsi"/>
          <w:color w:val="auto"/>
        </w:rPr>
        <w:t>Development Team</w:t>
      </w:r>
      <w:bookmarkEnd w:id="40"/>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19" w14:textId="77777777" w:rsidTr="007E6282">
        <w:tc>
          <w:tcPr>
            <w:tcW w:w="2206" w:type="dxa"/>
            <w:vAlign w:val="center"/>
          </w:tcPr>
          <w:p w14:paraId="5C166816"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17"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18"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1D" w14:textId="77777777" w:rsidTr="00BE0BB4">
        <w:tc>
          <w:tcPr>
            <w:tcW w:w="2206" w:type="dxa"/>
          </w:tcPr>
          <w:p w14:paraId="5C16681A" w14:textId="400ADCCC" w:rsidR="00257A09" w:rsidRPr="00995D32" w:rsidRDefault="00257A09" w:rsidP="00164666">
            <w:pPr>
              <w:pStyle w:val="TableText"/>
              <w:rPr>
                <w:rFonts w:asciiTheme="majorHAnsi" w:hAnsiTheme="majorHAnsi"/>
                <w:color w:val="auto"/>
              </w:rPr>
            </w:pPr>
          </w:p>
        </w:tc>
        <w:tc>
          <w:tcPr>
            <w:tcW w:w="3969" w:type="dxa"/>
          </w:tcPr>
          <w:p w14:paraId="5C16681B" w14:textId="5B254668" w:rsidR="00257A09" w:rsidRPr="00995D32" w:rsidRDefault="00257A09" w:rsidP="00164666">
            <w:pPr>
              <w:pStyle w:val="TableText"/>
              <w:rPr>
                <w:rFonts w:asciiTheme="majorHAnsi" w:hAnsiTheme="majorHAnsi"/>
                <w:color w:val="auto"/>
              </w:rPr>
            </w:pPr>
          </w:p>
        </w:tc>
        <w:tc>
          <w:tcPr>
            <w:tcW w:w="3503" w:type="dxa"/>
          </w:tcPr>
          <w:p w14:paraId="5C16681C" w14:textId="77777777" w:rsidR="00257A09" w:rsidRPr="00995D32" w:rsidRDefault="00257A09" w:rsidP="00164666">
            <w:pPr>
              <w:pStyle w:val="TableText"/>
              <w:rPr>
                <w:rFonts w:asciiTheme="majorHAnsi" w:hAnsiTheme="majorHAnsi"/>
                <w:color w:val="auto"/>
              </w:rPr>
            </w:pPr>
          </w:p>
        </w:tc>
      </w:tr>
      <w:tr w:rsidR="00995D32" w:rsidRPr="00995D32" w14:paraId="5C166821" w14:textId="77777777" w:rsidTr="00BE0BB4">
        <w:tc>
          <w:tcPr>
            <w:tcW w:w="2206" w:type="dxa"/>
          </w:tcPr>
          <w:p w14:paraId="5C16681E" w14:textId="5B9564EA" w:rsidR="00257A09" w:rsidRPr="00995D32" w:rsidRDefault="00257A09" w:rsidP="00164666">
            <w:pPr>
              <w:pStyle w:val="TableText"/>
              <w:rPr>
                <w:rFonts w:asciiTheme="majorHAnsi" w:hAnsiTheme="majorHAnsi"/>
                <w:color w:val="auto"/>
              </w:rPr>
            </w:pPr>
          </w:p>
        </w:tc>
        <w:tc>
          <w:tcPr>
            <w:tcW w:w="3969" w:type="dxa"/>
          </w:tcPr>
          <w:p w14:paraId="5C16681F" w14:textId="7BC54FDA" w:rsidR="00257A09" w:rsidRPr="00995D32" w:rsidRDefault="00257A09" w:rsidP="00164666">
            <w:pPr>
              <w:pStyle w:val="TableText"/>
              <w:rPr>
                <w:rFonts w:asciiTheme="majorHAnsi" w:hAnsiTheme="majorHAnsi"/>
                <w:color w:val="auto"/>
              </w:rPr>
            </w:pPr>
          </w:p>
        </w:tc>
        <w:tc>
          <w:tcPr>
            <w:tcW w:w="3503" w:type="dxa"/>
          </w:tcPr>
          <w:p w14:paraId="5C166820" w14:textId="77777777" w:rsidR="00257A09" w:rsidRPr="00995D32" w:rsidRDefault="00257A09" w:rsidP="00164666">
            <w:pPr>
              <w:pStyle w:val="TableText"/>
              <w:rPr>
                <w:rFonts w:asciiTheme="majorHAnsi" w:hAnsiTheme="majorHAnsi"/>
                <w:color w:val="auto"/>
              </w:rPr>
            </w:pPr>
          </w:p>
        </w:tc>
      </w:tr>
      <w:tr w:rsidR="00995D32" w:rsidRPr="00995D32" w14:paraId="5C166825" w14:textId="77777777" w:rsidTr="00BE0BB4">
        <w:tc>
          <w:tcPr>
            <w:tcW w:w="2206" w:type="dxa"/>
          </w:tcPr>
          <w:p w14:paraId="5C166822" w14:textId="6ADAB530" w:rsidR="00257A09" w:rsidRPr="00995D32" w:rsidRDefault="00257A09" w:rsidP="00164666">
            <w:pPr>
              <w:pStyle w:val="TableText"/>
              <w:rPr>
                <w:rFonts w:asciiTheme="majorHAnsi" w:hAnsiTheme="majorHAnsi"/>
                <w:color w:val="auto"/>
              </w:rPr>
            </w:pPr>
          </w:p>
        </w:tc>
        <w:tc>
          <w:tcPr>
            <w:tcW w:w="3969" w:type="dxa"/>
          </w:tcPr>
          <w:p w14:paraId="5C166823" w14:textId="0D4D55A1" w:rsidR="00257A09" w:rsidRPr="00995D32" w:rsidRDefault="00257A09" w:rsidP="00164666">
            <w:pPr>
              <w:pStyle w:val="TableText"/>
              <w:rPr>
                <w:rFonts w:asciiTheme="majorHAnsi" w:hAnsiTheme="majorHAnsi"/>
                <w:color w:val="auto"/>
              </w:rPr>
            </w:pPr>
          </w:p>
        </w:tc>
        <w:tc>
          <w:tcPr>
            <w:tcW w:w="3503" w:type="dxa"/>
          </w:tcPr>
          <w:p w14:paraId="5C166824" w14:textId="77777777" w:rsidR="00257A09" w:rsidRPr="00995D32" w:rsidRDefault="00257A09" w:rsidP="00164666">
            <w:pPr>
              <w:pStyle w:val="TableText"/>
              <w:rPr>
                <w:rFonts w:asciiTheme="majorHAnsi" w:hAnsiTheme="majorHAnsi"/>
                <w:color w:val="auto"/>
              </w:rPr>
            </w:pPr>
          </w:p>
        </w:tc>
      </w:tr>
      <w:tr w:rsidR="00995D32" w:rsidRPr="00995D32" w14:paraId="5C166829" w14:textId="77777777" w:rsidTr="00BE0BB4">
        <w:tc>
          <w:tcPr>
            <w:tcW w:w="2206" w:type="dxa"/>
          </w:tcPr>
          <w:p w14:paraId="5C166826" w14:textId="55433B8E" w:rsidR="00257A09" w:rsidRPr="00995D32" w:rsidRDefault="00257A09" w:rsidP="00164666">
            <w:pPr>
              <w:pStyle w:val="TableText"/>
              <w:rPr>
                <w:rFonts w:asciiTheme="majorHAnsi" w:hAnsiTheme="majorHAnsi"/>
                <w:color w:val="auto"/>
              </w:rPr>
            </w:pPr>
          </w:p>
        </w:tc>
        <w:tc>
          <w:tcPr>
            <w:tcW w:w="3969" w:type="dxa"/>
          </w:tcPr>
          <w:p w14:paraId="5C166827" w14:textId="6365D903" w:rsidR="00257A09" w:rsidRPr="00995D32" w:rsidRDefault="00257A09" w:rsidP="00164666">
            <w:pPr>
              <w:pStyle w:val="TableText"/>
              <w:rPr>
                <w:rFonts w:asciiTheme="majorHAnsi" w:hAnsiTheme="majorHAnsi"/>
                <w:color w:val="auto"/>
              </w:rPr>
            </w:pPr>
          </w:p>
        </w:tc>
        <w:tc>
          <w:tcPr>
            <w:tcW w:w="3503" w:type="dxa"/>
          </w:tcPr>
          <w:p w14:paraId="5C166828" w14:textId="77777777" w:rsidR="00257A09" w:rsidRPr="00995D32" w:rsidRDefault="00257A09" w:rsidP="00164666">
            <w:pPr>
              <w:pStyle w:val="TableText"/>
              <w:rPr>
                <w:rFonts w:asciiTheme="majorHAnsi" w:hAnsiTheme="majorHAnsi"/>
                <w:color w:val="auto"/>
              </w:rPr>
            </w:pPr>
          </w:p>
        </w:tc>
      </w:tr>
      <w:tr w:rsidR="00995D32" w:rsidRPr="00995D32" w14:paraId="5C16682D" w14:textId="77777777" w:rsidTr="00BE0BB4">
        <w:tc>
          <w:tcPr>
            <w:tcW w:w="2206" w:type="dxa"/>
          </w:tcPr>
          <w:p w14:paraId="5C16682A" w14:textId="203A5D5A" w:rsidR="00257A09" w:rsidRPr="00995D32" w:rsidRDefault="00257A09" w:rsidP="00164666">
            <w:pPr>
              <w:pStyle w:val="TableText"/>
              <w:rPr>
                <w:rFonts w:asciiTheme="majorHAnsi" w:hAnsiTheme="majorHAnsi"/>
                <w:color w:val="auto"/>
              </w:rPr>
            </w:pPr>
          </w:p>
        </w:tc>
        <w:tc>
          <w:tcPr>
            <w:tcW w:w="3969" w:type="dxa"/>
          </w:tcPr>
          <w:p w14:paraId="5C16682B" w14:textId="0F508CE8" w:rsidR="00257A09" w:rsidRPr="00995D32" w:rsidRDefault="00257A09" w:rsidP="00164666">
            <w:pPr>
              <w:pStyle w:val="TableText"/>
              <w:rPr>
                <w:rFonts w:asciiTheme="majorHAnsi" w:hAnsiTheme="majorHAnsi"/>
                <w:color w:val="auto"/>
              </w:rPr>
            </w:pPr>
          </w:p>
        </w:tc>
        <w:tc>
          <w:tcPr>
            <w:tcW w:w="3503" w:type="dxa"/>
          </w:tcPr>
          <w:p w14:paraId="5C16682C" w14:textId="77777777" w:rsidR="00257A09" w:rsidRPr="00995D32" w:rsidRDefault="00257A09" w:rsidP="00164666">
            <w:pPr>
              <w:pStyle w:val="TableText"/>
              <w:rPr>
                <w:rFonts w:asciiTheme="majorHAnsi" w:hAnsiTheme="majorHAnsi"/>
                <w:color w:val="auto"/>
              </w:rPr>
            </w:pPr>
          </w:p>
        </w:tc>
      </w:tr>
      <w:tr w:rsidR="00995D32" w:rsidRPr="00995D32" w14:paraId="5C166831" w14:textId="77777777" w:rsidTr="00BE0BB4">
        <w:tc>
          <w:tcPr>
            <w:tcW w:w="2206" w:type="dxa"/>
          </w:tcPr>
          <w:p w14:paraId="5C16682E" w14:textId="1E697C34" w:rsidR="00257A09" w:rsidRPr="00995D32" w:rsidRDefault="00257A09" w:rsidP="00164666">
            <w:pPr>
              <w:pStyle w:val="TableText"/>
              <w:rPr>
                <w:rFonts w:asciiTheme="majorHAnsi" w:hAnsiTheme="majorHAnsi"/>
                <w:color w:val="auto"/>
              </w:rPr>
            </w:pPr>
          </w:p>
        </w:tc>
        <w:tc>
          <w:tcPr>
            <w:tcW w:w="3969" w:type="dxa"/>
          </w:tcPr>
          <w:p w14:paraId="5C16682F" w14:textId="7A1BFA97" w:rsidR="00257A09" w:rsidRPr="00995D32" w:rsidRDefault="00257A09" w:rsidP="00164666">
            <w:pPr>
              <w:pStyle w:val="TableText"/>
              <w:rPr>
                <w:rFonts w:asciiTheme="majorHAnsi" w:hAnsiTheme="majorHAnsi"/>
                <w:color w:val="auto"/>
              </w:rPr>
            </w:pPr>
          </w:p>
        </w:tc>
        <w:tc>
          <w:tcPr>
            <w:tcW w:w="3503" w:type="dxa"/>
          </w:tcPr>
          <w:p w14:paraId="5C166830" w14:textId="77777777" w:rsidR="00257A09" w:rsidRPr="00995D32" w:rsidRDefault="00257A09" w:rsidP="00164666">
            <w:pPr>
              <w:pStyle w:val="TableText"/>
              <w:rPr>
                <w:rFonts w:asciiTheme="majorHAnsi" w:hAnsiTheme="majorHAnsi"/>
                <w:color w:val="auto"/>
              </w:rPr>
            </w:pPr>
          </w:p>
        </w:tc>
      </w:tr>
      <w:tr w:rsidR="00995D32" w:rsidRPr="00995D32" w14:paraId="5C166835" w14:textId="77777777" w:rsidTr="00BE0BB4">
        <w:tc>
          <w:tcPr>
            <w:tcW w:w="2206" w:type="dxa"/>
          </w:tcPr>
          <w:p w14:paraId="5C166832" w14:textId="41544D2F" w:rsidR="00257A09" w:rsidRPr="00995D32" w:rsidRDefault="00257A09" w:rsidP="00164666">
            <w:pPr>
              <w:pStyle w:val="TableText"/>
              <w:rPr>
                <w:rFonts w:asciiTheme="majorHAnsi" w:hAnsiTheme="majorHAnsi"/>
                <w:color w:val="auto"/>
              </w:rPr>
            </w:pPr>
          </w:p>
        </w:tc>
        <w:tc>
          <w:tcPr>
            <w:tcW w:w="3969" w:type="dxa"/>
          </w:tcPr>
          <w:p w14:paraId="5C166833" w14:textId="4FCE886B" w:rsidR="00257A09" w:rsidRPr="00995D32" w:rsidRDefault="00257A09" w:rsidP="00164666">
            <w:pPr>
              <w:pStyle w:val="TableText"/>
              <w:rPr>
                <w:rFonts w:asciiTheme="majorHAnsi" w:hAnsiTheme="majorHAnsi"/>
                <w:color w:val="auto"/>
              </w:rPr>
            </w:pPr>
          </w:p>
        </w:tc>
        <w:tc>
          <w:tcPr>
            <w:tcW w:w="3503" w:type="dxa"/>
          </w:tcPr>
          <w:p w14:paraId="5C166834" w14:textId="77777777" w:rsidR="00257A09" w:rsidRPr="00995D32" w:rsidRDefault="00257A09" w:rsidP="00164666">
            <w:pPr>
              <w:pStyle w:val="TableText"/>
              <w:rPr>
                <w:rFonts w:asciiTheme="majorHAnsi" w:hAnsiTheme="majorHAnsi"/>
                <w:color w:val="auto"/>
              </w:rPr>
            </w:pPr>
          </w:p>
        </w:tc>
      </w:tr>
      <w:tr w:rsidR="00995D32" w:rsidRPr="00995D32" w14:paraId="5C166839" w14:textId="77777777" w:rsidTr="00BE0BB4">
        <w:tc>
          <w:tcPr>
            <w:tcW w:w="2206" w:type="dxa"/>
          </w:tcPr>
          <w:p w14:paraId="5C166836" w14:textId="5F093A2A" w:rsidR="00257A09" w:rsidRPr="00995D32" w:rsidRDefault="00257A09" w:rsidP="00164666">
            <w:pPr>
              <w:pStyle w:val="TableText"/>
              <w:rPr>
                <w:rFonts w:asciiTheme="majorHAnsi" w:hAnsiTheme="majorHAnsi"/>
                <w:color w:val="auto"/>
              </w:rPr>
            </w:pPr>
          </w:p>
        </w:tc>
        <w:tc>
          <w:tcPr>
            <w:tcW w:w="3969" w:type="dxa"/>
          </w:tcPr>
          <w:p w14:paraId="5C166837" w14:textId="5A21D585" w:rsidR="00257A09" w:rsidRPr="00995D32" w:rsidRDefault="00257A09" w:rsidP="00164666">
            <w:pPr>
              <w:pStyle w:val="TableText"/>
              <w:rPr>
                <w:rFonts w:asciiTheme="majorHAnsi" w:hAnsiTheme="majorHAnsi"/>
                <w:color w:val="auto"/>
              </w:rPr>
            </w:pPr>
          </w:p>
        </w:tc>
        <w:tc>
          <w:tcPr>
            <w:tcW w:w="3503" w:type="dxa"/>
          </w:tcPr>
          <w:p w14:paraId="5C166838" w14:textId="77777777" w:rsidR="00257A09" w:rsidRPr="00995D32" w:rsidRDefault="00257A09" w:rsidP="00164666">
            <w:pPr>
              <w:pStyle w:val="TableText"/>
              <w:rPr>
                <w:rFonts w:asciiTheme="majorHAnsi" w:hAnsiTheme="majorHAnsi"/>
                <w:color w:val="auto"/>
              </w:rPr>
            </w:pPr>
          </w:p>
        </w:tc>
      </w:tr>
      <w:tr w:rsidR="00995D32" w:rsidRPr="00995D32" w14:paraId="5C16683D" w14:textId="77777777" w:rsidTr="007E6282">
        <w:tc>
          <w:tcPr>
            <w:tcW w:w="2206" w:type="dxa"/>
            <w:vAlign w:val="center"/>
          </w:tcPr>
          <w:p w14:paraId="5C16683A" w14:textId="7CB04A75" w:rsidR="00257A09" w:rsidRPr="00995D32" w:rsidRDefault="00257A09" w:rsidP="00164666">
            <w:pPr>
              <w:pStyle w:val="TableText"/>
              <w:rPr>
                <w:rFonts w:asciiTheme="majorHAnsi" w:hAnsiTheme="majorHAnsi"/>
                <w:color w:val="auto"/>
              </w:rPr>
            </w:pPr>
          </w:p>
        </w:tc>
        <w:tc>
          <w:tcPr>
            <w:tcW w:w="3969" w:type="dxa"/>
            <w:vAlign w:val="center"/>
          </w:tcPr>
          <w:p w14:paraId="5C16683B" w14:textId="000937DA" w:rsidR="00257A09" w:rsidRPr="00995D32" w:rsidRDefault="00257A09" w:rsidP="00164666">
            <w:pPr>
              <w:pStyle w:val="TableText"/>
              <w:rPr>
                <w:rFonts w:asciiTheme="majorHAnsi" w:hAnsiTheme="majorHAnsi"/>
                <w:color w:val="auto"/>
              </w:rPr>
            </w:pPr>
          </w:p>
        </w:tc>
        <w:tc>
          <w:tcPr>
            <w:tcW w:w="3503" w:type="dxa"/>
          </w:tcPr>
          <w:p w14:paraId="5C16683C" w14:textId="77777777" w:rsidR="00257A09" w:rsidRPr="00995D32" w:rsidRDefault="00257A09" w:rsidP="00164666">
            <w:pPr>
              <w:pStyle w:val="TableText"/>
              <w:rPr>
                <w:rFonts w:asciiTheme="majorHAnsi" w:hAnsiTheme="majorHAnsi"/>
                <w:color w:val="auto"/>
              </w:rPr>
            </w:pPr>
          </w:p>
        </w:tc>
      </w:tr>
      <w:tr w:rsidR="00995D32" w:rsidRPr="00995D32" w14:paraId="5C166841" w14:textId="77777777" w:rsidTr="007E6282">
        <w:tc>
          <w:tcPr>
            <w:tcW w:w="2206" w:type="dxa"/>
            <w:vAlign w:val="center"/>
          </w:tcPr>
          <w:p w14:paraId="5C16683E" w14:textId="3FFD06D4" w:rsidR="00257A09" w:rsidRPr="00995D32" w:rsidRDefault="00257A09" w:rsidP="00164666">
            <w:pPr>
              <w:pStyle w:val="TableText"/>
              <w:rPr>
                <w:rFonts w:asciiTheme="majorHAnsi" w:hAnsiTheme="majorHAnsi"/>
                <w:color w:val="auto"/>
              </w:rPr>
            </w:pPr>
          </w:p>
        </w:tc>
        <w:tc>
          <w:tcPr>
            <w:tcW w:w="3969" w:type="dxa"/>
            <w:vAlign w:val="center"/>
          </w:tcPr>
          <w:p w14:paraId="5C16683F" w14:textId="1225676A" w:rsidR="00257A09" w:rsidRPr="00995D32" w:rsidRDefault="00257A09" w:rsidP="00164666">
            <w:pPr>
              <w:pStyle w:val="TableText"/>
              <w:rPr>
                <w:rFonts w:asciiTheme="majorHAnsi" w:hAnsiTheme="majorHAnsi"/>
                <w:color w:val="auto"/>
              </w:rPr>
            </w:pPr>
          </w:p>
        </w:tc>
        <w:tc>
          <w:tcPr>
            <w:tcW w:w="3503" w:type="dxa"/>
          </w:tcPr>
          <w:p w14:paraId="5C166840" w14:textId="77777777" w:rsidR="00257A09" w:rsidRPr="00995D32" w:rsidRDefault="00257A09" w:rsidP="00164666">
            <w:pPr>
              <w:pStyle w:val="TableText"/>
              <w:rPr>
                <w:rFonts w:asciiTheme="majorHAnsi" w:hAnsiTheme="majorHAnsi"/>
                <w:color w:val="auto"/>
              </w:rPr>
            </w:pPr>
          </w:p>
        </w:tc>
      </w:tr>
      <w:tr w:rsidR="00995D32" w:rsidRPr="00995D32" w14:paraId="5C166845" w14:textId="77777777" w:rsidTr="007E6282">
        <w:tc>
          <w:tcPr>
            <w:tcW w:w="2206" w:type="dxa"/>
            <w:vAlign w:val="center"/>
          </w:tcPr>
          <w:p w14:paraId="5C166842" w14:textId="1EACA235" w:rsidR="00257A09" w:rsidRPr="00995D32" w:rsidRDefault="00257A09" w:rsidP="00164666">
            <w:pPr>
              <w:pStyle w:val="TableText"/>
              <w:rPr>
                <w:rFonts w:asciiTheme="majorHAnsi" w:hAnsiTheme="majorHAnsi"/>
                <w:color w:val="auto"/>
              </w:rPr>
            </w:pPr>
          </w:p>
        </w:tc>
        <w:tc>
          <w:tcPr>
            <w:tcW w:w="3969" w:type="dxa"/>
            <w:vAlign w:val="center"/>
          </w:tcPr>
          <w:p w14:paraId="5C166843" w14:textId="68FBCB21" w:rsidR="00257A09" w:rsidRPr="00995D32" w:rsidRDefault="00257A09" w:rsidP="00164666">
            <w:pPr>
              <w:pStyle w:val="TableText"/>
              <w:rPr>
                <w:rFonts w:asciiTheme="majorHAnsi" w:hAnsiTheme="majorHAnsi"/>
                <w:color w:val="auto"/>
              </w:rPr>
            </w:pPr>
          </w:p>
        </w:tc>
        <w:tc>
          <w:tcPr>
            <w:tcW w:w="3503" w:type="dxa"/>
          </w:tcPr>
          <w:p w14:paraId="5C166844" w14:textId="77777777" w:rsidR="00257A09" w:rsidRPr="00995D32" w:rsidRDefault="00257A09" w:rsidP="00164666">
            <w:pPr>
              <w:pStyle w:val="TableText"/>
              <w:rPr>
                <w:rFonts w:asciiTheme="majorHAnsi" w:hAnsiTheme="majorHAnsi"/>
                <w:color w:val="auto"/>
              </w:rPr>
            </w:pPr>
          </w:p>
        </w:tc>
      </w:tr>
    </w:tbl>
    <w:p w14:paraId="5C166846" w14:textId="77777777" w:rsidR="006C69F3" w:rsidRPr="00995D32" w:rsidRDefault="006C69F3" w:rsidP="0044529D">
      <w:pPr>
        <w:pStyle w:val="BlockText3"/>
        <w:rPr>
          <w:rFonts w:asciiTheme="majorHAnsi" w:hAnsiTheme="majorHAnsi"/>
        </w:rPr>
      </w:pPr>
    </w:p>
    <w:p w14:paraId="5C166847" w14:textId="14CAF216" w:rsidR="006C69F3" w:rsidRPr="00995D32" w:rsidRDefault="00465873" w:rsidP="00846AA7">
      <w:pPr>
        <w:pStyle w:val="Heading3"/>
        <w:rPr>
          <w:rFonts w:asciiTheme="majorHAnsi" w:hAnsiTheme="majorHAnsi"/>
          <w:color w:val="auto"/>
        </w:rPr>
      </w:pPr>
      <w:bookmarkStart w:id="41" w:name="_Toc433831814"/>
      <w:r w:rsidRPr="00995D32">
        <w:rPr>
          <w:rFonts w:asciiTheme="majorHAnsi" w:hAnsiTheme="majorHAnsi"/>
          <w:color w:val="auto"/>
        </w:rPr>
        <w:t>Project</w:t>
      </w:r>
      <w:r w:rsidR="006C69F3" w:rsidRPr="00995D32">
        <w:rPr>
          <w:rFonts w:asciiTheme="majorHAnsi" w:hAnsiTheme="majorHAnsi"/>
          <w:color w:val="auto"/>
        </w:rPr>
        <w:t xml:space="preserve"> Team</w:t>
      </w:r>
      <w:bookmarkEnd w:id="41"/>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4B" w14:textId="77777777" w:rsidTr="007E6282">
        <w:tc>
          <w:tcPr>
            <w:tcW w:w="2206" w:type="dxa"/>
            <w:vAlign w:val="center"/>
          </w:tcPr>
          <w:p w14:paraId="5C166848"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49"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4A"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4F" w14:textId="77777777" w:rsidTr="007E6282">
        <w:tc>
          <w:tcPr>
            <w:tcW w:w="2206" w:type="dxa"/>
            <w:vAlign w:val="center"/>
          </w:tcPr>
          <w:p w14:paraId="5C16684C" w14:textId="1DBF5102" w:rsidR="00257A09" w:rsidRPr="00995D32" w:rsidRDefault="00257A09" w:rsidP="00164666">
            <w:pPr>
              <w:pStyle w:val="TableText"/>
              <w:rPr>
                <w:rFonts w:asciiTheme="majorHAnsi" w:hAnsiTheme="majorHAnsi"/>
                <w:color w:val="auto"/>
              </w:rPr>
            </w:pPr>
          </w:p>
        </w:tc>
        <w:tc>
          <w:tcPr>
            <w:tcW w:w="3969" w:type="dxa"/>
            <w:vAlign w:val="center"/>
          </w:tcPr>
          <w:p w14:paraId="5C16684D" w14:textId="6BC91F36" w:rsidR="00257A09" w:rsidRPr="00995D32" w:rsidRDefault="00257A09" w:rsidP="00164666">
            <w:pPr>
              <w:pStyle w:val="TableText"/>
              <w:rPr>
                <w:rFonts w:asciiTheme="majorHAnsi" w:hAnsiTheme="majorHAnsi"/>
                <w:color w:val="auto"/>
              </w:rPr>
            </w:pPr>
          </w:p>
        </w:tc>
        <w:tc>
          <w:tcPr>
            <w:tcW w:w="3503" w:type="dxa"/>
          </w:tcPr>
          <w:p w14:paraId="5C16684E" w14:textId="5FD79056" w:rsidR="00257A09" w:rsidRPr="00995D32" w:rsidRDefault="00257A09" w:rsidP="00164666">
            <w:pPr>
              <w:pStyle w:val="TableText"/>
              <w:rPr>
                <w:rFonts w:asciiTheme="majorHAnsi" w:hAnsiTheme="majorHAnsi"/>
                <w:color w:val="auto"/>
              </w:rPr>
            </w:pPr>
          </w:p>
        </w:tc>
      </w:tr>
      <w:tr w:rsidR="00995D32" w:rsidRPr="00995D32" w14:paraId="5C166853" w14:textId="77777777" w:rsidTr="007E6282">
        <w:tc>
          <w:tcPr>
            <w:tcW w:w="2206" w:type="dxa"/>
            <w:vAlign w:val="center"/>
          </w:tcPr>
          <w:p w14:paraId="5C166850" w14:textId="6CE70723" w:rsidR="00257A09" w:rsidRPr="00995D32" w:rsidRDefault="00257A09" w:rsidP="00164666">
            <w:pPr>
              <w:pStyle w:val="TableText"/>
              <w:rPr>
                <w:rFonts w:asciiTheme="majorHAnsi" w:hAnsiTheme="majorHAnsi"/>
                <w:color w:val="auto"/>
              </w:rPr>
            </w:pPr>
          </w:p>
        </w:tc>
        <w:tc>
          <w:tcPr>
            <w:tcW w:w="3969" w:type="dxa"/>
            <w:vAlign w:val="center"/>
          </w:tcPr>
          <w:p w14:paraId="5C166851" w14:textId="65C5B614" w:rsidR="00257A09" w:rsidRPr="00995D32" w:rsidRDefault="00257A09" w:rsidP="00164666">
            <w:pPr>
              <w:pStyle w:val="TableText"/>
              <w:rPr>
                <w:rFonts w:asciiTheme="majorHAnsi" w:hAnsiTheme="majorHAnsi"/>
                <w:color w:val="auto"/>
              </w:rPr>
            </w:pPr>
          </w:p>
        </w:tc>
        <w:tc>
          <w:tcPr>
            <w:tcW w:w="3503" w:type="dxa"/>
          </w:tcPr>
          <w:p w14:paraId="5C166852" w14:textId="4F936CE7" w:rsidR="00257A09" w:rsidRPr="00995D32" w:rsidRDefault="00257A09" w:rsidP="00164666">
            <w:pPr>
              <w:pStyle w:val="TableText"/>
              <w:rPr>
                <w:rFonts w:asciiTheme="majorHAnsi" w:hAnsiTheme="majorHAnsi"/>
                <w:color w:val="auto"/>
              </w:rPr>
            </w:pPr>
          </w:p>
        </w:tc>
      </w:tr>
      <w:tr w:rsidR="00995D32" w:rsidRPr="00995D32" w14:paraId="5C166857" w14:textId="77777777" w:rsidTr="007E6282">
        <w:tc>
          <w:tcPr>
            <w:tcW w:w="2206" w:type="dxa"/>
            <w:vAlign w:val="center"/>
          </w:tcPr>
          <w:p w14:paraId="5C166854" w14:textId="18C93299" w:rsidR="00257A09" w:rsidRPr="00995D32" w:rsidRDefault="00257A09" w:rsidP="00164666">
            <w:pPr>
              <w:pStyle w:val="TableText"/>
              <w:rPr>
                <w:rFonts w:asciiTheme="majorHAnsi" w:hAnsiTheme="majorHAnsi"/>
                <w:color w:val="auto"/>
              </w:rPr>
            </w:pPr>
          </w:p>
        </w:tc>
        <w:tc>
          <w:tcPr>
            <w:tcW w:w="3969" w:type="dxa"/>
            <w:vAlign w:val="center"/>
          </w:tcPr>
          <w:p w14:paraId="5C166855" w14:textId="6E9D04AC" w:rsidR="00257A09" w:rsidRPr="00995D32" w:rsidRDefault="00257A09" w:rsidP="00164666">
            <w:pPr>
              <w:pStyle w:val="TableText"/>
              <w:rPr>
                <w:rFonts w:asciiTheme="majorHAnsi" w:hAnsiTheme="majorHAnsi"/>
                <w:color w:val="auto"/>
              </w:rPr>
            </w:pPr>
          </w:p>
        </w:tc>
        <w:tc>
          <w:tcPr>
            <w:tcW w:w="3503" w:type="dxa"/>
          </w:tcPr>
          <w:p w14:paraId="5C166856" w14:textId="7609BCCD" w:rsidR="00257A09" w:rsidRPr="00995D32" w:rsidRDefault="00257A09" w:rsidP="00164666">
            <w:pPr>
              <w:pStyle w:val="TableText"/>
              <w:rPr>
                <w:rFonts w:asciiTheme="majorHAnsi" w:hAnsiTheme="majorHAnsi"/>
                <w:color w:val="auto"/>
              </w:rPr>
            </w:pPr>
          </w:p>
        </w:tc>
      </w:tr>
      <w:tr w:rsidR="00995D32" w:rsidRPr="00995D32" w14:paraId="5C16685B" w14:textId="77777777" w:rsidTr="007E6282">
        <w:tc>
          <w:tcPr>
            <w:tcW w:w="2206" w:type="dxa"/>
            <w:vAlign w:val="center"/>
          </w:tcPr>
          <w:p w14:paraId="5C166858" w14:textId="3119752E" w:rsidR="00257A09" w:rsidRPr="00995D32" w:rsidRDefault="00257A09" w:rsidP="00164666">
            <w:pPr>
              <w:pStyle w:val="TableText"/>
              <w:rPr>
                <w:rFonts w:asciiTheme="majorHAnsi" w:hAnsiTheme="majorHAnsi"/>
                <w:color w:val="auto"/>
              </w:rPr>
            </w:pPr>
          </w:p>
        </w:tc>
        <w:tc>
          <w:tcPr>
            <w:tcW w:w="3969" w:type="dxa"/>
            <w:vAlign w:val="center"/>
          </w:tcPr>
          <w:p w14:paraId="5C166859" w14:textId="0FC5C4BE" w:rsidR="00257A09" w:rsidRPr="00995D32" w:rsidRDefault="00257A09" w:rsidP="00164666">
            <w:pPr>
              <w:pStyle w:val="TableText"/>
              <w:rPr>
                <w:rFonts w:asciiTheme="majorHAnsi" w:hAnsiTheme="majorHAnsi"/>
                <w:color w:val="auto"/>
              </w:rPr>
            </w:pPr>
          </w:p>
        </w:tc>
        <w:tc>
          <w:tcPr>
            <w:tcW w:w="3503" w:type="dxa"/>
          </w:tcPr>
          <w:p w14:paraId="5C16685A" w14:textId="79A6D1A6" w:rsidR="00257A09" w:rsidRPr="00995D32" w:rsidRDefault="00257A09" w:rsidP="00164666">
            <w:pPr>
              <w:pStyle w:val="TableText"/>
              <w:rPr>
                <w:rFonts w:asciiTheme="majorHAnsi" w:hAnsiTheme="majorHAnsi"/>
                <w:color w:val="auto"/>
              </w:rPr>
            </w:pPr>
          </w:p>
        </w:tc>
      </w:tr>
      <w:tr w:rsidR="00995D32" w:rsidRPr="00995D32" w14:paraId="5C16685F" w14:textId="77777777" w:rsidTr="007E6282">
        <w:tc>
          <w:tcPr>
            <w:tcW w:w="2206" w:type="dxa"/>
            <w:vAlign w:val="center"/>
          </w:tcPr>
          <w:p w14:paraId="5C16685C" w14:textId="36D69611" w:rsidR="00257A09" w:rsidRPr="00995D32" w:rsidRDefault="00257A09" w:rsidP="00164666">
            <w:pPr>
              <w:pStyle w:val="TableText"/>
              <w:rPr>
                <w:rFonts w:asciiTheme="majorHAnsi" w:hAnsiTheme="majorHAnsi"/>
                <w:color w:val="auto"/>
              </w:rPr>
            </w:pPr>
          </w:p>
        </w:tc>
        <w:tc>
          <w:tcPr>
            <w:tcW w:w="3969" w:type="dxa"/>
            <w:vAlign w:val="center"/>
          </w:tcPr>
          <w:p w14:paraId="5C16685D" w14:textId="0269FB33" w:rsidR="00257A09" w:rsidRPr="00995D32" w:rsidRDefault="00257A09" w:rsidP="00164666">
            <w:pPr>
              <w:pStyle w:val="TableText"/>
              <w:rPr>
                <w:rFonts w:asciiTheme="majorHAnsi" w:hAnsiTheme="majorHAnsi"/>
                <w:color w:val="auto"/>
              </w:rPr>
            </w:pPr>
          </w:p>
        </w:tc>
        <w:tc>
          <w:tcPr>
            <w:tcW w:w="3503" w:type="dxa"/>
          </w:tcPr>
          <w:p w14:paraId="5C16685E" w14:textId="38B13C7B" w:rsidR="00257A09" w:rsidRPr="00995D32" w:rsidRDefault="00257A09" w:rsidP="00164666">
            <w:pPr>
              <w:pStyle w:val="TableText"/>
              <w:rPr>
                <w:rFonts w:asciiTheme="majorHAnsi" w:hAnsiTheme="majorHAnsi"/>
                <w:color w:val="auto"/>
              </w:rPr>
            </w:pPr>
          </w:p>
        </w:tc>
      </w:tr>
      <w:tr w:rsidR="00995D32" w:rsidRPr="00995D32" w14:paraId="5C166863" w14:textId="77777777" w:rsidTr="007E6282">
        <w:tc>
          <w:tcPr>
            <w:tcW w:w="2206" w:type="dxa"/>
            <w:vAlign w:val="center"/>
          </w:tcPr>
          <w:p w14:paraId="5C166860" w14:textId="19F884B0" w:rsidR="00C45909" w:rsidRPr="00995D32" w:rsidRDefault="00C45909" w:rsidP="00164666">
            <w:pPr>
              <w:pStyle w:val="TableText"/>
              <w:rPr>
                <w:rFonts w:asciiTheme="majorHAnsi" w:hAnsiTheme="majorHAnsi"/>
                <w:color w:val="auto"/>
              </w:rPr>
            </w:pPr>
          </w:p>
        </w:tc>
        <w:tc>
          <w:tcPr>
            <w:tcW w:w="3969" w:type="dxa"/>
            <w:vAlign w:val="center"/>
          </w:tcPr>
          <w:p w14:paraId="5C166861" w14:textId="6147C90B" w:rsidR="00C45909" w:rsidRPr="00995D32" w:rsidRDefault="00C45909" w:rsidP="00164666">
            <w:pPr>
              <w:pStyle w:val="TableText"/>
              <w:rPr>
                <w:rFonts w:asciiTheme="majorHAnsi" w:hAnsiTheme="majorHAnsi"/>
                <w:color w:val="auto"/>
              </w:rPr>
            </w:pPr>
          </w:p>
        </w:tc>
        <w:tc>
          <w:tcPr>
            <w:tcW w:w="3503" w:type="dxa"/>
          </w:tcPr>
          <w:p w14:paraId="5C166862" w14:textId="77777777" w:rsidR="00C45909" w:rsidRPr="00995D32" w:rsidRDefault="00C45909" w:rsidP="00164666">
            <w:pPr>
              <w:pStyle w:val="TableText"/>
              <w:rPr>
                <w:rFonts w:asciiTheme="majorHAnsi" w:hAnsiTheme="majorHAnsi"/>
                <w:color w:val="auto"/>
              </w:rPr>
            </w:pPr>
          </w:p>
        </w:tc>
      </w:tr>
      <w:tr w:rsidR="00995D32" w:rsidRPr="00995D32" w14:paraId="5C166867" w14:textId="77777777" w:rsidTr="007E6282">
        <w:tc>
          <w:tcPr>
            <w:tcW w:w="2206" w:type="dxa"/>
            <w:vAlign w:val="center"/>
          </w:tcPr>
          <w:p w14:paraId="5C166864" w14:textId="7D986372" w:rsidR="00C45909" w:rsidRPr="00995D32" w:rsidRDefault="00C45909" w:rsidP="00164666">
            <w:pPr>
              <w:pStyle w:val="TableText"/>
              <w:rPr>
                <w:rFonts w:asciiTheme="majorHAnsi" w:hAnsiTheme="majorHAnsi"/>
                <w:color w:val="auto"/>
              </w:rPr>
            </w:pPr>
          </w:p>
        </w:tc>
        <w:tc>
          <w:tcPr>
            <w:tcW w:w="3969" w:type="dxa"/>
            <w:vAlign w:val="center"/>
          </w:tcPr>
          <w:p w14:paraId="5C166865" w14:textId="2124031E" w:rsidR="00C45909" w:rsidRPr="00995D32" w:rsidRDefault="00C45909" w:rsidP="00164666">
            <w:pPr>
              <w:pStyle w:val="TableText"/>
              <w:rPr>
                <w:rFonts w:asciiTheme="majorHAnsi" w:hAnsiTheme="majorHAnsi"/>
                <w:color w:val="auto"/>
              </w:rPr>
            </w:pPr>
          </w:p>
        </w:tc>
        <w:tc>
          <w:tcPr>
            <w:tcW w:w="3503" w:type="dxa"/>
          </w:tcPr>
          <w:p w14:paraId="5C166866" w14:textId="6E0717AC" w:rsidR="00C45909" w:rsidRPr="00995D32" w:rsidRDefault="00C45909" w:rsidP="00164666">
            <w:pPr>
              <w:pStyle w:val="TableText"/>
              <w:rPr>
                <w:rFonts w:asciiTheme="majorHAnsi" w:hAnsiTheme="majorHAnsi"/>
                <w:color w:val="auto"/>
              </w:rPr>
            </w:pPr>
          </w:p>
        </w:tc>
      </w:tr>
    </w:tbl>
    <w:p w14:paraId="13366B1E" w14:textId="77777777" w:rsidR="004A061C" w:rsidRPr="00995D32" w:rsidRDefault="004A061C" w:rsidP="004A061C">
      <w:pPr>
        <w:pStyle w:val="Heading3"/>
        <w:numPr>
          <w:ilvl w:val="0"/>
          <w:numId w:val="0"/>
        </w:numPr>
        <w:ind w:left="1417"/>
        <w:rPr>
          <w:rFonts w:asciiTheme="majorHAnsi" w:hAnsiTheme="majorHAnsi"/>
          <w:color w:val="auto"/>
        </w:rPr>
      </w:pPr>
    </w:p>
    <w:p w14:paraId="5C166868" w14:textId="77777777" w:rsidR="006C69F3" w:rsidRPr="00995D32" w:rsidRDefault="006C69F3" w:rsidP="00631DCE">
      <w:pPr>
        <w:pStyle w:val="Heading3"/>
        <w:rPr>
          <w:rFonts w:asciiTheme="majorHAnsi" w:hAnsiTheme="majorHAnsi"/>
          <w:color w:val="auto"/>
        </w:rPr>
      </w:pPr>
      <w:bookmarkStart w:id="42" w:name="_Toc433831815"/>
      <w:r w:rsidRPr="00995D32">
        <w:rPr>
          <w:rFonts w:asciiTheme="majorHAnsi" w:hAnsiTheme="majorHAnsi"/>
          <w:color w:val="auto"/>
        </w:rPr>
        <w:t>Business Analyst Team</w:t>
      </w:r>
      <w:bookmarkEnd w:id="42"/>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6C" w14:textId="77777777" w:rsidTr="007E6282">
        <w:tc>
          <w:tcPr>
            <w:tcW w:w="2206" w:type="dxa"/>
            <w:vAlign w:val="center"/>
          </w:tcPr>
          <w:p w14:paraId="5C166869"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6A"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6B"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70" w14:textId="77777777" w:rsidTr="007E6282">
        <w:tc>
          <w:tcPr>
            <w:tcW w:w="2206" w:type="dxa"/>
            <w:vAlign w:val="center"/>
          </w:tcPr>
          <w:p w14:paraId="5C16686D" w14:textId="5A2C0C8A" w:rsidR="006A6A4C" w:rsidRPr="00995D32" w:rsidRDefault="006A6A4C" w:rsidP="00164666">
            <w:pPr>
              <w:pStyle w:val="TableText"/>
              <w:rPr>
                <w:rFonts w:asciiTheme="majorHAnsi" w:hAnsiTheme="majorHAnsi"/>
                <w:color w:val="auto"/>
              </w:rPr>
            </w:pPr>
          </w:p>
        </w:tc>
        <w:tc>
          <w:tcPr>
            <w:tcW w:w="3969" w:type="dxa"/>
            <w:vAlign w:val="center"/>
          </w:tcPr>
          <w:p w14:paraId="5C16686E" w14:textId="77777777" w:rsidR="006A6A4C" w:rsidRPr="00995D32" w:rsidRDefault="006A6A4C" w:rsidP="00164666">
            <w:pPr>
              <w:pStyle w:val="TableText"/>
              <w:rPr>
                <w:rFonts w:asciiTheme="majorHAnsi" w:hAnsiTheme="majorHAnsi"/>
                <w:color w:val="auto"/>
              </w:rPr>
            </w:pPr>
          </w:p>
        </w:tc>
        <w:tc>
          <w:tcPr>
            <w:tcW w:w="3503" w:type="dxa"/>
          </w:tcPr>
          <w:p w14:paraId="5C16686F" w14:textId="77777777" w:rsidR="006A6A4C" w:rsidRPr="00995D32" w:rsidRDefault="006A6A4C" w:rsidP="00164666">
            <w:pPr>
              <w:pStyle w:val="TableText"/>
              <w:rPr>
                <w:rFonts w:asciiTheme="majorHAnsi" w:hAnsiTheme="majorHAnsi"/>
                <w:color w:val="auto"/>
              </w:rPr>
            </w:pPr>
          </w:p>
        </w:tc>
      </w:tr>
      <w:tr w:rsidR="00995D32" w:rsidRPr="00995D32" w14:paraId="5C166874" w14:textId="77777777" w:rsidTr="007E6282">
        <w:tc>
          <w:tcPr>
            <w:tcW w:w="2206" w:type="dxa"/>
            <w:vAlign w:val="center"/>
          </w:tcPr>
          <w:p w14:paraId="5C166871" w14:textId="66E9FB59" w:rsidR="006A6A4C" w:rsidRPr="00995D32" w:rsidRDefault="006A6A4C" w:rsidP="00164666">
            <w:pPr>
              <w:pStyle w:val="TableText"/>
              <w:rPr>
                <w:rFonts w:asciiTheme="majorHAnsi" w:hAnsiTheme="majorHAnsi"/>
                <w:color w:val="auto"/>
              </w:rPr>
            </w:pPr>
          </w:p>
        </w:tc>
        <w:tc>
          <w:tcPr>
            <w:tcW w:w="3969" w:type="dxa"/>
            <w:vAlign w:val="center"/>
          </w:tcPr>
          <w:p w14:paraId="5C166872" w14:textId="77777777" w:rsidR="006A6A4C" w:rsidRPr="00995D32" w:rsidRDefault="006A6A4C" w:rsidP="00164666">
            <w:pPr>
              <w:pStyle w:val="TableText"/>
              <w:rPr>
                <w:rFonts w:asciiTheme="majorHAnsi" w:hAnsiTheme="majorHAnsi"/>
                <w:color w:val="auto"/>
              </w:rPr>
            </w:pPr>
          </w:p>
        </w:tc>
        <w:tc>
          <w:tcPr>
            <w:tcW w:w="3503" w:type="dxa"/>
          </w:tcPr>
          <w:p w14:paraId="5C166873" w14:textId="77777777" w:rsidR="006A6A4C" w:rsidRPr="00995D32" w:rsidRDefault="006A6A4C" w:rsidP="00164666">
            <w:pPr>
              <w:pStyle w:val="TableText"/>
              <w:rPr>
                <w:rFonts w:asciiTheme="majorHAnsi" w:hAnsiTheme="majorHAnsi"/>
                <w:color w:val="auto"/>
              </w:rPr>
            </w:pPr>
          </w:p>
        </w:tc>
      </w:tr>
      <w:tr w:rsidR="00995D32" w:rsidRPr="00995D32" w14:paraId="5C166878" w14:textId="77777777" w:rsidTr="007E6282">
        <w:tc>
          <w:tcPr>
            <w:tcW w:w="2206" w:type="dxa"/>
            <w:vAlign w:val="center"/>
          </w:tcPr>
          <w:p w14:paraId="5C166875" w14:textId="395C70C8" w:rsidR="006A6A4C" w:rsidRPr="00995D32" w:rsidRDefault="006A6A4C" w:rsidP="00164666">
            <w:pPr>
              <w:pStyle w:val="TableText"/>
              <w:rPr>
                <w:rFonts w:asciiTheme="majorHAnsi" w:hAnsiTheme="majorHAnsi"/>
                <w:color w:val="auto"/>
              </w:rPr>
            </w:pPr>
          </w:p>
        </w:tc>
        <w:tc>
          <w:tcPr>
            <w:tcW w:w="3969" w:type="dxa"/>
            <w:vAlign w:val="center"/>
          </w:tcPr>
          <w:p w14:paraId="5C166876" w14:textId="77777777" w:rsidR="006A6A4C" w:rsidRPr="00995D32" w:rsidRDefault="006A6A4C" w:rsidP="00164666">
            <w:pPr>
              <w:pStyle w:val="TableText"/>
              <w:rPr>
                <w:rFonts w:asciiTheme="majorHAnsi" w:hAnsiTheme="majorHAnsi"/>
                <w:color w:val="auto"/>
              </w:rPr>
            </w:pPr>
          </w:p>
        </w:tc>
        <w:tc>
          <w:tcPr>
            <w:tcW w:w="3503" w:type="dxa"/>
          </w:tcPr>
          <w:p w14:paraId="5C166877" w14:textId="77777777" w:rsidR="006A6A4C" w:rsidRPr="00995D32" w:rsidRDefault="006A6A4C" w:rsidP="00164666">
            <w:pPr>
              <w:pStyle w:val="TableText"/>
              <w:rPr>
                <w:rFonts w:asciiTheme="majorHAnsi" w:hAnsiTheme="majorHAnsi"/>
                <w:color w:val="auto"/>
              </w:rPr>
            </w:pPr>
          </w:p>
        </w:tc>
      </w:tr>
      <w:tr w:rsidR="00995D32" w:rsidRPr="00995D32" w14:paraId="5C16687C" w14:textId="77777777" w:rsidTr="007E6282">
        <w:tc>
          <w:tcPr>
            <w:tcW w:w="2206" w:type="dxa"/>
            <w:vAlign w:val="center"/>
          </w:tcPr>
          <w:p w14:paraId="5C166879" w14:textId="2A5F6E44" w:rsidR="006A6A4C" w:rsidRPr="00995D32" w:rsidRDefault="006A6A4C" w:rsidP="00164666">
            <w:pPr>
              <w:pStyle w:val="TableText"/>
              <w:rPr>
                <w:rFonts w:asciiTheme="majorHAnsi" w:hAnsiTheme="majorHAnsi"/>
                <w:color w:val="auto"/>
              </w:rPr>
            </w:pPr>
          </w:p>
        </w:tc>
        <w:tc>
          <w:tcPr>
            <w:tcW w:w="3969" w:type="dxa"/>
            <w:vAlign w:val="center"/>
          </w:tcPr>
          <w:p w14:paraId="5C16687A" w14:textId="77777777" w:rsidR="006A6A4C" w:rsidRPr="00995D32" w:rsidRDefault="006A6A4C" w:rsidP="00164666">
            <w:pPr>
              <w:pStyle w:val="TableText"/>
              <w:rPr>
                <w:rFonts w:asciiTheme="majorHAnsi" w:hAnsiTheme="majorHAnsi"/>
                <w:color w:val="auto"/>
              </w:rPr>
            </w:pPr>
          </w:p>
        </w:tc>
        <w:tc>
          <w:tcPr>
            <w:tcW w:w="3503" w:type="dxa"/>
          </w:tcPr>
          <w:p w14:paraId="5C16687B" w14:textId="77777777" w:rsidR="006A6A4C" w:rsidRPr="00995D32" w:rsidRDefault="006A6A4C" w:rsidP="00164666">
            <w:pPr>
              <w:pStyle w:val="TableText"/>
              <w:rPr>
                <w:rFonts w:asciiTheme="majorHAnsi" w:hAnsiTheme="majorHAnsi"/>
                <w:color w:val="auto"/>
              </w:rPr>
            </w:pPr>
          </w:p>
        </w:tc>
      </w:tr>
      <w:tr w:rsidR="00995D32" w:rsidRPr="00995D32" w14:paraId="5C166880" w14:textId="77777777" w:rsidTr="007E6282">
        <w:tc>
          <w:tcPr>
            <w:tcW w:w="2206" w:type="dxa"/>
            <w:vAlign w:val="center"/>
          </w:tcPr>
          <w:p w14:paraId="5C16687D" w14:textId="2A15F6BA" w:rsidR="006A6A4C" w:rsidRPr="00995D32" w:rsidRDefault="006A6A4C" w:rsidP="00164666">
            <w:pPr>
              <w:pStyle w:val="TableText"/>
              <w:rPr>
                <w:rFonts w:asciiTheme="majorHAnsi" w:hAnsiTheme="majorHAnsi"/>
                <w:color w:val="auto"/>
              </w:rPr>
            </w:pPr>
          </w:p>
        </w:tc>
        <w:tc>
          <w:tcPr>
            <w:tcW w:w="3969" w:type="dxa"/>
            <w:vAlign w:val="center"/>
          </w:tcPr>
          <w:p w14:paraId="5C16687E" w14:textId="77777777" w:rsidR="006A6A4C" w:rsidRPr="00995D32" w:rsidRDefault="006A6A4C" w:rsidP="00164666">
            <w:pPr>
              <w:pStyle w:val="TableText"/>
              <w:rPr>
                <w:rFonts w:asciiTheme="majorHAnsi" w:hAnsiTheme="majorHAnsi"/>
                <w:color w:val="auto"/>
              </w:rPr>
            </w:pPr>
          </w:p>
        </w:tc>
        <w:tc>
          <w:tcPr>
            <w:tcW w:w="3503" w:type="dxa"/>
          </w:tcPr>
          <w:p w14:paraId="5C16687F" w14:textId="77777777" w:rsidR="006A6A4C" w:rsidRPr="00995D32" w:rsidRDefault="006A6A4C" w:rsidP="00164666">
            <w:pPr>
              <w:pStyle w:val="TableText"/>
              <w:rPr>
                <w:rFonts w:asciiTheme="majorHAnsi" w:hAnsiTheme="majorHAnsi"/>
                <w:color w:val="auto"/>
              </w:rPr>
            </w:pPr>
          </w:p>
        </w:tc>
      </w:tr>
    </w:tbl>
    <w:p w14:paraId="5C166881" w14:textId="77777777" w:rsidR="006C69F3" w:rsidRPr="00995D32" w:rsidRDefault="006C69F3" w:rsidP="0044529D">
      <w:pPr>
        <w:pStyle w:val="BlockText3"/>
        <w:rPr>
          <w:rFonts w:asciiTheme="majorHAnsi" w:hAnsiTheme="majorHAnsi"/>
        </w:rPr>
      </w:pPr>
    </w:p>
    <w:p w14:paraId="5C166882" w14:textId="77777777" w:rsidR="006C69F3" w:rsidRPr="00995D32" w:rsidRDefault="006C69F3" w:rsidP="00631DCE">
      <w:pPr>
        <w:pStyle w:val="Heading3"/>
        <w:rPr>
          <w:rFonts w:asciiTheme="majorHAnsi" w:hAnsiTheme="majorHAnsi"/>
          <w:color w:val="auto"/>
        </w:rPr>
      </w:pPr>
      <w:bookmarkStart w:id="43" w:name="_Toc433831816"/>
      <w:r w:rsidRPr="00995D32">
        <w:rPr>
          <w:rFonts w:asciiTheme="majorHAnsi" w:hAnsiTheme="majorHAnsi"/>
          <w:color w:val="auto"/>
        </w:rPr>
        <w:t>Test Team</w:t>
      </w:r>
      <w:bookmarkEnd w:id="43"/>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86" w14:textId="77777777" w:rsidTr="007E6282">
        <w:tc>
          <w:tcPr>
            <w:tcW w:w="2206" w:type="dxa"/>
            <w:vAlign w:val="center"/>
          </w:tcPr>
          <w:p w14:paraId="5C166883"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84"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85" w14:textId="77777777" w:rsidR="006A6A4C" w:rsidRPr="00995D32" w:rsidRDefault="006A6A4C"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8A" w14:textId="77777777" w:rsidTr="007E6282">
        <w:tc>
          <w:tcPr>
            <w:tcW w:w="2206" w:type="dxa"/>
            <w:vAlign w:val="center"/>
          </w:tcPr>
          <w:p w14:paraId="5C166887" w14:textId="502E6955" w:rsidR="001A639C" w:rsidRPr="00995D32" w:rsidRDefault="001A639C" w:rsidP="00164666">
            <w:pPr>
              <w:pStyle w:val="TableText"/>
              <w:rPr>
                <w:rFonts w:asciiTheme="majorHAnsi" w:hAnsiTheme="majorHAnsi"/>
                <w:color w:val="auto"/>
              </w:rPr>
            </w:pPr>
          </w:p>
        </w:tc>
        <w:tc>
          <w:tcPr>
            <w:tcW w:w="3969" w:type="dxa"/>
            <w:vAlign w:val="center"/>
          </w:tcPr>
          <w:p w14:paraId="5C166888" w14:textId="27A7171D" w:rsidR="001A639C" w:rsidRPr="00995D32" w:rsidRDefault="001A639C" w:rsidP="00164666">
            <w:pPr>
              <w:pStyle w:val="TableText"/>
              <w:rPr>
                <w:rFonts w:asciiTheme="majorHAnsi" w:hAnsiTheme="majorHAnsi"/>
                <w:color w:val="auto"/>
              </w:rPr>
            </w:pPr>
          </w:p>
        </w:tc>
        <w:tc>
          <w:tcPr>
            <w:tcW w:w="3503" w:type="dxa"/>
          </w:tcPr>
          <w:p w14:paraId="5C166889" w14:textId="77777777" w:rsidR="001A639C" w:rsidRPr="00995D32" w:rsidRDefault="001A639C" w:rsidP="00164666">
            <w:pPr>
              <w:pStyle w:val="TableText"/>
              <w:rPr>
                <w:rFonts w:asciiTheme="majorHAnsi" w:hAnsiTheme="majorHAnsi"/>
                <w:color w:val="auto"/>
              </w:rPr>
            </w:pPr>
          </w:p>
        </w:tc>
      </w:tr>
      <w:tr w:rsidR="00995D32" w:rsidRPr="00995D32" w14:paraId="5C16688E" w14:textId="77777777" w:rsidTr="007E6282">
        <w:tc>
          <w:tcPr>
            <w:tcW w:w="2206" w:type="dxa"/>
            <w:vAlign w:val="center"/>
          </w:tcPr>
          <w:p w14:paraId="5C16688B" w14:textId="511477D7" w:rsidR="001A639C" w:rsidRPr="00995D32" w:rsidRDefault="001A639C" w:rsidP="00164666">
            <w:pPr>
              <w:pStyle w:val="TableText"/>
              <w:rPr>
                <w:rFonts w:asciiTheme="majorHAnsi" w:hAnsiTheme="majorHAnsi"/>
                <w:color w:val="auto"/>
              </w:rPr>
            </w:pPr>
          </w:p>
        </w:tc>
        <w:tc>
          <w:tcPr>
            <w:tcW w:w="3969" w:type="dxa"/>
            <w:vAlign w:val="center"/>
          </w:tcPr>
          <w:p w14:paraId="5C16688C" w14:textId="1F8BCBC1" w:rsidR="001A639C" w:rsidRPr="00995D32" w:rsidRDefault="001A639C" w:rsidP="00164666">
            <w:pPr>
              <w:pStyle w:val="TableText"/>
              <w:rPr>
                <w:rFonts w:asciiTheme="majorHAnsi" w:hAnsiTheme="majorHAnsi"/>
                <w:color w:val="auto"/>
              </w:rPr>
            </w:pPr>
          </w:p>
        </w:tc>
        <w:tc>
          <w:tcPr>
            <w:tcW w:w="3503" w:type="dxa"/>
          </w:tcPr>
          <w:p w14:paraId="5C16688D" w14:textId="77777777" w:rsidR="001A639C" w:rsidRPr="00995D32" w:rsidRDefault="001A639C" w:rsidP="00164666">
            <w:pPr>
              <w:pStyle w:val="TableText"/>
              <w:rPr>
                <w:rFonts w:asciiTheme="majorHAnsi" w:hAnsiTheme="majorHAnsi"/>
                <w:color w:val="auto"/>
              </w:rPr>
            </w:pPr>
          </w:p>
        </w:tc>
      </w:tr>
      <w:tr w:rsidR="00995D32" w:rsidRPr="00995D32" w14:paraId="5C166892" w14:textId="77777777" w:rsidTr="007E6282">
        <w:tc>
          <w:tcPr>
            <w:tcW w:w="2206" w:type="dxa"/>
            <w:vAlign w:val="center"/>
          </w:tcPr>
          <w:p w14:paraId="5C16688F" w14:textId="77777777" w:rsidR="001A639C" w:rsidRPr="00995D32" w:rsidRDefault="001A639C" w:rsidP="00164666">
            <w:pPr>
              <w:pStyle w:val="TableText"/>
              <w:rPr>
                <w:rFonts w:asciiTheme="majorHAnsi" w:hAnsiTheme="majorHAnsi"/>
                <w:color w:val="auto"/>
              </w:rPr>
            </w:pPr>
          </w:p>
        </w:tc>
        <w:tc>
          <w:tcPr>
            <w:tcW w:w="3969" w:type="dxa"/>
            <w:vAlign w:val="center"/>
          </w:tcPr>
          <w:p w14:paraId="5C166890" w14:textId="77777777" w:rsidR="001A639C" w:rsidRPr="00995D32" w:rsidRDefault="001A639C" w:rsidP="00164666">
            <w:pPr>
              <w:pStyle w:val="TableText"/>
              <w:rPr>
                <w:rFonts w:asciiTheme="majorHAnsi" w:hAnsiTheme="majorHAnsi"/>
                <w:color w:val="auto"/>
              </w:rPr>
            </w:pPr>
          </w:p>
        </w:tc>
        <w:tc>
          <w:tcPr>
            <w:tcW w:w="3503" w:type="dxa"/>
          </w:tcPr>
          <w:p w14:paraId="5C166891" w14:textId="77777777" w:rsidR="001A639C" w:rsidRPr="00995D32" w:rsidRDefault="001A639C" w:rsidP="00164666">
            <w:pPr>
              <w:pStyle w:val="TableText"/>
              <w:rPr>
                <w:rFonts w:asciiTheme="majorHAnsi" w:hAnsiTheme="majorHAnsi"/>
                <w:color w:val="auto"/>
              </w:rPr>
            </w:pPr>
          </w:p>
        </w:tc>
      </w:tr>
      <w:tr w:rsidR="00995D32" w:rsidRPr="00995D32" w14:paraId="5C166896" w14:textId="77777777" w:rsidTr="007E6282">
        <w:tc>
          <w:tcPr>
            <w:tcW w:w="2206" w:type="dxa"/>
            <w:vAlign w:val="center"/>
          </w:tcPr>
          <w:p w14:paraId="5C166893" w14:textId="77777777" w:rsidR="001A639C" w:rsidRPr="00995D32" w:rsidRDefault="001A639C" w:rsidP="00164666">
            <w:pPr>
              <w:pStyle w:val="TableText"/>
              <w:rPr>
                <w:rFonts w:asciiTheme="majorHAnsi" w:hAnsiTheme="majorHAnsi"/>
                <w:color w:val="auto"/>
              </w:rPr>
            </w:pPr>
          </w:p>
        </w:tc>
        <w:tc>
          <w:tcPr>
            <w:tcW w:w="3969" w:type="dxa"/>
            <w:vAlign w:val="center"/>
          </w:tcPr>
          <w:p w14:paraId="5C166894" w14:textId="77777777" w:rsidR="001A639C" w:rsidRPr="00995D32" w:rsidRDefault="001A639C" w:rsidP="00164666">
            <w:pPr>
              <w:pStyle w:val="TableText"/>
              <w:rPr>
                <w:rFonts w:asciiTheme="majorHAnsi" w:hAnsiTheme="majorHAnsi"/>
                <w:color w:val="auto"/>
              </w:rPr>
            </w:pPr>
          </w:p>
        </w:tc>
        <w:tc>
          <w:tcPr>
            <w:tcW w:w="3503" w:type="dxa"/>
          </w:tcPr>
          <w:p w14:paraId="5C166895" w14:textId="77777777" w:rsidR="001A639C" w:rsidRPr="00995D32" w:rsidRDefault="001A639C" w:rsidP="00164666">
            <w:pPr>
              <w:pStyle w:val="TableText"/>
              <w:rPr>
                <w:rFonts w:asciiTheme="majorHAnsi" w:hAnsiTheme="majorHAnsi"/>
                <w:color w:val="auto"/>
              </w:rPr>
            </w:pPr>
          </w:p>
        </w:tc>
      </w:tr>
      <w:tr w:rsidR="00995D32" w:rsidRPr="00995D32" w14:paraId="5C16689A" w14:textId="77777777" w:rsidTr="007E6282">
        <w:tc>
          <w:tcPr>
            <w:tcW w:w="2206" w:type="dxa"/>
            <w:vAlign w:val="center"/>
          </w:tcPr>
          <w:p w14:paraId="5C166897" w14:textId="77777777" w:rsidR="001A639C" w:rsidRPr="00995D32" w:rsidRDefault="001A639C" w:rsidP="00164666">
            <w:pPr>
              <w:pStyle w:val="TableText"/>
              <w:rPr>
                <w:rFonts w:asciiTheme="majorHAnsi" w:hAnsiTheme="majorHAnsi"/>
                <w:color w:val="auto"/>
              </w:rPr>
            </w:pPr>
          </w:p>
        </w:tc>
        <w:tc>
          <w:tcPr>
            <w:tcW w:w="3969" w:type="dxa"/>
            <w:vAlign w:val="center"/>
          </w:tcPr>
          <w:p w14:paraId="5C166898" w14:textId="77777777" w:rsidR="001A639C" w:rsidRPr="00995D32" w:rsidRDefault="001A639C" w:rsidP="00164666">
            <w:pPr>
              <w:pStyle w:val="TableText"/>
              <w:rPr>
                <w:rFonts w:asciiTheme="majorHAnsi" w:hAnsiTheme="majorHAnsi"/>
                <w:color w:val="auto"/>
              </w:rPr>
            </w:pPr>
          </w:p>
        </w:tc>
        <w:tc>
          <w:tcPr>
            <w:tcW w:w="3503" w:type="dxa"/>
          </w:tcPr>
          <w:p w14:paraId="5C166899" w14:textId="77777777" w:rsidR="001A639C" w:rsidRPr="00995D32" w:rsidRDefault="001A639C" w:rsidP="00164666">
            <w:pPr>
              <w:pStyle w:val="TableText"/>
              <w:rPr>
                <w:rFonts w:asciiTheme="majorHAnsi" w:hAnsiTheme="majorHAnsi"/>
                <w:color w:val="auto"/>
              </w:rPr>
            </w:pPr>
          </w:p>
        </w:tc>
      </w:tr>
      <w:tr w:rsidR="00995D32" w:rsidRPr="00995D32" w14:paraId="5C16689E" w14:textId="77777777" w:rsidTr="007E6282">
        <w:tc>
          <w:tcPr>
            <w:tcW w:w="2206" w:type="dxa"/>
            <w:vAlign w:val="center"/>
          </w:tcPr>
          <w:p w14:paraId="5C16689B" w14:textId="77777777" w:rsidR="001A639C" w:rsidRPr="00995D32" w:rsidRDefault="001A639C" w:rsidP="00164666">
            <w:pPr>
              <w:pStyle w:val="TableText"/>
              <w:rPr>
                <w:rFonts w:asciiTheme="majorHAnsi" w:hAnsiTheme="majorHAnsi"/>
                <w:color w:val="auto"/>
              </w:rPr>
            </w:pPr>
          </w:p>
        </w:tc>
        <w:tc>
          <w:tcPr>
            <w:tcW w:w="3969" w:type="dxa"/>
            <w:vAlign w:val="center"/>
          </w:tcPr>
          <w:p w14:paraId="5C16689C" w14:textId="77777777" w:rsidR="001A639C" w:rsidRPr="00995D32" w:rsidRDefault="001A639C" w:rsidP="00164666">
            <w:pPr>
              <w:pStyle w:val="TableText"/>
              <w:rPr>
                <w:rFonts w:asciiTheme="majorHAnsi" w:hAnsiTheme="majorHAnsi"/>
                <w:color w:val="auto"/>
              </w:rPr>
            </w:pPr>
          </w:p>
        </w:tc>
        <w:tc>
          <w:tcPr>
            <w:tcW w:w="3503" w:type="dxa"/>
          </w:tcPr>
          <w:p w14:paraId="5C16689D" w14:textId="77777777" w:rsidR="001A639C" w:rsidRPr="00995D32" w:rsidRDefault="001A639C" w:rsidP="00164666">
            <w:pPr>
              <w:pStyle w:val="TableText"/>
              <w:rPr>
                <w:rFonts w:asciiTheme="majorHAnsi" w:hAnsiTheme="majorHAnsi"/>
                <w:color w:val="auto"/>
              </w:rPr>
            </w:pPr>
          </w:p>
        </w:tc>
      </w:tr>
      <w:tr w:rsidR="00995D32" w:rsidRPr="00995D32" w14:paraId="5C1668A2" w14:textId="77777777" w:rsidTr="007E6282">
        <w:tc>
          <w:tcPr>
            <w:tcW w:w="2206" w:type="dxa"/>
            <w:vAlign w:val="center"/>
          </w:tcPr>
          <w:p w14:paraId="5C16689F" w14:textId="77777777" w:rsidR="001A639C" w:rsidRPr="00995D32" w:rsidRDefault="001A639C" w:rsidP="00164666">
            <w:pPr>
              <w:pStyle w:val="TableText"/>
              <w:rPr>
                <w:rFonts w:asciiTheme="majorHAnsi" w:hAnsiTheme="majorHAnsi"/>
                <w:color w:val="auto"/>
              </w:rPr>
            </w:pPr>
          </w:p>
        </w:tc>
        <w:tc>
          <w:tcPr>
            <w:tcW w:w="3969" w:type="dxa"/>
            <w:vAlign w:val="center"/>
          </w:tcPr>
          <w:p w14:paraId="5C1668A0" w14:textId="77777777" w:rsidR="001A639C" w:rsidRPr="00995D32" w:rsidRDefault="001A639C" w:rsidP="00164666">
            <w:pPr>
              <w:pStyle w:val="TableText"/>
              <w:rPr>
                <w:rFonts w:asciiTheme="majorHAnsi" w:hAnsiTheme="majorHAnsi"/>
                <w:color w:val="auto"/>
              </w:rPr>
            </w:pPr>
          </w:p>
        </w:tc>
        <w:tc>
          <w:tcPr>
            <w:tcW w:w="3503" w:type="dxa"/>
          </w:tcPr>
          <w:p w14:paraId="5C1668A1" w14:textId="77777777" w:rsidR="001A639C" w:rsidRPr="00995D32" w:rsidRDefault="001A639C" w:rsidP="00164666">
            <w:pPr>
              <w:pStyle w:val="TableText"/>
              <w:rPr>
                <w:rFonts w:asciiTheme="majorHAnsi" w:hAnsiTheme="majorHAnsi"/>
                <w:color w:val="auto"/>
              </w:rPr>
            </w:pPr>
          </w:p>
        </w:tc>
      </w:tr>
    </w:tbl>
    <w:p w14:paraId="5C1668A3" w14:textId="77777777" w:rsidR="006C69F3" w:rsidRPr="00995D32" w:rsidRDefault="006C69F3" w:rsidP="0044529D">
      <w:pPr>
        <w:pStyle w:val="BlockText3"/>
        <w:rPr>
          <w:rFonts w:asciiTheme="majorHAnsi" w:hAnsiTheme="majorHAnsi"/>
        </w:rPr>
      </w:pPr>
    </w:p>
    <w:p w14:paraId="5C1668A4" w14:textId="77777777" w:rsidR="00C72446" w:rsidRPr="00995D32" w:rsidRDefault="00C72446" w:rsidP="00C72446">
      <w:pPr>
        <w:pStyle w:val="Heading3"/>
        <w:rPr>
          <w:rFonts w:asciiTheme="majorHAnsi" w:hAnsiTheme="majorHAnsi"/>
          <w:color w:val="auto"/>
        </w:rPr>
      </w:pPr>
      <w:bookmarkStart w:id="44" w:name="_Toc433831817"/>
      <w:r w:rsidRPr="00995D32">
        <w:rPr>
          <w:rFonts w:asciiTheme="majorHAnsi" w:hAnsiTheme="majorHAnsi"/>
          <w:color w:val="auto"/>
        </w:rPr>
        <w:t>Finance Team</w:t>
      </w:r>
      <w:bookmarkEnd w:id="44"/>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A8" w14:textId="77777777" w:rsidTr="00EF7041">
        <w:tc>
          <w:tcPr>
            <w:tcW w:w="2206" w:type="dxa"/>
            <w:vAlign w:val="center"/>
          </w:tcPr>
          <w:p w14:paraId="5C1668A5" w14:textId="77777777" w:rsidR="00C72446" w:rsidRPr="00995D32" w:rsidRDefault="00C72446"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A6" w14:textId="77777777" w:rsidR="00C72446" w:rsidRPr="00995D32" w:rsidRDefault="00C72446"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A7" w14:textId="77777777" w:rsidR="00C72446" w:rsidRPr="00995D32" w:rsidRDefault="00C72446"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AC" w14:textId="77777777" w:rsidTr="00EF7041">
        <w:tc>
          <w:tcPr>
            <w:tcW w:w="2206" w:type="dxa"/>
            <w:vAlign w:val="center"/>
          </w:tcPr>
          <w:p w14:paraId="5C1668A9" w14:textId="77777777" w:rsidR="00C72446" w:rsidRPr="00995D32" w:rsidRDefault="00C72446" w:rsidP="00164666">
            <w:pPr>
              <w:pStyle w:val="TableText"/>
              <w:rPr>
                <w:rFonts w:asciiTheme="majorHAnsi" w:hAnsiTheme="majorHAnsi"/>
                <w:color w:val="auto"/>
              </w:rPr>
            </w:pPr>
          </w:p>
        </w:tc>
        <w:tc>
          <w:tcPr>
            <w:tcW w:w="3969" w:type="dxa"/>
            <w:vAlign w:val="center"/>
          </w:tcPr>
          <w:p w14:paraId="5C1668AA" w14:textId="77777777" w:rsidR="00C72446" w:rsidRPr="00995D32" w:rsidRDefault="00C72446" w:rsidP="00164666">
            <w:pPr>
              <w:pStyle w:val="TableText"/>
              <w:rPr>
                <w:rFonts w:asciiTheme="majorHAnsi" w:hAnsiTheme="majorHAnsi"/>
                <w:color w:val="auto"/>
              </w:rPr>
            </w:pPr>
          </w:p>
        </w:tc>
        <w:tc>
          <w:tcPr>
            <w:tcW w:w="3503" w:type="dxa"/>
          </w:tcPr>
          <w:p w14:paraId="5C1668AB" w14:textId="77777777" w:rsidR="00C72446" w:rsidRPr="00995D32" w:rsidRDefault="00C72446" w:rsidP="00164666">
            <w:pPr>
              <w:pStyle w:val="TableText"/>
              <w:rPr>
                <w:rFonts w:asciiTheme="majorHAnsi" w:hAnsiTheme="majorHAnsi"/>
                <w:color w:val="auto"/>
              </w:rPr>
            </w:pPr>
          </w:p>
        </w:tc>
      </w:tr>
      <w:tr w:rsidR="00995D32" w:rsidRPr="00995D32" w14:paraId="5C1668B0" w14:textId="77777777" w:rsidTr="00EF7041">
        <w:tc>
          <w:tcPr>
            <w:tcW w:w="2206" w:type="dxa"/>
            <w:vAlign w:val="center"/>
          </w:tcPr>
          <w:p w14:paraId="5C1668AD" w14:textId="77777777" w:rsidR="00C72446" w:rsidRPr="00995D32" w:rsidRDefault="00C72446" w:rsidP="00164666">
            <w:pPr>
              <w:pStyle w:val="TableText"/>
              <w:rPr>
                <w:rFonts w:asciiTheme="majorHAnsi" w:hAnsiTheme="majorHAnsi"/>
                <w:color w:val="auto"/>
              </w:rPr>
            </w:pPr>
          </w:p>
        </w:tc>
        <w:tc>
          <w:tcPr>
            <w:tcW w:w="3969" w:type="dxa"/>
            <w:vAlign w:val="center"/>
          </w:tcPr>
          <w:p w14:paraId="5C1668AE" w14:textId="77777777" w:rsidR="00C72446" w:rsidRPr="00995D32" w:rsidRDefault="00C72446" w:rsidP="00164666">
            <w:pPr>
              <w:pStyle w:val="TableText"/>
              <w:rPr>
                <w:rFonts w:asciiTheme="majorHAnsi" w:hAnsiTheme="majorHAnsi"/>
                <w:color w:val="auto"/>
              </w:rPr>
            </w:pPr>
          </w:p>
        </w:tc>
        <w:tc>
          <w:tcPr>
            <w:tcW w:w="3503" w:type="dxa"/>
          </w:tcPr>
          <w:p w14:paraId="5C1668AF" w14:textId="77777777" w:rsidR="00C72446" w:rsidRPr="00995D32" w:rsidRDefault="00C72446" w:rsidP="00164666">
            <w:pPr>
              <w:pStyle w:val="TableText"/>
              <w:rPr>
                <w:rFonts w:asciiTheme="majorHAnsi" w:hAnsiTheme="majorHAnsi"/>
                <w:color w:val="auto"/>
              </w:rPr>
            </w:pPr>
          </w:p>
        </w:tc>
      </w:tr>
      <w:tr w:rsidR="00995D32" w:rsidRPr="00995D32" w14:paraId="5C1668B4" w14:textId="77777777" w:rsidTr="00EF7041">
        <w:tc>
          <w:tcPr>
            <w:tcW w:w="2206" w:type="dxa"/>
            <w:vAlign w:val="center"/>
          </w:tcPr>
          <w:p w14:paraId="5C1668B1" w14:textId="77777777" w:rsidR="00C72446" w:rsidRPr="00995D32" w:rsidRDefault="00C72446" w:rsidP="00164666">
            <w:pPr>
              <w:pStyle w:val="TableText"/>
              <w:rPr>
                <w:rFonts w:asciiTheme="majorHAnsi" w:hAnsiTheme="majorHAnsi"/>
                <w:color w:val="auto"/>
              </w:rPr>
            </w:pPr>
          </w:p>
        </w:tc>
        <w:tc>
          <w:tcPr>
            <w:tcW w:w="3969" w:type="dxa"/>
            <w:vAlign w:val="center"/>
          </w:tcPr>
          <w:p w14:paraId="5C1668B2" w14:textId="77777777" w:rsidR="00C72446" w:rsidRPr="00995D32" w:rsidRDefault="00C72446" w:rsidP="00164666">
            <w:pPr>
              <w:pStyle w:val="TableText"/>
              <w:rPr>
                <w:rFonts w:asciiTheme="majorHAnsi" w:hAnsiTheme="majorHAnsi"/>
                <w:color w:val="auto"/>
              </w:rPr>
            </w:pPr>
          </w:p>
        </w:tc>
        <w:tc>
          <w:tcPr>
            <w:tcW w:w="3503" w:type="dxa"/>
          </w:tcPr>
          <w:p w14:paraId="5C1668B3" w14:textId="77777777" w:rsidR="00C72446" w:rsidRPr="00995D32" w:rsidRDefault="00C72446" w:rsidP="00164666">
            <w:pPr>
              <w:pStyle w:val="TableText"/>
              <w:rPr>
                <w:rFonts w:asciiTheme="majorHAnsi" w:hAnsiTheme="majorHAnsi"/>
                <w:color w:val="auto"/>
              </w:rPr>
            </w:pPr>
          </w:p>
        </w:tc>
      </w:tr>
      <w:tr w:rsidR="00995D32" w:rsidRPr="00995D32" w14:paraId="5C1668B8" w14:textId="77777777" w:rsidTr="00EF7041">
        <w:tc>
          <w:tcPr>
            <w:tcW w:w="2206" w:type="dxa"/>
            <w:vAlign w:val="center"/>
          </w:tcPr>
          <w:p w14:paraId="5C1668B5" w14:textId="77777777" w:rsidR="00C72446" w:rsidRPr="00995D32" w:rsidRDefault="00C72446" w:rsidP="00164666">
            <w:pPr>
              <w:pStyle w:val="TableText"/>
              <w:rPr>
                <w:rFonts w:asciiTheme="majorHAnsi" w:hAnsiTheme="majorHAnsi"/>
                <w:color w:val="auto"/>
              </w:rPr>
            </w:pPr>
          </w:p>
        </w:tc>
        <w:tc>
          <w:tcPr>
            <w:tcW w:w="3969" w:type="dxa"/>
            <w:vAlign w:val="center"/>
          </w:tcPr>
          <w:p w14:paraId="5C1668B6" w14:textId="77777777" w:rsidR="00C72446" w:rsidRPr="00995D32" w:rsidRDefault="00C72446" w:rsidP="00164666">
            <w:pPr>
              <w:pStyle w:val="TableText"/>
              <w:rPr>
                <w:rFonts w:asciiTheme="majorHAnsi" w:hAnsiTheme="majorHAnsi"/>
                <w:color w:val="auto"/>
              </w:rPr>
            </w:pPr>
          </w:p>
        </w:tc>
        <w:tc>
          <w:tcPr>
            <w:tcW w:w="3503" w:type="dxa"/>
          </w:tcPr>
          <w:p w14:paraId="5C1668B7" w14:textId="77777777" w:rsidR="00C72446" w:rsidRPr="00995D32" w:rsidRDefault="00C72446" w:rsidP="00164666">
            <w:pPr>
              <w:pStyle w:val="TableText"/>
              <w:rPr>
                <w:rFonts w:asciiTheme="majorHAnsi" w:hAnsiTheme="majorHAnsi"/>
                <w:color w:val="auto"/>
              </w:rPr>
            </w:pPr>
          </w:p>
        </w:tc>
      </w:tr>
      <w:tr w:rsidR="00995D32" w:rsidRPr="00995D32" w14:paraId="5C1668BC" w14:textId="77777777" w:rsidTr="00EF7041">
        <w:tc>
          <w:tcPr>
            <w:tcW w:w="2206" w:type="dxa"/>
            <w:vAlign w:val="center"/>
          </w:tcPr>
          <w:p w14:paraId="5C1668B9" w14:textId="77777777" w:rsidR="00C72446" w:rsidRPr="00995D32" w:rsidRDefault="00C72446" w:rsidP="00164666">
            <w:pPr>
              <w:pStyle w:val="TableText"/>
              <w:rPr>
                <w:rFonts w:asciiTheme="majorHAnsi" w:hAnsiTheme="majorHAnsi"/>
                <w:color w:val="auto"/>
              </w:rPr>
            </w:pPr>
          </w:p>
        </w:tc>
        <w:tc>
          <w:tcPr>
            <w:tcW w:w="3969" w:type="dxa"/>
            <w:vAlign w:val="center"/>
          </w:tcPr>
          <w:p w14:paraId="5C1668BA" w14:textId="77777777" w:rsidR="00C72446" w:rsidRPr="00995D32" w:rsidRDefault="00C72446" w:rsidP="00164666">
            <w:pPr>
              <w:pStyle w:val="TableText"/>
              <w:rPr>
                <w:rFonts w:asciiTheme="majorHAnsi" w:hAnsiTheme="majorHAnsi"/>
                <w:color w:val="auto"/>
              </w:rPr>
            </w:pPr>
          </w:p>
        </w:tc>
        <w:tc>
          <w:tcPr>
            <w:tcW w:w="3503" w:type="dxa"/>
          </w:tcPr>
          <w:p w14:paraId="5C1668BB" w14:textId="77777777" w:rsidR="00C72446" w:rsidRPr="00995D32" w:rsidRDefault="00C72446" w:rsidP="00164666">
            <w:pPr>
              <w:pStyle w:val="TableText"/>
              <w:rPr>
                <w:rFonts w:asciiTheme="majorHAnsi" w:hAnsiTheme="majorHAnsi"/>
                <w:color w:val="auto"/>
              </w:rPr>
            </w:pPr>
          </w:p>
        </w:tc>
      </w:tr>
      <w:tr w:rsidR="00995D32" w:rsidRPr="00995D32" w14:paraId="5C1668C0" w14:textId="77777777" w:rsidTr="00EF7041">
        <w:tc>
          <w:tcPr>
            <w:tcW w:w="2206" w:type="dxa"/>
            <w:vAlign w:val="center"/>
          </w:tcPr>
          <w:p w14:paraId="5C1668BD" w14:textId="77777777" w:rsidR="00C72446" w:rsidRPr="00995D32" w:rsidRDefault="00C72446" w:rsidP="00164666">
            <w:pPr>
              <w:pStyle w:val="TableText"/>
              <w:rPr>
                <w:rFonts w:asciiTheme="majorHAnsi" w:hAnsiTheme="majorHAnsi"/>
                <w:color w:val="auto"/>
              </w:rPr>
            </w:pPr>
          </w:p>
        </w:tc>
        <w:tc>
          <w:tcPr>
            <w:tcW w:w="3969" w:type="dxa"/>
            <w:vAlign w:val="center"/>
          </w:tcPr>
          <w:p w14:paraId="5C1668BE" w14:textId="77777777" w:rsidR="00C72446" w:rsidRPr="00995D32" w:rsidRDefault="00C72446" w:rsidP="00164666">
            <w:pPr>
              <w:pStyle w:val="TableText"/>
              <w:rPr>
                <w:rFonts w:asciiTheme="majorHAnsi" w:hAnsiTheme="majorHAnsi"/>
                <w:color w:val="auto"/>
              </w:rPr>
            </w:pPr>
          </w:p>
        </w:tc>
        <w:tc>
          <w:tcPr>
            <w:tcW w:w="3503" w:type="dxa"/>
          </w:tcPr>
          <w:p w14:paraId="5C1668BF" w14:textId="77777777" w:rsidR="00C72446" w:rsidRPr="00995D32" w:rsidRDefault="00C72446" w:rsidP="00164666">
            <w:pPr>
              <w:pStyle w:val="TableText"/>
              <w:rPr>
                <w:rFonts w:asciiTheme="majorHAnsi" w:hAnsiTheme="majorHAnsi"/>
                <w:color w:val="auto"/>
              </w:rPr>
            </w:pPr>
          </w:p>
        </w:tc>
      </w:tr>
      <w:tr w:rsidR="00995D32" w:rsidRPr="00995D32" w14:paraId="5C1668C4" w14:textId="77777777" w:rsidTr="00EF7041">
        <w:tc>
          <w:tcPr>
            <w:tcW w:w="2206" w:type="dxa"/>
            <w:vAlign w:val="center"/>
          </w:tcPr>
          <w:p w14:paraId="5C1668C1" w14:textId="77777777" w:rsidR="00C72446" w:rsidRPr="00995D32" w:rsidRDefault="00C72446" w:rsidP="00164666">
            <w:pPr>
              <w:pStyle w:val="TableText"/>
              <w:rPr>
                <w:rFonts w:asciiTheme="majorHAnsi" w:hAnsiTheme="majorHAnsi"/>
                <w:color w:val="auto"/>
              </w:rPr>
            </w:pPr>
          </w:p>
        </w:tc>
        <w:tc>
          <w:tcPr>
            <w:tcW w:w="3969" w:type="dxa"/>
            <w:vAlign w:val="center"/>
          </w:tcPr>
          <w:p w14:paraId="5C1668C2" w14:textId="77777777" w:rsidR="00C72446" w:rsidRPr="00995D32" w:rsidRDefault="00C72446" w:rsidP="00164666">
            <w:pPr>
              <w:pStyle w:val="TableText"/>
              <w:rPr>
                <w:rFonts w:asciiTheme="majorHAnsi" w:hAnsiTheme="majorHAnsi"/>
                <w:color w:val="auto"/>
              </w:rPr>
            </w:pPr>
          </w:p>
        </w:tc>
        <w:tc>
          <w:tcPr>
            <w:tcW w:w="3503" w:type="dxa"/>
          </w:tcPr>
          <w:p w14:paraId="5C1668C3" w14:textId="77777777" w:rsidR="00C72446" w:rsidRPr="00995D32" w:rsidRDefault="00C72446" w:rsidP="00164666">
            <w:pPr>
              <w:pStyle w:val="TableText"/>
              <w:rPr>
                <w:rFonts w:asciiTheme="majorHAnsi" w:hAnsiTheme="majorHAnsi"/>
                <w:color w:val="auto"/>
              </w:rPr>
            </w:pPr>
          </w:p>
        </w:tc>
      </w:tr>
    </w:tbl>
    <w:p w14:paraId="5C1668C5" w14:textId="77777777" w:rsidR="00AC74F1" w:rsidRPr="00995D32" w:rsidRDefault="00AC74F1" w:rsidP="003100D3">
      <w:pPr>
        <w:rPr>
          <w:rFonts w:asciiTheme="majorHAnsi" w:hAnsiTheme="majorHAnsi"/>
          <w:lang w:val="en-US"/>
        </w:rPr>
      </w:pPr>
    </w:p>
    <w:p w14:paraId="5C1668C6" w14:textId="77777777" w:rsidR="00AC74F1" w:rsidRPr="00995D32" w:rsidRDefault="00AC74F1" w:rsidP="00AC74F1">
      <w:pPr>
        <w:pStyle w:val="Heading3"/>
        <w:rPr>
          <w:rFonts w:asciiTheme="majorHAnsi" w:hAnsiTheme="majorHAnsi"/>
          <w:color w:val="auto"/>
        </w:rPr>
      </w:pPr>
      <w:bookmarkStart w:id="45" w:name="_Toc433831818"/>
      <w:r w:rsidRPr="00995D32">
        <w:rPr>
          <w:rFonts w:asciiTheme="majorHAnsi" w:hAnsiTheme="majorHAnsi"/>
          <w:color w:val="auto"/>
        </w:rPr>
        <w:t>Product Team</w:t>
      </w:r>
      <w:bookmarkEnd w:id="45"/>
    </w:p>
    <w:tbl>
      <w:tblPr>
        <w:tblStyle w:val="TableGrid"/>
        <w:tblW w:w="0" w:type="auto"/>
        <w:tblInd w:w="454" w:type="dxa"/>
        <w:tblLook w:val="04A0" w:firstRow="1" w:lastRow="0" w:firstColumn="1" w:lastColumn="0" w:noHBand="0" w:noVBand="1"/>
      </w:tblPr>
      <w:tblGrid>
        <w:gridCol w:w="2160"/>
        <w:gridCol w:w="3872"/>
        <w:gridCol w:w="3424"/>
      </w:tblGrid>
      <w:tr w:rsidR="00995D32" w:rsidRPr="00995D32" w14:paraId="5C1668CA" w14:textId="77777777" w:rsidTr="00C37F5A">
        <w:tc>
          <w:tcPr>
            <w:tcW w:w="2206" w:type="dxa"/>
            <w:vAlign w:val="center"/>
          </w:tcPr>
          <w:p w14:paraId="5C1668C7" w14:textId="77777777" w:rsidR="00AC74F1" w:rsidRPr="00995D32" w:rsidRDefault="00AC74F1" w:rsidP="009968AA">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5C1668C8" w14:textId="77777777" w:rsidR="00AC74F1" w:rsidRPr="00995D32" w:rsidRDefault="00AC74F1" w:rsidP="009968AA">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5C1668C9" w14:textId="77777777" w:rsidR="00AC74F1" w:rsidRPr="00995D32" w:rsidRDefault="00AC74F1" w:rsidP="009968AA">
            <w:pPr>
              <w:pStyle w:val="TableHeading"/>
              <w:rPr>
                <w:rFonts w:asciiTheme="majorHAnsi" w:hAnsiTheme="majorHAnsi"/>
                <w:color w:val="auto"/>
              </w:rPr>
            </w:pPr>
            <w:r w:rsidRPr="00995D32">
              <w:rPr>
                <w:rFonts w:asciiTheme="majorHAnsi" w:hAnsiTheme="majorHAnsi"/>
                <w:color w:val="auto"/>
              </w:rPr>
              <w:t>Remote access capability</w:t>
            </w:r>
          </w:p>
        </w:tc>
      </w:tr>
      <w:tr w:rsidR="00995D32" w:rsidRPr="00995D32" w14:paraId="5C1668CE" w14:textId="77777777" w:rsidTr="00C37F5A">
        <w:tc>
          <w:tcPr>
            <w:tcW w:w="2206" w:type="dxa"/>
            <w:vAlign w:val="center"/>
          </w:tcPr>
          <w:p w14:paraId="5C1668CB" w14:textId="19464CF2" w:rsidR="00AC74F1" w:rsidRPr="00995D32" w:rsidRDefault="00AC74F1" w:rsidP="00164666">
            <w:pPr>
              <w:pStyle w:val="TableText"/>
              <w:rPr>
                <w:rFonts w:asciiTheme="majorHAnsi" w:hAnsiTheme="majorHAnsi"/>
                <w:color w:val="auto"/>
              </w:rPr>
            </w:pPr>
          </w:p>
        </w:tc>
        <w:tc>
          <w:tcPr>
            <w:tcW w:w="3969" w:type="dxa"/>
            <w:vAlign w:val="center"/>
          </w:tcPr>
          <w:p w14:paraId="5C1668CC" w14:textId="77777777" w:rsidR="00AC74F1" w:rsidRPr="00995D32" w:rsidRDefault="00AC74F1" w:rsidP="00164666">
            <w:pPr>
              <w:pStyle w:val="TableText"/>
              <w:rPr>
                <w:rFonts w:asciiTheme="majorHAnsi" w:hAnsiTheme="majorHAnsi"/>
                <w:color w:val="auto"/>
              </w:rPr>
            </w:pPr>
          </w:p>
        </w:tc>
        <w:tc>
          <w:tcPr>
            <w:tcW w:w="3503" w:type="dxa"/>
          </w:tcPr>
          <w:p w14:paraId="5C1668CD" w14:textId="77777777" w:rsidR="00AC74F1" w:rsidRPr="00995D32" w:rsidRDefault="00AC74F1" w:rsidP="00164666">
            <w:pPr>
              <w:pStyle w:val="TableText"/>
              <w:rPr>
                <w:rFonts w:asciiTheme="majorHAnsi" w:hAnsiTheme="majorHAnsi"/>
                <w:color w:val="auto"/>
              </w:rPr>
            </w:pPr>
          </w:p>
        </w:tc>
      </w:tr>
      <w:tr w:rsidR="00995D32" w:rsidRPr="00995D32" w14:paraId="5C1668D2" w14:textId="77777777" w:rsidTr="00C37F5A">
        <w:tc>
          <w:tcPr>
            <w:tcW w:w="2206" w:type="dxa"/>
            <w:vAlign w:val="center"/>
          </w:tcPr>
          <w:p w14:paraId="5C1668CF" w14:textId="3902B196" w:rsidR="00AC74F1" w:rsidRPr="00995D32" w:rsidRDefault="00AC74F1" w:rsidP="00164666">
            <w:pPr>
              <w:pStyle w:val="TableText"/>
              <w:rPr>
                <w:rFonts w:asciiTheme="majorHAnsi" w:hAnsiTheme="majorHAnsi"/>
                <w:color w:val="auto"/>
              </w:rPr>
            </w:pPr>
          </w:p>
        </w:tc>
        <w:tc>
          <w:tcPr>
            <w:tcW w:w="3969" w:type="dxa"/>
            <w:vAlign w:val="center"/>
          </w:tcPr>
          <w:p w14:paraId="5C1668D0" w14:textId="77777777" w:rsidR="00AC74F1" w:rsidRPr="00995D32" w:rsidRDefault="00AC74F1" w:rsidP="00164666">
            <w:pPr>
              <w:pStyle w:val="TableText"/>
              <w:rPr>
                <w:rFonts w:asciiTheme="majorHAnsi" w:hAnsiTheme="majorHAnsi"/>
                <w:color w:val="auto"/>
              </w:rPr>
            </w:pPr>
          </w:p>
        </w:tc>
        <w:tc>
          <w:tcPr>
            <w:tcW w:w="3503" w:type="dxa"/>
          </w:tcPr>
          <w:p w14:paraId="5C1668D1" w14:textId="77777777" w:rsidR="00AC74F1" w:rsidRPr="00995D32" w:rsidRDefault="00AC74F1" w:rsidP="00164666">
            <w:pPr>
              <w:pStyle w:val="TableText"/>
              <w:rPr>
                <w:rFonts w:asciiTheme="majorHAnsi" w:hAnsiTheme="majorHAnsi"/>
                <w:color w:val="auto"/>
              </w:rPr>
            </w:pPr>
          </w:p>
        </w:tc>
      </w:tr>
      <w:tr w:rsidR="00995D32" w:rsidRPr="00995D32" w14:paraId="5C1668D6" w14:textId="77777777" w:rsidTr="00C37F5A">
        <w:tc>
          <w:tcPr>
            <w:tcW w:w="2206" w:type="dxa"/>
            <w:vAlign w:val="center"/>
          </w:tcPr>
          <w:p w14:paraId="5C1668D3" w14:textId="77777777" w:rsidR="00AC74F1" w:rsidRPr="00995D32" w:rsidRDefault="00AC74F1" w:rsidP="00164666">
            <w:pPr>
              <w:pStyle w:val="TableText"/>
              <w:rPr>
                <w:rFonts w:asciiTheme="majorHAnsi" w:hAnsiTheme="majorHAnsi"/>
                <w:color w:val="auto"/>
              </w:rPr>
            </w:pPr>
          </w:p>
        </w:tc>
        <w:tc>
          <w:tcPr>
            <w:tcW w:w="3969" w:type="dxa"/>
            <w:vAlign w:val="center"/>
          </w:tcPr>
          <w:p w14:paraId="5C1668D4" w14:textId="77777777" w:rsidR="00AC74F1" w:rsidRPr="00995D32" w:rsidRDefault="00AC74F1" w:rsidP="00164666">
            <w:pPr>
              <w:pStyle w:val="TableText"/>
              <w:rPr>
                <w:rFonts w:asciiTheme="majorHAnsi" w:hAnsiTheme="majorHAnsi"/>
                <w:color w:val="auto"/>
              </w:rPr>
            </w:pPr>
          </w:p>
        </w:tc>
        <w:tc>
          <w:tcPr>
            <w:tcW w:w="3503" w:type="dxa"/>
          </w:tcPr>
          <w:p w14:paraId="5C1668D5" w14:textId="77777777" w:rsidR="00AC74F1" w:rsidRPr="00995D32" w:rsidRDefault="00AC74F1" w:rsidP="00164666">
            <w:pPr>
              <w:pStyle w:val="TableText"/>
              <w:rPr>
                <w:rFonts w:asciiTheme="majorHAnsi" w:hAnsiTheme="majorHAnsi"/>
                <w:color w:val="auto"/>
              </w:rPr>
            </w:pPr>
          </w:p>
        </w:tc>
      </w:tr>
      <w:tr w:rsidR="00995D32" w:rsidRPr="00995D32" w14:paraId="5C1668DA" w14:textId="77777777" w:rsidTr="00C37F5A">
        <w:tc>
          <w:tcPr>
            <w:tcW w:w="2206" w:type="dxa"/>
            <w:vAlign w:val="center"/>
          </w:tcPr>
          <w:p w14:paraId="5C1668D7" w14:textId="77777777" w:rsidR="00AC74F1" w:rsidRPr="00995D32" w:rsidRDefault="00AC74F1" w:rsidP="00164666">
            <w:pPr>
              <w:pStyle w:val="TableText"/>
              <w:rPr>
                <w:rFonts w:asciiTheme="majorHAnsi" w:hAnsiTheme="majorHAnsi"/>
                <w:color w:val="auto"/>
              </w:rPr>
            </w:pPr>
          </w:p>
        </w:tc>
        <w:tc>
          <w:tcPr>
            <w:tcW w:w="3969" w:type="dxa"/>
            <w:vAlign w:val="center"/>
          </w:tcPr>
          <w:p w14:paraId="5C1668D8" w14:textId="77777777" w:rsidR="00AC74F1" w:rsidRPr="00995D32" w:rsidRDefault="00AC74F1" w:rsidP="00164666">
            <w:pPr>
              <w:pStyle w:val="TableText"/>
              <w:rPr>
                <w:rFonts w:asciiTheme="majorHAnsi" w:hAnsiTheme="majorHAnsi"/>
                <w:color w:val="auto"/>
              </w:rPr>
            </w:pPr>
          </w:p>
        </w:tc>
        <w:tc>
          <w:tcPr>
            <w:tcW w:w="3503" w:type="dxa"/>
          </w:tcPr>
          <w:p w14:paraId="5C1668D9" w14:textId="77777777" w:rsidR="00AC74F1" w:rsidRPr="00995D32" w:rsidRDefault="00AC74F1" w:rsidP="00164666">
            <w:pPr>
              <w:pStyle w:val="TableText"/>
              <w:rPr>
                <w:rFonts w:asciiTheme="majorHAnsi" w:hAnsiTheme="majorHAnsi"/>
                <w:color w:val="auto"/>
              </w:rPr>
            </w:pPr>
          </w:p>
        </w:tc>
      </w:tr>
      <w:tr w:rsidR="00995D32" w:rsidRPr="00995D32" w14:paraId="5C1668DE" w14:textId="77777777" w:rsidTr="00C37F5A">
        <w:tc>
          <w:tcPr>
            <w:tcW w:w="2206" w:type="dxa"/>
            <w:vAlign w:val="center"/>
          </w:tcPr>
          <w:p w14:paraId="5C1668DB" w14:textId="77777777" w:rsidR="00AC74F1" w:rsidRPr="00995D32" w:rsidRDefault="00AC74F1" w:rsidP="00164666">
            <w:pPr>
              <w:pStyle w:val="TableText"/>
              <w:rPr>
                <w:rFonts w:asciiTheme="majorHAnsi" w:hAnsiTheme="majorHAnsi"/>
                <w:color w:val="auto"/>
              </w:rPr>
            </w:pPr>
          </w:p>
        </w:tc>
        <w:tc>
          <w:tcPr>
            <w:tcW w:w="3969" w:type="dxa"/>
            <w:vAlign w:val="center"/>
          </w:tcPr>
          <w:p w14:paraId="5C1668DC" w14:textId="77777777" w:rsidR="00AC74F1" w:rsidRPr="00995D32" w:rsidRDefault="00AC74F1" w:rsidP="00164666">
            <w:pPr>
              <w:pStyle w:val="TableText"/>
              <w:rPr>
                <w:rFonts w:asciiTheme="majorHAnsi" w:hAnsiTheme="majorHAnsi"/>
                <w:color w:val="auto"/>
              </w:rPr>
            </w:pPr>
          </w:p>
        </w:tc>
        <w:tc>
          <w:tcPr>
            <w:tcW w:w="3503" w:type="dxa"/>
          </w:tcPr>
          <w:p w14:paraId="5C1668DD" w14:textId="77777777" w:rsidR="00AC74F1" w:rsidRPr="00995D32" w:rsidRDefault="00AC74F1" w:rsidP="00164666">
            <w:pPr>
              <w:pStyle w:val="TableText"/>
              <w:rPr>
                <w:rFonts w:asciiTheme="majorHAnsi" w:hAnsiTheme="majorHAnsi"/>
                <w:color w:val="auto"/>
              </w:rPr>
            </w:pPr>
          </w:p>
        </w:tc>
      </w:tr>
      <w:tr w:rsidR="00995D32" w:rsidRPr="00995D32" w14:paraId="5C1668E2" w14:textId="77777777" w:rsidTr="00C37F5A">
        <w:tc>
          <w:tcPr>
            <w:tcW w:w="2206" w:type="dxa"/>
            <w:vAlign w:val="center"/>
          </w:tcPr>
          <w:p w14:paraId="5C1668DF" w14:textId="77777777" w:rsidR="00AC74F1" w:rsidRPr="00995D32" w:rsidRDefault="00AC74F1" w:rsidP="00164666">
            <w:pPr>
              <w:pStyle w:val="TableText"/>
              <w:rPr>
                <w:rFonts w:asciiTheme="majorHAnsi" w:hAnsiTheme="majorHAnsi"/>
                <w:color w:val="auto"/>
              </w:rPr>
            </w:pPr>
          </w:p>
        </w:tc>
        <w:tc>
          <w:tcPr>
            <w:tcW w:w="3969" w:type="dxa"/>
            <w:vAlign w:val="center"/>
          </w:tcPr>
          <w:p w14:paraId="5C1668E0" w14:textId="77777777" w:rsidR="00AC74F1" w:rsidRPr="00995D32" w:rsidRDefault="00AC74F1" w:rsidP="00164666">
            <w:pPr>
              <w:pStyle w:val="TableText"/>
              <w:rPr>
                <w:rFonts w:asciiTheme="majorHAnsi" w:hAnsiTheme="majorHAnsi"/>
                <w:color w:val="auto"/>
              </w:rPr>
            </w:pPr>
          </w:p>
        </w:tc>
        <w:tc>
          <w:tcPr>
            <w:tcW w:w="3503" w:type="dxa"/>
          </w:tcPr>
          <w:p w14:paraId="5C1668E1" w14:textId="77777777" w:rsidR="00AC74F1" w:rsidRPr="00995D32" w:rsidRDefault="00AC74F1" w:rsidP="00164666">
            <w:pPr>
              <w:pStyle w:val="TableText"/>
              <w:rPr>
                <w:rFonts w:asciiTheme="majorHAnsi" w:hAnsiTheme="majorHAnsi"/>
                <w:color w:val="auto"/>
              </w:rPr>
            </w:pPr>
          </w:p>
        </w:tc>
      </w:tr>
      <w:tr w:rsidR="00995D32" w:rsidRPr="00995D32" w14:paraId="5C1668E6" w14:textId="77777777" w:rsidTr="00C37F5A">
        <w:tc>
          <w:tcPr>
            <w:tcW w:w="2206" w:type="dxa"/>
            <w:vAlign w:val="center"/>
          </w:tcPr>
          <w:p w14:paraId="5C1668E3" w14:textId="77777777" w:rsidR="00AC74F1" w:rsidRPr="00995D32" w:rsidRDefault="00AC74F1" w:rsidP="00164666">
            <w:pPr>
              <w:pStyle w:val="TableText"/>
              <w:rPr>
                <w:rFonts w:asciiTheme="majorHAnsi" w:hAnsiTheme="majorHAnsi"/>
                <w:color w:val="auto"/>
              </w:rPr>
            </w:pPr>
          </w:p>
        </w:tc>
        <w:tc>
          <w:tcPr>
            <w:tcW w:w="3969" w:type="dxa"/>
            <w:vAlign w:val="center"/>
          </w:tcPr>
          <w:p w14:paraId="5C1668E4" w14:textId="77777777" w:rsidR="00AC74F1" w:rsidRPr="00995D32" w:rsidRDefault="00AC74F1" w:rsidP="00164666">
            <w:pPr>
              <w:pStyle w:val="TableText"/>
              <w:rPr>
                <w:rFonts w:asciiTheme="majorHAnsi" w:hAnsiTheme="majorHAnsi"/>
                <w:color w:val="auto"/>
              </w:rPr>
            </w:pPr>
          </w:p>
        </w:tc>
        <w:tc>
          <w:tcPr>
            <w:tcW w:w="3503" w:type="dxa"/>
          </w:tcPr>
          <w:p w14:paraId="5C1668E5" w14:textId="77777777" w:rsidR="00AC74F1" w:rsidRPr="00995D32" w:rsidRDefault="00AC74F1" w:rsidP="00164666">
            <w:pPr>
              <w:pStyle w:val="TableText"/>
              <w:rPr>
                <w:rFonts w:asciiTheme="majorHAnsi" w:hAnsiTheme="majorHAnsi"/>
                <w:color w:val="auto"/>
              </w:rPr>
            </w:pPr>
          </w:p>
        </w:tc>
      </w:tr>
    </w:tbl>
    <w:p w14:paraId="2DCB8994" w14:textId="77777777" w:rsidR="00D90D31" w:rsidRPr="00D90D31" w:rsidRDefault="00D90D31" w:rsidP="003100D3">
      <w:pPr>
        <w:rPr>
          <w:rFonts w:asciiTheme="majorHAnsi" w:hAnsiTheme="majorHAnsi"/>
          <w:lang w:val="en-US"/>
        </w:rPr>
      </w:pPr>
    </w:p>
    <w:p w14:paraId="7469B201" w14:textId="5F1B5BAE" w:rsidR="00D90D31" w:rsidRPr="00D90D31" w:rsidRDefault="00D90D31" w:rsidP="00D90D31">
      <w:pPr>
        <w:pStyle w:val="Heading3"/>
        <w:rPr>
          <w:color w:val="auto"/>
        </w:rPr>
      </w:pPr>
      <w:bookmarkStart w:id="46" w:name="_Toc433831819"/>
      <w:r>
        <w:rPr>
          <w:color w:val="auto"/>
        </w:rPr>
        <w:t>Other</w:t>
      </w:r>
      <w:r w:rsidRPr="00D90D31">
        <w:rPr>
          <w:color w:val="auto"/>
        </w:rPr>
        <w:t xml:space="preserve"> Team</w:t>
      </w:r>
      <w:bookmarkEnd w:id="46"/>
    </w:p>
    <w:tbl>
      <w:tblPr>
        <w:tblStyle w:val="TableGrid"/>
        <w:tblW w:w="0" w:type="auto"/>
        <w:tblInd w:w="454" w:type="dxa"/>
        <w:tblLook w:val="04A0" w:firstRow="1" w:lastRow="0" w:firstColumn="1" w:lastColumn="0" w:noHBand="0" w:noVBand="1"/>
      </w:tblPr>
      <w:tblGrid>
        <w:gridCol w:w="2160"/>
        <w:gridCol w:w="3872"/>
        <w:gridCol w:w="3424"/>
      </w:tblGrid>
      <w:tr w:rsidR="00D90D31" w:rsidRPr="00995D32" w14:paraId="4B7F109A" w14:textId="77777777" w:rsidTr="000D69F6">
        <w:tc>
          <w:tcPr>
            <w:tcW w:w="2206" w:type="dxa"/>
            <w:vAlign w:val="center"/>
          </w:tcPr>
          <w:p w14:paraId="15DEC3B8" w14:textId="77777777" w:rsidR="00D90D31" w:rsidRPr="00995D32" w:rsidRDefault="00D90D31" w:rsidP="000D69F6">
            <w:pPr>
              <w:pStyle w:val="TableHeading"/>
              <w:rPr>
                <w:rFonts w:asciiTheme="majorHAnsi" w:hAnsiTheme="majorHAnsi"/>
                <w:color w:val="auto"/>
              </w:rPr>
            </w:pPr>
            <w:r w:rsidRPr="00995D32">
              <w:rPr>
                <w:rFonts w:asciiTheme="majorHAnsi" w:hAnsiTheme="majorHAnsi"/>
                <w:color w:val="auto"/>
              </w:rPr>
              <w:t>Name</w:t>
            </w:r>
          </w:p>
        </w:tc>
        <w:tc>
          <w:tcPr>
            <w:tcW w:w="3969" w:type="dxa"/>
            <w:vAlign w:val="center"/>
          </w:tcPr>
          <w:p w14:paraId="1E072291" w14:textId="77777777" w:rsidR="00D90D31" w:rsidRPr="00995D32" w:rsidRDefault="00D90D31" w:rsidP="000D69F6">
            <w:pPr>
              <w:pStyle w:val="TableHeading"/>
              <w:rPr>
                <w:rFonts w:asciiTheme="majorHAnsi" w:hAnsiTheme="majorHAnsi"/>
                <w:color w:val="auto"/>
              </w:rPr>
            </w:pPr>
            <w:r w:rsidRPr="00995D32">
              <w:rPr>
                <w:rFonts w:asciiTheme="majorHAnsi" w:hAnsiTheme="majorHAnsi"/>
                <w:color w:val="auto"/>
              </w:rPr>
              <w:t>Position</w:t>
            </w:r>
          </w:p>
        </w:tc>
        <w:tc>
          <w:tcPr>
            <w:tcW w:w="3503" w:type="dxa"/>
          </w:tcPr>
          <w:p w14:paraId="12C5DB69" w14:textId="77777777" w:rsidR="00D90D31" w:rsidRPr="00995D32" w:rsidRDefault="00D90D31" w:rsidP="000D69F6">
            <w:pPr>
              <w:pStyle w:val="TableHeading"/>
              <w:rPr>
                <w:rFonts w:asciiTheme="majorHAnsi" w:hAnsiTheme="majorHAnsi"/>
                <w:color w:val="auto"/>
              </w:rPr>
            </w:pPr>
            <w:r w:rsidRPr="00995D32">
              <w:rPr>
                <w:rFonts w:asciiTheme="majorHAnsi" w:hAnsiTheme="majorHAnsi"/>
                <w:color w:val="auto"/>
              </w:rPr>
              <w:t>Remote access capability</w:t>
            </w:r>
          </w:p>
        </w:tc>
      </w:tr>
      <w:tr w:rsidR="00D90D31" w:rsidRPr="00995D32" w14:paraId="1D9E1011" w14:textId="77777777" w:rsidTr="000D69F6">
        <w:tc>
          <w:tcPr>
            <w:tcW w:w="2206" w:type="dxa"/>
            <w:vAlign w:val="center"/>
          </w:tcPr>
          <w:p w14:paraId="64ACCC65" w14:textId="77777777" w:rsidR="00D90D31" w:rsidRPr="00995D32" w:rsidRDefault="00D90D31" w:rsidP="000D69F6">
            <w:pPr>
              <w:pStyle w:val="TableText"/>
              <w:rPr>
                <w:rFonts w:asciiTheme="majorHAnsi" w:hAnsiTheme="majorHAnsi"/>
                <w:color w:val="auto"/>
              </w:rPr>
            </w:pPr>
          </w:p>
        </w:tc>
        <w:tc>
          <w:tcPr>
            <w:tcW w:w="3969" w:type="dxa"/>
            <w:vAlign w:val="center"/>
          </w:tcPr>
          <w:p w14:paraId="542A2079" w14:textId="77777777" w:rsidR="00D90D31" w:rsidRPr="00995D32" w:rsidRDefault="00D90D31" w:rsidP="000D69F6">
            <w:pPr>
              <w:pStyle w:val="TableText"/>
              <w:rPr>
                <w:rFonts w:asciiTheme="majorHAnsi" w:hAnsiTheme="majorHAnsi"/>
                <w:color w:val="auto"/>
              </w:rPr>
            </w:pPr>
          </w:p>
        </w:tc>
        <w:tc>
          <w:tcPr>
            <w:tcW w:w="3503" w:type="dxa"/>
          </w:tcPr>
          <w:p w14:paraId="6F2C9D5E" w14:textId="77777777" w:rsidR="00D90D31" w:rsidRPr="00995D32" w:rsidRDefault="00D90D31" w:rsidP="000D69F6">
            <w:pPr>
              <w:pStyle w:val="TableText"/>
              <w:rPr>
                <w:rFonts w:asciiTheme="majorHAnsi" w:hAnsiTheme="majorHAnsi"/>
                <w:color w:val="auto"/>
              </w:rPr>
            </w:pPr>
          </w:p>
        </w:tc>
      </w:tr>
      <w:tr w:rsidR="00D90D31" w:rsidRPr="00995D32" w14:paraId="3069CE1A" w14:textId="77777777" w:rsidTr="000D69F6">
        <w:tc>
          <w:tcPr>
            <w:tcW w:w="2206" w:type="dxa"/>
            <w:vAlign w:val="center"/>
          </w:tcPr>
          <w:p w14:paraId="53DB2BD3" w14:textId="77777777" w:rsidR="00D90D31" w:rsidRPr="00995D32" w:rsidRDefault="00D90D31" w:rsidP="000D69F6">
            <w:pPr>
              <w:pStyle w:val="TableText"/>
              <w:rPr>
                <w:rFonts w:asciiTheme="majorHAnsi" w:hAnsiTheme="majorHAnsi"/>
                <w:color w:val="auto"/>
              </w:rPr>
            </w:pPr>
          </w:p>
        </w:tc>
        <w:tc>
          <w:tcPr>
            <w:tcW w:w="3969" w:type="dxa"/>
            <w:vAlign w:val="center"/>
          </w:tcPr>
          <w:p w14:paraId="1A2D1AB7" w14:textId="77777777" w:rsidR="00D90D31" w:rsidRPr="00995D32" w:rsidRDefault="00D90D31" w:rsidP="000D69F6">
            <w:pPr>
              <w:pStyle w:val="TableText"/>
              <w:rPr>
                <w:rFonts w:asciiTheme="majorHAnsi" w:hAnsiTheme="majorHAnsi"/>
                <w:color w:val="auto"/>
              </w:rPr>
            </w:pPr>
          </w:p>
        </w:tc>
        <w:tc>
          <w:tcPr>
            <w:tcW w:w="3503" w:type="dxa"/>
          </w:tcPr>
          <w:p w14:paraId="4F66A8E2" w14:textId="77777777" w:rsidR="00D90D31" w:rsidRPr="00995D32" w:rsidRDefault="00D90D31" w:rsidP="000D69F6">
            <w:pPr>
              <w:pStyle w:val="TableText"/>
              <w:rPr>
                <w:rFonts w:asciiTheme="majorHAnsi" w:hAnsiTheme="majorHAnsi"/>
                <w:color w:val="auto"/>
              </w:rPr>
            </w:pPr>
          </w:p>
        </w:tc>
      </w:tr>
      <w:tr w:rsidR="00D90D31" w:rsidRPr="00995D32" w14:paraId="2642FA32" w14:textId="77777777" w:rsidTr="000D69F6">
        <w:tc>
          <w:tcPr>
            <w:tcW w:w="2206" w:type="dxa"/>
            <w:vAlign w:val="center"/>
          </w:tcPr>
          <w:p w14:paraId="661499C7" w14:textId="77777777" w:rsidR="00D90D31" w:rsidRPr="00995D32" w:rsidRDefault="00D90D31" w:rsidP="000D69F6">
            <w:pPr>
              <w:pStyle w:val="TableText"/>
              <w:rPr>
                <w:rFonts w:asciiTheme="majorHAnsi" w:hAnsiTheme="majorHAnsi"/>
                <w:color w:val="auto"/>
              </w:rPr>
            </w:pPr>
          </w:p>
        </w:tc>
        <w:tc>
          <w:tcPr>
            <w:tcW w:w="3969" w:type="dxa"/>
            <w:vAlign w:val="center"/>
          </w:tcPr>
          <w:p w14:paraId="3F5C5B6F" w14:textId="77777777" w:rsidR="00D90D31" w:rsidRPr="00995D32" w:rsidRDefault="00D90D31" w:rsidP="000D69F6">
            <w:pPr>
              <w:pStyle w:val="TableText"/>
              <w:rPr>
                <w:rFonts w:asciiTheme="majorHAnsi" w:hAnsiTheme="majorHAnsi"/>
                <w:color w:val="auto"/>
              </w:rPr>
            </w:pPr>
          </w:p>
        </w:tc>
        <w:tc>
          <w:tcPr>
            <w:tcW w:w="3503" w:type="dxa"/>
          </w:tcPr>
          <w:p w14:paraId="552C79A1" w14:textId="77777777" w:rsidR="00D90D31" w:rsidRPr="00995D32" w:rsidRDefault="00D90D31" w:rsidP="000D69F6">
            <w:pPr>
              <w:pStyle w:val="TableText"/>
              <w:rPr>
                <w:rFonts w:asciiTheme="majorHAnsi" w:hAnsiTheme="majorHAnsi"/>
                <w:color w:val="auto"/>
              </w:rPr>
            </w:pPr>
          </w:p>
        </w:tc>
      </w:tr>
      <w:tr w:rsidR="00D90D31" w:rsidRPr="00995D32" w14:paraId="00E43A9A" w14:textId="77777777" w:rsidTr="000D69F6">
        <w:tc>
          <w:tcPr>
            <w:tcW w:w="2206" w:type="dxa"/>
            <w:vAlign w:val="center"/>
          </w:tcPr>
          <w:p w14:paraId="7285086F" w14:textId="77777777" w:rsidR="00D90D31" w:rsidRPr="00995D32" w:rsidRDefault="00D90D31" w:rsidP="000D69F6">
            <w:pPr>
              <w:pStyle w:val="TableText"/>
              <w:rPr>
                <w:rFonts w:asciiTheme="majorHAnsi" w:hAnsiTheme="majorHAnsi"/>
                <w:color w:val="auto"/>
              </w:rPr>
            </w:pPr>
          </w:p>
        </w:tc>
        <w:tc>
          <w:tcPr>
            <w:tcW w:w="3969" w:type="dxa"/>
            <w:vAlign w:val="center"/>
          </w:tcPr>
          <w:p w14:paraId="74A173F8" w14:textId="77777777" w:rsidR="00D90D31" w:rsidRPr="00995D32" w:rsidRDefault="00D90D31" w:rsidP="000D69F6">
            <w:pPr>
              <w:pStyle w:val="TableText"/>
              <w:rPr>
                <w:rFonts w:asciiTheme="majorHAnsi" w:hAnsiTheme="majorHAnsi"/>
                <w:color w:val="auto"/>
              </w:rPr>
            </w:pPr>
          </w:p>
        </w:tc>
        <w:tc>
          <w:tcPr>
            <w:tcW w:w="3503" w:type="dxa"/>
          </w:tcPr>
          <w:p w14:paraId="70EAF5CA" w14:textId="77777777" w:rsidR="00D90D31" w:rsidRPr="00995D32" w:rsidRDefault="00D90D31" w:rsidP="000D69F6">
            <w:pPr>
              <w:pStyle w:val="TableText"/>
              <w:rPr>
                <w:rFonts w:asciiTheme="majorHAnsi" w:hAnsiTheme="majorHAnsi"/>
                <w:color w:val="auto"/>
              </w:rPr>
            </w:pPr>
          </w:p>
        </w:tc>
      </w:tr>
      <w:tr w:rsidR="00D90D31" w:rsidRPr="00995D32" w14:paraId="4155CA89" w14:textId="77777777" w:rsidTr="000D69F6">
        <w:tc>
          <w:tcPr>
            <w:tcW w:w="2206" w:type="dxa"/>
            <w:vAlign w:val="center"/>
          </w:tcPr>
          <w:p w14:paraId="4EA8CEEE" w14:textId="77777777" w:rsidR="00D90D31" w:rsidRPr="00995D32" w:rsidRDefault="00D90D31" w:rsidP="000D69F6">
            <w:pPr>
              <w:pStyle w:val="TableText"/>
              <w:rPr>
                <w:rFonts w:asciiTheme="majorHAnsi" w:hAnsiTheme="majorHAnsi"/>
                <w:color w:val="auto"/>
              </w:rPr>
            </w:pPr>
          </w:p>
        </w:tc>
        <w:tc>
          <w:tcPr>
            <w:tcW w:w="3969" w:type="dxa"/>
            <w:vAlign w:val="center"/>
          </w:tcPr>
          <w:p w14:paraId="3D176803" w14:textId="77777777" w:rsidR="00D90D31" w:rsidRPr="00995D32" w:rsidRDefault="00D90D31" w:rsidP="000D69F6">
            <w:pPr>
              <w:pStyle w:val="TableText"/>
              <w:rPr>
                <w:rFonts w:asciiTheme="majorHAnsi" w:hAnsiTheme="majorHAnsi"/>
                <w:color w:val="auto"/>
              </w:rPr>
            </w:pPr>
          </w:p>
        </w:tc>
        <w:tc>
          <w:tcPr>
            <w:tcW w:w="3503" w:type="dxa"/>
          </w:tcPr>
          <w:p w14:paraId="45FE2171" w14:textId="77777777" w:rsidR="00D90D31" w:rsidRPr="00995D32" w:rsidRDefault="00D90D31" w:rsidP="000D69F6">
            <w:pPr>
              <w:pStyle w:val="TableText"/>
              <w:rPr>
                <w:rFonts w:asciiTheme="majorHAnsi" w:hAnsiTheme="majorHAnsi"/>
                <w:color w:val="auto"/>
              </w:rPr>
            </w:pPr>
          </w:p>
        </w:tc>
      </w:tr>
      <w:tr w:rsidR="00D90D31" w:rsidRPr="00995D32" w14:paraId="236DC2B8" w14:textId="77777777" w:rsidTr="000D69F6">
        <w:tc>
          <w:tcPr>
            <w:tcW w:w="2206" w:type="dxa"/>
            <w:vAlign w:val="center"/>
          </w:tcPr>
          <w:p w14:paraId="1347C57C" w14:textId="77777777" w:rsidR="00D90D31" w:rsidRPr="00995D32" w:rsidRDefault="00D90D31" w:rsidP="000D69F6">
            <w:pPr>
              <w:pStyle w:val="TableText"/>
              <w:rPr>
                <w:rFonts w:asciiTheme="majorHAnsi" w:hAnsiTheme="majorHAnsi"/>
                <w:color w:val="auto"/>
              </w:rPr>
            </w:pPr>
          </w:p>
        </w:tc>
        <w:tc>
          <w:tcPr>
            <w:tcW w:w="3969" w:type="dxa"/>
            <w:vAlign w:val="center"/>
          </w:tcPr>
          <w:p w14:paraId="436FE61C" w14:textId="77777777" w:rsidR="00D90D31" w:rsidRPr="00995D32" w:rsidRDefault="00D90D31" w:rsidP="000D69F6">
            <w:pPr>
              <w:pStyle w:val="TableText"/>
              <w:rPr>
                <w:rFonts w:asciiTheme="majorHAnsi" w:hAnsiTheme="majorHAnsi"/>
                <w:color w:val="auto"/>
              </w:rPr>
            </w:pPr>
          </w:p>
        </w:tc>
        <w:tc>
          <w:tcPr>
            <w:tcW w:w="3503" w:type="dxa"/>
          </w:tcPr>
          <w:p w14:paraId="36DBA5A0" w14:textId="77777777" w:rsidR="00D90D31" w:rsidRPr="00995D32" w:rsidRDefault="00D90D31" w:rsidP="000D69F6">
            <w:pPr>
              <w:pStyle w:val="TableText"/>
              <w:rPr>
                <w:rFonts w:asciiTheme="majorHAnsi" w:hAnsiTheme="majorHAnsi"/>
                <w:color w:val="auto"/>
              </w:rPr>
            </w:pPr>
          </w:p>
        </w:tc>
      </w:tr>
    </w:tbl>
    <w:p w14:paraId="5C1668E7" w14:textId="77777777" w:rsidR="006C69F3" w:rsidRPr="00995D32" w:rsidRDefault="006C69F3" w:rsidP="003100D3">
      <w:pPr>
        <w:rPr>
          <w:rFonts w:asciiTheme="majorHAnsi" w:hAnsiTheme="majorHAnsi"/>
          <w:lang w:val="en-US"/>
        </w:rPr>
      </w:pPr>
      <w:r w:rsidRPr="00995D32">
        <w:rPr>
          <w:rFonts w:asciiTheme="majorHAnsi" w:hAnsiTheme="majorHAnsi"/>
          <w:lang w:val="en-US"/>
        </w:rPr>
        <w:br w:type="page"/>
      </w:r>
    </w:p>
    <w:p w14:paraId="5C1668E8" w14:textId="77777777" w:rsidR="006C69F3" w:rsidRPr="00995D32" w:rsidRDefault="006C69F3" w:rsidP="006C69F3">
      <w:pPr>
        <w:pStyle w:val="Heading1"/>
        <w:rPr>
          <w:rFonts w:asciiTheme="majorHAnsi" w:hAnsiTheme="majorHAnsi"/>
          <w:color w:val="auto"/>
        </w:rPr>
      </w:pPr>
      <w:bookmarkStart w:id="47" w:name="_The_priority_it"/>
      <w:bookmarkStart w:id="48" w:name="_Toc433831820"/>
      <w:bookmarkEnd w:id="47"/>
      <w:r w:rsidRPr="00995D32">
        <w:rPr>
          <w:rFonts w:asciiTheme="majorHAnsi" w:hAnsiTheme="majorHAnsi"/>
          <w:color w:val="auto"/>
        </w:rPr>
        <w:lastRenderedPageBreak/>
        <w:t>The priority it services/system/business group</w:t>
      </w:r>
      <w:bookmarkEnd w:id="48"/>
    </w:p>
    <w:p w14:paraId="5C1668E9" w14:textId="77777777" w:rsidR="006C69F3" w:rsidRPr="00995D32" w:rsidRDefault="006A1AFA" w:rsidP="006A1AFA">
      <w:pPr>
        <w:pStyle w:val="Heading2"/>
        <w:rPr>
          <w:rFonts w:asciiTheme="majorHAnsi" w:hAnsiTheme="majorHAnsi"/>
          <w:color w:val="auto"/>
        </w:rPr>
      </w:pPr>
      <w:bookmarkStart w:id="49" w:name="_Toc433831821"/>
      <w:r w:rsidRPr="00995D32">
        <w:rPr>
          <w:rFonts w:asciiTheme="majorHAnsi" w:hAnsiTheme="majorHAnsi"/>
          <w:color w:val="auto"/>
        </w:rPr>
        <w:t>Overview</w:t>
      </w:r>
      <w:bookmarkEnd w:id="49"/>
    </w:p>
    <w:p w14:paraId="5C1668EA" w14:textId="77777777" w:rsidR="006C69F3" w:rsidRPr="00995D32" w:rsidRDefault="00067615" w:rsidP="003100D3">
      <w:pPr>
        <w:ind w:left="142"/>
        <w:rPr>
          <w:rFonts w:asciiTheme="majorHAnsi" w:hAnsiTheme="majorHAnsi"/>
          <w:lang w:val="en-US"/>
        </w:rPr>
      </w:pPr>
      <w:r w:rsidRPr="00995D32">
        <w:rPr>
          <w:rFonts w:asciiTheme="majorHAnsi" w:hAnsiTheme="majorHAnsi"/>
        </w:rPr>
        <w:t>This section outlines the priority and order in which services/systems are to be recovered; it also outlines the priority for each business group.</w:t>
      </w:r>
    </w:p>
    <w:p w14:paraId="5C1668EB" w14:textId="77777777" w:rsidR="006C69F3" w:rsidRPr="00995D32" w:rsidRDefault="006A1AFA" w:rsidP="006A1AFA">
      <w:pPr>
        <w:pStyle w:val="Heading2"/>
        <w:rPr>
          <w:rFonts w:asciiTheme="majorHAnsi" w:hAnsiTheme="majorHAnsi"/>
          <w:color w:val="auto"/>
        </w:rPr>
      </w:pPr>
      <w:bookmarkStart w:id="50" w:name="_Toc433831822"/>
      <w:r w:rsidRPr="00995D32">
        <w:rPr>
          <w:rFonts w:asciiTheme="majorHAnsi" w:hAnsiTheme="majorHAnsi"/>
          <w:color w:val="auto"/>
        </w:rPr>
        <w:t>Pre-Prioritised Services/System</w:t>
      </w:r>
      <w:bookmarkEnd w:id="50"/>
    </w:p>
    <w:tbl>
      <w:tblPr>
        <w:tblStyle w:val="TableGrid"/>
        <w:tblW w:w="0" w:type="auto"/>
        <w:tblInd w:w="142" w:type="dxa"/>
        <w:tblLook w:val="04A0" w:firstRow="1" w:lastRow="0" w:firstColumn="1" w:lastColumn="0" w:noHBand="0" w:noVBand="1"/>
      </w:tblPr>
      <w:tblGrid>
        <w:gridCol w:w="3209"/>
        <w:gridCol w:w="1248"/>
        <w:gridCol w:w="5311"/>
      </w:tblGrid>
      <w:tr w:rsidR="00067615" w:rsidRPr="00995D32" w14:paraId="5C1668EF" w14:textId="77777777" w:rsidTr="00471C5F">
        <w:tc>
          <w:tcPr>
            <w:tcW w:w="3209" w:type="dxa"/>
            <w:vAlign w:val="center"/>
          </w:tcPr>
          <w:p w14:paraId="5C1668EC" w14:textId="77777777" w:rsidR="00067615" w:rsidRPr="00995D32" w:rsidRDefault="00067615" w:rsidP="009968AA">
            <w:pPr>
              <w:pStyle w:val="TableHeading"/>
              <w:rPr>
                <w:rFonts w:asciiTheme="majorHAnsi" w:hAnsiTheme="majorHAnsi"/>
                <w:color w:val="auto"/>
              </w:rPr>
            </w:pPr>
            <w:r w:rsidRPr="00995D32">
              <w:rPr>
                <w:rFonts w:asciiTheme="majorHAnsi" w:hAnsiTheme="majorHAnsi"/>
                <w:color w:val="auto"/>
              </w:rPr>
              <w:t>Service/system</w:t>
            </w:r>
          </w:p>
        </w:tc>
        <w:tc>
          <w:tcPr>
            <w:tcW w:w="1248" w:type="dxa"/>
            <w:vAlign w:val="center"/>
          </w:tcPr>
          <w:p w14:paraId="5C1668ED" w14:textId="77777777" w:rsidR="00067615" w:rsidRPr="00995D32" w:rsidRDefault="00067615" w:rsidP="009968AA">
            <w:pPr>
              <w:pStyle w:val="TableHeading"/>
              <w:rPr>
                <w:rFonts w:asciiTheme="majorHAnsi" w:hAnsiTheme="majorHAnsi"/>
                <w:color w:val="auto"/>
              </w:rPr>
            </w:pPr>
            <w:r w:rsidRPr="00995D32">
              <w:rPr>
                <w:rFonts w:asciiTheme="majorHAnsi" w:hAnsiTheme="majorHAnsi"/>
                <w:color w:val="auto"/>
              </w:rPr>
              <w:t>Priority</w:t>
            </w:r>
          </w:p>
        </w:tc>
        <w:tc>
          <w:tcPr>
            <w:tcW w:w="5311" w:type="dxa"/>
          </w:tcPr>
          <w:p w14:paraId="5C1668EE" w14:textId="77777777" w:rsidR="00067615" w:rsidRPr="00995D32" w:rsidRDefault="00067615" w:rsidP="009968AA">
            <w:pPr>
              <w:pStyle w:val="TableHeading"/>
              <w:rPr>
                <w:rFonts w:asciiTheme="majorHAnsi" w:hAnsiTheme="majorHAnsi"/>
                <w:color w:val="auto"/>
              </w:rPr>
            </w:pPr>
            <w:r w:rsidRPr="00995D32">
              <w:rPr>
                <w:rFonts w:asciiTheme="majorHAnsi" w:hAnsiTheme="majorHAnsi"/>
                <w:color w:val="auto"/>
              </w:rPr>
              <w:t>Comments</w:t>
            </w:r>
          </w:p>
        </w:tc>
      </w:tr>
      <w:tr w:rsidR="00067615" w:rsidRPr="00995D32" w14:paraId="5C1668F3" w14:textId="77777777" w:rsidTr="00471C5F">
        <w:tc>
          <w:tcPr>
            <w:tcW w:w="3209" w:type="dxa"/>
            <w:vAlign w:val="center"/>
          </w:tcPr>
          <w:p w14:paraId="5C1668F0"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Network and Active Directory Services</w:t>
            </w:r>
          </w:p>
        </w:tc>
        <w:tc>
          <w:tcPr>
            <w:tcW w:w="1248" w:type="dxa"/>
            <w:shd w:val="clear" w:color="auto" w:fill="FF0000"/>
            <w:vAlign w:val="center"/>
          </w:tcPr>
          <w:p w14:paraId="5C1668F1"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w:t>
            </w:r>
          </w:p>
        </w:tc>
        <w:tc>
          <w:tcPr>
            <w:tcW w:w="5311" w:type="dxa"/>
          </w:tcPr>
          <w:p w14:paraId="5C1668F2"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Prerequisites to get other services working (incl. DCs, DHCP servers, internet)</w:t>
            </w:r>
          </w:p>
        </w:tc>
      </w:tr>
      <w:tr w:rsidR="00067615" w:rsidRPr="00995D32" w14:paraId="5C1668F7" w14:textId="77777777" w:rsidTr="00471C5F">
        <w:tc>
          <w:tcPr>
            <w:tcW w:w="3209" w:type="dxa"/>
            <w:vAlign w:val="center"/>
          </w:tcPr>
          <w:p w14:paraId="5C1668F4"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Core Infrastructure</w:t>
            </w:r>
          </w:p>
        </w:tc>
        <w:tc>
          <w:tcPr>
            <w:tcW w:w="1248" w:type="dxa"/>
            <w:shd w:val="clear" w:color="auto" w:fill="FF0000"/>
            <w:vAlign w:val="center"/>
          </w:tcPr>
          <w:p w14:paraId="5C1668F5"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2</w:t>
            </w:r>
          </w:p>
        </w:tc>
        <w:tc>
          <w:tcPr>
            <w:tcW w:w="5311" w:type="dxa"/>
          </w:tcPr>
          <w:p w14:paraId="5C1668F6"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SAN, core switches, VM environment, backup &amp; Db servers i.e. underlying infrastructure for all services</w:t>
            </w:r>
          </w:p>
        </w:tc>
      </w:tr>
      <w:tr w:rsidR="00067615" w:rsidRPr="00995D32" w14:paraId="5C1668FB" w14:textId="77777777" w:rsidTr="00471C5F">
        <w:tc>
          <w:tcPr>
            <w:tcW w:w="3209" w:type="dxa"/>
            <w:vAlign w:val="center"/>
          </w:tcPr>
          <w:p w14:paraId="5C1668F8"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Internet Access </w:t>
            </w:r>
          </w:p>
        </w:tc>
        <w:tc>
          <w:tcPr>
            <w:tcW w:w="1248" w:type="dxa"/>
            <w:shd w:val="clear" w:color="auto" w:fill="FF0000"/>
            <w:vAlign w:val="center"/>
          </w:tcPr>
          <w:p w14:paraId="5C1668F9"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3</w:t>
            </w:r>
          </w:p>
        </w:tc>
        <w:tc>
          <w:tcPr>
            <w:tcW w:w="5311" w:type="dxa"/>
          </w:tcPr>
          <w:p w14:paraId="5C1668FA" w14:textId="3763A0E2" w:rsidR="00067615" w:rsidRPr="00995D32" w:rsidRDefault="00067615" w:rsidP="00164666">
            <w:pPr>
              <w:pStyle w:val="TableText"/>
              <w:rPr>
                <w:rFonts w:asciiTheme="majorHAnsi" w:hAnsiTheme="majorHAnsi"/>
                <w:color w:val="auto"/>
              </w:rPr>
            </w:pPr>
          </w:p>
        </w:tc>
      </w:tr>
      <w:tr w:rsidR="00067615" w:rsidRPr="00995D32" w14:paraId="5C1668FF" w14:textId="77777777" w:rsidTr="00471C5F">
        <w:tc>
          <w:tcPr>
            <w:tcW w:w="3209" w:type="dxa"/>
            <w:vAlign w:val="center"/>
          </w:tcPr>
          <w:p w14:paraId="5C1668FC"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Computers</w:t>
            </w:r>
          </w:p>
        </w:tc>
        <w:tc>
          <w:tcPr>
            <w:tcW w:w="1248" w:type="dxa"/>
            <w:shd w:val="clear" w:color="auto" w:fill="FF0000"/>
            <w:vAlign w:val="center"/>
          </w:tcPr>
          <w:p w14:paraId="5C1668FD"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4</w:t>
            </w:r>
          </w:p>
        </w:tc>
        <w:tc>
          <w:tcPr>
            <w:tcW w:w="5311" w:type="dxa"/>
          </w:tcPr>
          <w:p w14:paraId="5C1668FE" w14:textId="5324F9D4"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Allows </w:t>
            </w:r>
            <w:r w:rsidR="00471C5F" w:rsidRPr="00995D32">
              <w:rPr>
                <w:rFonts w:asciiTheme="majorHAnsi" w:hAnsiTheme="majorHAnsi"/>
                <w:color w:val="auto"/>
              </w:rPr>
              <w:t>[Company]</w:t>
            </w:r>
            <w:r w:rsidRPr="00995D32">
              <w:rPr>
                <w:rFonts w:asciiTheme="majorHAnsi" w:hAnsiTheme="majorHAnsi"/>
                <w:color w:val="auto"/>
              </w:rPr>
              <w:t xml:space="preserve"> users to log in to the </w:t>
            </w:r>
            <w:r w:rsidR="00471C5F" w:rsidRPr="00995D32">
              <w:rPr>
                <w:rFonts w:asciiTheme="majorHAnsi" w:hAnsiTheme="majorHAnsi"/>
                <w:color w:val="auto"/>
              </w:rPr>
              <w:t>[Company]</w:t>
            </w:r>
            <w:r w:rsidRPr="00995D32">
              <w:rPr>
                <w:rFonts w:asciiTheme="majorHAnsi" w:hAnsiTheme="majorHAnsi"/>
                <w:color w:val="auto"/>
              </w:rPr>
              <w:t xml:space="preserve"> network and tools to carry out their jobs</w:t>
            </w:r>
          </w:p>
        </w:tc>
      </w:tr>
      <w:tr w:rsidR="00067615" w:rsidRPr="00995D32" w14:paraId="5C166903" w14:textId="77777777" w:rsidTr="00471C5F">
        <w:tc>
          <w:tcPr>
            <w:tcW w:w="3209" w:type="dxa"/>
            <w:vAlign w:val="center"/>
          </w:tcPr>
          <w:p w14:paraId="5C166900"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JIRA*</w:t>
            </w:r>
          </w:p>
        </w:tc>
        <w:tc>
          <w:tcPr>
            <w:tcW w:w="1248" w:type="dxa"/>
            <w:shd w:val="clear" w:color="auto" w:fill="FF0000"/>
            <w:vAlign w:val="center"/>
          </w:tcPr>
          <w:p w14:paraId="5C166901"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5</w:t>
            </w:r>
          </w:p>
        </w:tc>
        <w:tc>
          <w:tcPr>
            <w:tcW w:w="5311" w:type="dxa"/>
          </w:tcPr>
          <w:p w14:paraId="5C166902"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Used by internal teams and customers to detail development work for applications/SDLC/bug fixes</w:t>
            </w:r>
          </w:p>
        </w:tc>
      </w:tr>
      <w:tr w:rsidR="00067615" w:rsidRPr="00995D32" w14:paraId="5C166907" w14:textId="77777777" w:rsidTr="00471C5F">
        <w:tc>
          <w:tcPr>
            <w:tcW w:w="3209" w:type="dxa"/>
            <w:vAlign w:val="center"/>
          </w:tcPr>
          <w:p w14:paraId="5C166904"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Maven*</w:t>
            </w:r>
          </w:p>
        </w:tc>
        <w:tc>
          <w:tcPr>
            <w:tcW w:w="1248" w:type="dxa"/>
            <w:shd w:val="clear" w:color="auto" w:fill="FF0000"/>
            <w:vAlign w:val="center"/>
          </w:tcPr>
          <w:p w14:paraId="5C166905"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6</w:t>
            </w:r>
          </w:p>
        </w:tc>
        <w:tc>
          <w:tcPr>
            <w:tcW w:w="5311" w:type="dxa"/>
          </w:tcPr>
          <w:p w14:paraId="5C166906" w14:textId="76E9D0C0"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Development tool used by </w:t>
            </w:r>
            <w:r w:rsidR="00471C5F" w:rsidRPr="00995D32">
              <w:rPr>
                <w:rFonts w:asciiTheme="majorHAnsi" w:hAnsiTheme="majorHAnsi"/>
                <w:color w:val="auto"/>
              </w:rPr>
              <w:t>[Company]</w:t>
            </w:r>
            <w:r w:rsidRPr="00995D32">
              <w:rPr>
                <w:rFonts w:asciiTheme="majorHAnsi" w:hAnsiTheme="majorHAnsi"/>
                <w:color w:val="auto"/>
              </w:rPr>
              <w:t xml:space="preserve"> to store code releases</w:t>
            </w:r>
          </w:p>
        </w:tc>
      </w:tr>
      <w:tr w:rsidR="00067615" w:rsidRPr="00995D32" w14:paraId="5C16690B" w14:textId="77777777" w:rsidTr="00471C5F">
        <w:tc>
          <w:tcPr>
            <w:tcW w:w="3209" w:type="dxa"/>
            <w:vAlign w:val="center"/>
          </w:tcPr>
          <w:p w14:paraId="5C166908" w14:textId="48459689"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GIT*</w:t>
            </w:r>
          </w:p>
        </w:tc>
        <w:tc>
          <w:tcPr>
            <w:tcW w:w="1248" w:type="dxa"/>
            <w:shd w:val="clear" w:color="auto" w:fill="FF0000"/>
            <w:vAlign w:val="center"/>
          </w:tcPr>
          <w:p w14:paraId="5C166909"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7</w:t>
            </w:r>
          </w:p>
        </w:tc>
        <w:tc>
          <w:tcPr>
            <w:tcW w:w="5311" w:type="dxa"/>
          </w:tcPr>
          <w:p w14:paraId="5C16690A" w14:textId="57C06EF9"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Code repository, holds </w:t>
            </w:r>
            <w:r w:rsidR="00471C5F" w:rsidRPr="00995D32">
              <w:rPr>
                <w:rFonts w:asciiTheme="majorHAnsi" w:hAnsiTheme="majorHAnsi"/>
                <w:color w:val="auto"/>
              </w:rPr>
              <w:t>[Company]</w:t>
            </w:r>
            <w:r w:rsidRPr="00995D32">
              <w:rPr>
                <w:rFonts w:asciiTheme="majorHAnsi" w:hAnsiTheme="majorHAnsi"/>
                <w:color w:val="auto"/>
              </w:rPr>
              <w:t>’s IP</w:t>
            </w:r>
          </w:p>
        </w:tc>
      </w:tr>
      <w:tr w:rsidR="00067615" w:rsidRPr="00995D32" w14:paraId="5C16690F" w14:textId="77777777" w:rsidTr="00471C5F">
        <w:tc>
          <w:tcPr>
            <w:tcW w:w="3209" w:type="dxa"/>
            <w:vAlign w:val="center"/>
          </w:tcPr>
          <w:p w14:paraId="5C16690C" w14:textId="7077B596" w:rsidR="00067615" w:rsidRPr="00995D32" w:rsidRDefault="004A061C" w:rsidP="00164666">
            <w:pPr>
              <w:pStyle w:val="TableText"/>
              <w:rPr>
                <w:rFonts w:asciiTheme="majorHAnsi" w:hAnsiTheme="majorHAnsi"/>
                <w:color w:val="auto"/>
              </w:rPr>
            </w:pPr>
            <w:r w:rsidRPr="00995D32">
              <w:rPr>
                <w:rFonts w:asciiTheme="majorHAnsi" w:hAnsiTheme="majorHAnsi"/>
                <w:color w:val="auto"/>
              </w:rPr>
              <w:t>Service Desk Tool</w:t>
            </w:r>
          </w:p>
        </w:tc>
        <w:tc>
          <w:tcPr>
            <w:tcW w:w="1248" w:type="dxa"/>
            <w:shd w:val="clear" w:color="auto" w:fill="FF0000"/>
            <w:vAlign w:val="center"/>
          </w:tcPr>
          <w:p w14:paraId="5C16690D"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8</w:t>
            </w:r>
          </w:p>
        </w:tc>
        <w:tc>
          <w:tcPr>
            <w:tcW w:w="5311" w:type="dxa"/>
          </w:tcPr>
          <w:p w14:paraId="5C16690E" w14:textId="70E819E5" w:rsidR="00067615" w:rsidRPr="00995D32" w:rsidRDefault="00067615" w:rsidP="004A061C">
            <w:pPr>
              <w:pStyle w:val="TableText"/>
              <w:rPr>
                <w:rFonts w:asciiTheme="majorHAnsi" w:hAnsiTheme="majorHAnsi"/>
                <w:color w:val="auto"/>
              </w:rPr>
            </w:pPr>
            <w:r w:rsidRPr="00995D32">
              <w:rPr>
                <w:rFonts w:asciiTheme="majorHAnsi" w:hAnsiTheme="majorHAnsi"/>
                <w:color w:val="auto"/>
              </w:rPr>
              <w:t xml:space="preserve">Allows all customers to log incidents/changes/problems.  In the event of a failure then Service Desk will have to revert to pen and paper or making notes in word and calling back customers when </w:t>
            </w:r>
            <w:r w:rsidR="004A061C" w:rsidRPr="00995D32">
              <w:rPr>
                <w:rFonts w:asciiTheme="majorHAnsi" w:hAnsiTheme="majorHAnsi"/>
                <w:color w:val="auto"/>
              </w:rPr>
              <w:t>Service Desk Tool</w:t>
            </w:r>
            <w:r w:rsidRPr="00995D32">
              <w:rPr>
                <w:rFonts w:asciiTheme="majorHAnsi" w:hAnsiTheme="majorHAnsi"/>
                <w:color w:val="auto"/>
              </w:rPr>
              <w:t xml:space="preserve"> is recovered</w:t>
            </w:r>
          </w:p>
        </w:tc>
      </w:tr>
      <w:tr w:rsidR="00067615" w:rsidRPr="00995D32" w14:paraId="5C166913" w14:textId="77777777" w:rsidTr="00471C5F">
        <w:tc>
          <w:tcPr>
            <w:tcW w:w="3209" w:type="dxa"/>
            <w:vAlign w:val="center"/>
          </w:tcPr>
          <w:p w14:paraId="5C166910"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E-mail</w:t>
            </w:r>
          </w:p>
        </w:tc>
        <w:tc>
          <w:tcPr>
            <w:tcW w:w="1248" w:type="dxa"/>
            <w:shd w:val="clear" w:color="auto" w:fill="FF0000"/>
            <w:vAlign w:val="center"/>
          </w:tcPr>
          <w:p w14:paraId="5C166911"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10</w:t>
            </w:r>
          </w:p>
        </w:tc>
        <w:tc>
          <w:tcPr>
            <w:tcW w:w="5311" w:type="dxa"/>
          </w:tcPr>
          <w:p w14:paraId="5C166912" w14:textId="71114C1A" w:rsidR="00067615" w:rsidRPr="00995D32" w:rsidRDefault="00F40C85" w:rsidP="00164666">
            <w:pPr>
              <w:pStyle w:val="TableText"/>
              <w:rPr>
                <w:rFonts w:asciiTheme="majorHAnsi" w:hAnsiTheme="majorHAnsi"/>
                <w:color w:val="auto"/>
              </w:rPr>
            </w:pPr>
            <w:r w:rsidRPr="00995D32">
              <w:rPr>
                <w:rFonts w:asciiTheme="majorHAnsi" w:hAnsiTheme="majorHAnsi"/>
                <w:color w:val="auto"/>
              </w:rPr>
              <w:t>MS 365</w:t>
            </w:r>
          </w:p>
        </w:tc>
      </w:tr>
      <w:tr w:rsidR="00067615" w:rsidRPr="00995D32" w14:paraId="5C166919" w14:textId="77777777" w:rsidTr="00471C5F">
        <w:tc>
          <w:tcPr>
            <w:tcW w:w="3209" w:type="dxa"/>
            <w:vAlign w:val="center"/>
          </w:tcPr>
          <w:p w14:paraId="5C166914"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Remote Access</w:t>
            </w:r>
          </w:p>
        </w:tc>
        <w:tc>
          <w:tcPr>
            <w:tcW w:w="1248" w:type="dxa"/>
            <w:shd w:val="clear" w:color="auto" w:fill="FF0000"/>
            <w:vAlign w:val="center"/>
          </w:tcPr>
          <w:p w14:paraId="5C166915"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11</w:t>
            </w:r>
          </w:p>
        </w:tc>
        <w:tc>
          <w:tcPr>
            <w:tcW w:w="5311" w:type="dxa"/>
          </w:tcPr>
          <w:p w14:paraId="5C166918"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Remote access is dependent on the above services (internet access, directory services) being available</w:t>
            </w:r>
          </w:p>
        </w:tc>
      </w:tr>
      <w:tr w:rsidR="00067615" w:rsidRPr="00995D32" w14:paraId="5C16691D" w14:textId="77777777" w:rsidTr="00471C5F">
        <w:tc>
          <w:tcPr>
            <w:tcW w:w="3209" w:type="dxa"/>
            <w:vAlign w:val="center"/>
          </w:tcPr>
          <w:p w14:paraId="5C16691A"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VoIP Phones</w:t>
            </w:r>
          </w:p>
        </w:tc>
        <w:tc>
          <w:tcPr>
            <w:tcW w:w="1248" w:type="dxa"/>
            <w:shd w:val="clear" w:color="auto" w:fill="FF0000"/>
            <w:vAlign w:val="center"/>
          </w:tcPr>
          <w:p w14:paraId="5C16691B"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12</w:t>
            </w:r>
          </w:p>
        </w:tc>
        <w:tc>
          <w:tcPr>
            <w:tcW w:w="5311" w:type="dxa"/>
          </w:tcPr>
          <w:p w14:paraId="5C16691C" w14:textId="25DE98E6"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 xml:space="preserve">Critical business function to allow </w:t>
            </w:r>
            <w:r w:rsidR="00471C5F" w:rsidRPr="00995D32">
              <w:rPr>
                <w:rFonts w:asciiTheme="majorHAnsi" w:hAnsiTheme="majorHAnsi"/>
                <w:color w:val="auto"/>
              </w:rPr>
              <w:t>[Company]</w:t>
            </w:r>
            <w:r w:rsidRPr="00995D32">
              <w:rPr>
                <w:rFonts w:asciiTheme="majorHAnsi" w:hAnsiTheme="majorHAnsi"/>
                <w:color w:val="auto"/>
              </w:rPr>
              <w:t xml:space="preserve"> to be contacted, in the event of a PaBX failure the </w:t>
            </w:r>
            <w:r w:rsidR="00471C5F" w:rsidRPr="00995D32">
              <w:rPr>
                <w:rFonts w:asciiTheme="majorHAnsi" w:hAnsiTheme="majorHAnsi"/>
                <w:color w:val="auto"/>
              </w:rPr>
              <w:t>[Company]</w:t>
            </w:r>
            <w:r w:rsidRPr="00995D32">
              <w:rPr>
                <w:rFonts w:asciiTheme="majorHAnsi" w:hAnsiTheme="majorHAnsi"/>
                <w:color w:val="auto"/>
              </w:rPr>
              <w:t xml:space="preserve"> answering services kicks in, so no calls will be lost.</w:t>
            </w:r>
          </w:p>
        </w:tc>
      </w:tr>
      <w:tr w:rsidR="00067615" w:rsidRPr="00995D32" w14:paraId="5C166921" w14:textId="77777777" w:rsidTr="00471C5F">
        <w:tc>
          <w:tcPr>
            <w:tcW w:w="3209" w:type="dxa"/>
            <w:vAlign w:val="center"/>
          </w:tcPr>
          <w:p w14:paraId="5C16691E" w14:textId="226EE90C" w:rsidR="00067615" w:rsidRPr="00995D32" w:rsidRDefault="00471C5F" w:rsidP="00164666">
            <w:pPr>
              <w:pStyle w:val="TableText"/>
              <w:rPr>
                <w:rFonts w:asciiTheme="majorHAnsi" w:hAnsiTheme="majorHAnsi"/>
                <w:color w:val="auto"/>
              </w:rPr>
            </w:pPr>
            <w:r w:rsidRPr="00995D32">
              <w:rPr>
                <w:rFonts w:asciiTheme="majorHAnsi" w:hAnsiTheme="majorHAnsi"/>
                <w:color w:val="auto"/>
              </w:rPr>
              <w:t>Monitoring Tool</w:t>
            </w:r>
          </w:p>
        </w:tc>
        <w:tc>
          <w:tcPr>
            <w:tcW w:w="1248" w:type="dxa"/>
            <w:shd w:val="clear" w:color="auto" w:fill="FFC000"/>
            <w:vAlign w:val="center"/>
          </w:tcPr>
          <w:p w14:paraId="5C16691F"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1</w:t>
            </w:r>
          </w:p>
        </w:tc>
        <w:tc>
          <w:tcPr>
            <w:tcW w:w="5311" w:type="dxa"/>
          </w:tcPr>
          <w:p w14:paraId="5C166920" w14:textId="13EF2BE2" w:rsidR="00067615" w:rsidRPr="00995D32" w:rsidRDefault="00067615" w:rsidP="00164666">
            <w:pPr>
              <w:pStyle w:val="TableText"/>
              <w:rPr>
                <w:rFonts w:asciiTheme="majorHAnsi" w:hAnsiTheme="majorHAnsi"/>
                <w:color w:val="auto"/>
              </w:rPr>
            </w:pPr>
          </w:p>
        </w:tc>
      </w:tr>
      <w:tr w:rsidR="00067615" w:rsidRPr="00995D32" w14:paraId="5C166925" w14:textId="77777777" w:rsidTr="00471C5F">
        <w:tc>
          <w:tcPr>
            <w:tcW w:w="3209" w:type="dxa"/>
            <w:vAlign w:val="center"/>
          </w:tcPr>
          <w:p w14:paraId="5C166922" w14:textId="783EFCAB" w:rsidR="00067615" w:rsidRPr="00995D32" w:rsidRDefault="00471C5F" w:rsidP="00164666">
            <w:pPr>
              <w:pStyle w:val="TableText"/>
              <w:rPr>
                <w:rFonts w:asciiTheme="majorHAnsi" w:hAnsiTheme="majorHAnsi"/>
                <w:color w:val="auto"/>
              </w:rPr>
            </w:pPr>
            <w:r w:rsidRPr="00995D32">
              <w:rPr>
                <w:rFonts w:asciiTheme="majorHAnsi" w:hAnsiTheme="majorHAnsi"/>
                <w:color w:val="auto"/>
              </w:rPr>
              <w:t>[Company]</w:t>
            </w:r>
            <w:r w:rsidR="00067615" w:rsidRPr="00995D32">
              <w:rPr>
                <w:rFonts w:asciiTheme="majorHAnsi" w:hAnsiTheme="majorHAnsi"/>
                <w:color w:val="auto"/>
              </w:rPr>
              <w:t xml:space="preserve"> web site</w:t>
            </w:r>
          </w:p>
        </w:tc>
        <w:tc>
          <w:tcPr>
            <w:tcW w:w="1248" w:type="dxa"/>
            <w:shd w:val="clear" w:color="auto" w:fill="FFC000"/>
            <w:vAlign w:val="center"/>
          </w:tcPr>
          <w:p w14:paraId="5C166923"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2</w:t>
            </w:r>
          </w:p>
        </w:tc>
        <w:tc>
          <w:tcPr>
            <w:tcW w:w="5311" w:type="dxa"/>
          </w:tcPr>
          <w:p w14:paraId="5C166924" w14:textId="59732B42" w:rsidR="00067615" w:rsidRPr="00995D32" w:rsidRDefault="00067615" w:rsidP="00164666">
            <w:pPr>
              <w:pStyle w:val="TableText"/>
              <w:rPr>
                <w:rFonts w:asciiTheme="majorHAnsi" w:hAnsiTheme="majorHAnsi"/>
                <w:color w:val="auto"/>
              </w:rPr>
            </w:pPr>
          </w:p>
        </w:tc>
      </w:tr>
      <w:tr w:rsidR="001A639C" w:rsidRPr="00995D32" w14:paraId="5C166932" w14:textId="77777777" w:rsidTr="00471C5F">
        <w:tc>
          <w:tcPr>
            <w:tcW w:w="3209" w:type="dxa"/>
            <w:vAlign w:val="center"/>
          </w:tcPr>
          <w:p w14:paraId="5C166926" w14:textId="77777777" w:rsidR="001A639C" w:rsidRPr="00995D32" w:rsidRDefault="001A639C" w:rsidP="00164666">
            <w:pPr>
              <w:pStyle w:val="TableText"/>
              <w:rPr>
                <w:rFonts w:asciiTheme="majorHAnsi" w:hAnsiTheme="majorHAnsi"/>
                <w:color w:val="auto"/>
              </w:rPr>
            </w:pPr>
            <w:r w:rsidRPr="00995D32">
              <w:rPr>
                <w:rFonts w:asciiTheme="majorHAnsi" w:hAnsiTheme="majorHAnsi"/>
                <w:color w:val="auto"/>
              </w:rPr>
              <w:t>Other websites</w:t>
            </w:r>
          </w:p>
        </w:tc>
        <w:tc>
          <w:tcPr>
            <w:tcW w:w="1248" w:type="dxa"/>
            <w:shd w:val="clear" w:color="auto" w:fill="FFC000"/>
            <w:vAlign w:val="center"/>
          </w:tcPr>
          <w:p w14:paraId="5C166927" w14:textId="77777777" w:rsidR="001A639C" w:rsidRPr="00995D32" w:rsidRDefault="001A639C" w:rsidP="00164666">
            <w:pPr>
              <w:pStyle w:val="TableText"/>
              <w:rPr>
                <w:rFonts w:asciiTheme="majorHAnsi" w:hAnsiTheme="majorHAnsi"/>
                <w:color w:val="auto"/>
              </w:rPr>
            </w:pPr>
            <w:r w:rsidRPr="00995D32">
              <w:rPr>
                <w:rFonts w:asciiTheme="majorHAnsi" w:hAnsiTheme="majorHAnsi"/>
                <w:color w:val="auto"/>
              </w:rPr>
              <w:t>3</w:t>
            </w:r>
          </w:p>
        </w:tc>
        <w:tc>
          <w:tcPr>
            <w:tcW w:w="5311" w:type="dxa"/>
          </w:tcPr>
          <w:p w14:paraId="5C166931" w14:textId="77777777" w:rsidR="00C93BAE" w:rsidRPr="00995D32" w:rsidRDefault="00C93BAE" w:rsidP="00471C5F">
            <w:pPr>
              <w:pStyle w:val="TableText"/>
              <w:rPr>
                <w:rFonts w:asciiTheme="majorHAnsi" w:hAnsiTheme="majorHAnsi"/>
                <w:color w:val="auto"/>
              </w:rPr>
            </w:pPr>
          </w:p>
        </w:tc>
      </w:tr>
      <w:tr w:rsidR="001A639C" w:rsidRPr="00995D32" w14:paraId="5C166939" w14:textId="77777777" w:rsidTr="00471C5F">
        <w:tc>
          <w:tcPr>
            <w:tcW w:w="3209" w:type="dxa"/>
            <w:vAlign w:val="center"/>
          </w:tcPr>
          <w:p w14:paraId="5C166933" w14:textId="290796D7" w:rsidR="001A639C" w:rsidRPr="00995D32" w:rsidRDefault="001A639C" w:rsidP="00471C5F">
            <w:pPr>
              <w:pStyle w:val="TableText"/>
              <w:rPr>
                <w:rFonts w:asciiTheme="majorHAnsi" w:hAnsiTheme="majorHAnsi"/>
                <w:color w:val="auto"/>
              </w:rPr>
            </w:pPr>
            <w:r w:rsidRPr="00995D32">
              <w:rPr>
                <w:rFonts w:asciiTheme="majorHAnsi" w:hAnsiTheme="majorHAnsi"/>
                <w:color w:val="auto"/>
              </w:rPr>
              <w:t xml:space="preserve">Production </w:t>
            </w:r>
            <w:r w:rsidR="00471C5F" w:rsidRPr="00995D32">
              <w:rPr>
                <w:rFonts w:asciiTheme="majorHAnsi" w:hAnsiTheme="majorHAnsi"/>
                <w:color w:val="auto"/>
              </w:rPr>
              <w:t>Environments</w:t>
            </w:r>
          </w:p>
        </w:tc>
        <w:tc>
          <w:tcPr>
            <w:tcW w:w="1248" w:type="dxa"/>
            <w:shd w:val="clear" w:color="auto" w:fill="FFC000"/>
            <w:vAlign w:val="center"/>
          </w:tcPr>
          <w:p w14:paraId="5C166934" w14:textId="77777777" w:rsidR="001A639C" w:rsidRPr="00995D32" w:rsidRDefault="001A639C" w:rsidP="00164666">
            <w:pPr>
              <w:pStyle w:val="TableText"/>
              <w:rPr>
                <w:rFonts w:asciiTheme="majorHAnsi" w:hAnsiTheme="majorHAnsi"/>
                <w:color w:val="auto"/>
              </w:rPr>
            </w:pPr>
            <w:r w:rsidRPr="00995D32">
              <w:rPr>
                <w:rFonts w:asciiTheme="majorHAnsi" w:hAnsiTheme="majorHAnsi"/>
                <w:color w:val="auto"/>
              </w:rPr>
              <w:t>4</w:t>
            </w:r>
          </w:p>
        </w:tc>
        <w:tc>
          <w:tcPr>
            <w:tcW w:w="5311" w:type="dxa"/>
          </w:tcPr>
          <w:p w14:paraId="5C166938" w14:textId="23329019" w:rsidR="006E08ED" w:rsidRPr="00995D32" w:rsidRDefault="006E08ED" w:rsidP="00164666">
            <w:pPr>
              <w:pStyle w:val="TableText"/>
              <w:rPr>
                <w:rFonts w:asciiTheme="majorHAnsi" w:hAnsiTheme="majorHAnsi"/>
                <w:color w:val="auto"/>
              </w:rPr>
            </w:pPr>
          </w:p>
        </w:tc>
      </w:tr>
      <w:tr w:rsidR="00067615" w:rsidRPr="00995D32" w14:paraId="5C16693D" w14:textId="77777777" w:rsidTr="00471C5F">
        <w:tc>
          <w:tcPr>
            <w:tcW w:w="3209" w:type="dxa"/>
            <w:vAlign w:val="center"/>
          </w:tcPr>
          <w:p w14:paraId="5C16693A"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Project environments</w:t>
            </w:r>
          </w:p>
        </w:tc>
        <w:tc>
          <w:tcPr>
            <w:tcW w:w="1248" w:type="dxa"/>
            <w:shd w:val="clear" w:color="auto" w:fill="FFC000"/>
            <w:vAlign w:val="center"/>
          </w:tcPr>
          <w:p w14:paraId="5C16693B" w14:textId="77777777" w:rsidR="00067615" w:rsidRPr="00995D32" w:rsidRDefault="001A639C" w:rsidP="00164666">
            <w:pPr>
              <w:pStyle w:val="TableText"/>
              <w:rPr>
                <w:rFonts w:asciiTheme="majorHAnsi" w:hAnsiTheme="majorHAnsi"/>
                <w:color w:val="auto"/>
              </w:rPr>
            </w:pPr>
            <w:r w:rsidRPr="00995D32">
              <w:rPr>
                <w:rFonts w:asciiTheme="majorHAnsi" w:hAnsiTheme="majorHAnsi"/>
                <w:color w:val="auto"/>
              </w:rPr>
              <w:t>5</w:t>
            </w:r>
          </w:p>
        </w:tc>
        <w:tc>
          <w:tcPr>
            <w:tcW w:w="5311" w:type="dxa"/>
          </w:tcPr>
          <w:p w14:paraId="5C16693C" w14:textId="77777777" w:rsidR="00067615" w:rsidRPr="00995D32" w:rsidRDefault="00067615" w:rsidP="00164666">
            <w:pPr>
              <w:pStyle w:val="TableText"/>
              <w:rPr>
                <w:rFonts w:asciiTheme="majorHAnsi" w:hAnsiTheme="majorHAnsi"/>
                <w:color w:val="auto"/>
              </w:rPr>
            </w:pPr>
            <w:r w:rsidRPr="00995D32">
              <w:rPr>
                <w:rFonts w:asciiTheme="majorHAnsi" w:hAnsiTheme="majorHAnsi"/>
                <w:color w:val="auto"/>
              </w:rPr>
              <w:t>Stand up any environments used by project teams, that do not just recover as a result of standing up the core infrastructure (above)</w:t>
            </w:r>
          </w:p>
        </w:tc>
      </w:tr>
      <w:tr w:rsidR="00EB2A53" w:rsidRPr="00995D32" w14:paraId="5C166946" w14:textId="77777777" w:rsidTr="00471C5F">
        <w:tc>
          <w:tcPr>
            <w:tcW w:w="3209" w:type="dxa"/>
            <w:vAlign w:val="center"/>
          </w:tcPr>
          <w:p w14:paraId="5C166943" w14:textId="48E80FAA"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Payroll</w:t>
            </w:r>
          </w:p>
        </w:tc>
        <w:tc>
          <w:tcPr>
            <w:tcW w:w="1248" w:type="dxa"/>
            <w:shd w:val="clear" w:color="auto" w:fill="92D050"/>
            <w:vAlign w:val="center"/>
          </w:tcPr>
          <w:p w14:paraId="5C166944"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5311" w:type="dxa"/>
          </w:tcPr>
          <w:p w14:paraId="5C166945"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Finance package</w:t>
            </w:r>
          </w:p>
        </w:tc>
      </w:tr>
      <w:tr w:rsidR="00EB2A53" w:rsidRPr="00995D32" w14:paraId="5C16694B" w14:textId="77777777" w:rsidTr="00471C5F">
        <w:tc>
          <w:tcPr>
            <w:tcW w:w="3209" w:type="dxa"/>
            <w:vAlign w:val="center"/>
          </w:tcPr>
          <w:p w14:paraId="5C166947" w14:textId="30ACD26C"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Dropbox</w:t>
            </w:r>
            <w:r w:rsidR="00F40C85" w:rsidRPr="00995D32">
              <w:rPr>
                <w:rFonts w:asciiTheme="majorHAnsi" w:hAnsiTheme="majorHAnsi"/>
                <w:color w:val="auto"/>
              </w:rPr>
              <w:t>/Google Docs</w:t>
            </w:r>
          </w:p>
        </w:tc>
        <w:tc>
          <w:tcPr>
            <w:tcW w:w="1248" w:type="dxa"/>
            <w:shd w:val="clear" w:color="auto" w:fill="FFFF00"/>
            <w:vAlign w:val="center"/>
          </w:tcPr>
          <w:p w14:paraId="5C166948"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5311" w:type="dxa"/>
          </w:tcPr>
          <w:p w14:paraId="5C16694A" w14:textId="09ADBBBC" w:rsidR="00EB2A53" w:rsidRPr="00995D32" w:rsidRDefault="00EB2A53" w:rsidP="00164666">
            <w:pPr>
              <w:pStyle w:val="TableText"/>
              <w:rPr>
                <w:rFonts w:asciiTheme="majorHAnsi" w:hAnsiTheme="majorHAnsi"/>
                <w:color w:val="auto"/>
              </w:rPr>
            </w:pPr>
          </w:p>
        </w:tc>
      </w:tr>
      <w:tr w:rsidR="00EB2A53" w:rsidRPr="00995D32" w14:paraId="5C166950" w14:textId="77777777" w:rsidTr="00471C5F">
        <w:tc>
          <w:tcPr>
            <w:tcW w:w="3209" w:type="dxa"/>
            <w:vAlign w:val="center"/>
          </w:tcPr>
          <w:p w14:paraId="5C16694C"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Yammer</w:t>
            </w:r>
          </w:p>
        </w:tc>
        <w:tc>
          <w:tcPr>
            <w:tcW w:w="1248" w:type="dxa"/>
            <w:shd w:val="clear" w:color="auto" w:fill="FFFF00"/>
            <w:vAlign w:val="center"/>
          </w:tcPr>
          <w:p w14:paraId="5C16694D"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c>
          <w:tcPr>
            <w:tcW w:w="5311" w:type="dxa"/>
          </w:tcPr>
          <w:p w14:paraId="5C16694F" w14:textId="6907E001" w:rsidR="00EB2A53" w:rsidRPr="00995D32" w:rsidRDefault="00EB2A53" w:rsidP="00164666">
            <w:pPr>
              <w:pStyle w:val="TableText"/>
              <w:rPr>
                <w:rFonts w:asciiTheme="majorHAnsi" w:hAnsiTheme="majorHAnsi"/>
                <w:color w:val="auto"/>
              </w:rPr>
            </w:pPr>
          </w:p>
        </w:tc>
      </w:tr>
      <w:tr w:rsidR="00DA3C92" w:rsidRPr="00995D32" w14:paraId="5C166956" w14:textId="77777777" w:rsidTr="00471C5F">
        <w:tc>
          <w:tcPr>
            <w:tcW w:w="3209" w:type="dxa"/>
            <w:vAlign w:val="center"/>
          </w:tcPr>
          <w:p w14:paraId="5C166951" w14:textId="77777777" w:rsidR="00DA3C92" w:rsidRPr="00995D32" w:rsidRDefault="00DA3C92" w:rsidP="00164666">
            <w:pPr>
              <w:pStyle w:val="TableText"/>
              <w:rPr>
                <w:rFonts w:asciiTheme="majorHAnsi" w:hAnsiTheme="majorHAnsi"/>
                <w:color w:val="auto"/>
              </w:rPr>
            </w:pPr>
            <w:r w:rsidRPr="00995D32">
              <w:rPr>
                <w:rFonts w:asciiTheme="majorHAnsi" w:hAnsiTheme="majorHAnsi"/>
                <w:color w:val="auto"/>
              </w:rPr>
              <w:t>Skype</w:t>
            </w:r>
          </w:p>
        </w:tc>
        <w:tc>
          <w:tcPr>
            <w:tcW w:w="1248" w:type="dxa"/>
            <w:shd w:val="clear" w:color="auto" w:fill="FFFF00"/>
            <w:vAlign w:val="center"/>
          </w:tcPr>
          <w:p w14:paraId="5C166952" w14:textId="77777777" w:rsidR="00DA3C92" w:rsidRPr="00995D32" w:rsidRDefault="00DA3C92" w:rsidP="00164666">
            <w:pPr>
              <w:pStyle w:val="TableText"/>
              <w:rPr>
                <w:rFonts w:asciiTheme="majorHAnsi" w:hAnsiTheme="majorHAnsi"/>
                <w:color w:val="auto"/>
              </w:rPr>
            </w:pPr>
            <w:r w:rsidRPr="00995D32">
              <w:rPr>
                <w:rFonts w:asciiTheme="majorHAnsi" w:hAnsiTheme="majorHAnsi"/>
                <w:color w:val="auto"/>
              </w:rPr>
              <w:t>3</w:t>
            </w:r>
          </w:p>
        </w:tc>
        <w:tc>
          <w:tcPr>
            <w:tcW w:w="5311" w:type="dxa"/>
          </w:tcPr>
          <w:p w14:paraId="5C166955" w14:textId="6E2975DB" w:rsidR="00DA3C92" w:rsidRPr="00995D32" w:rsidRDefault="00DA3C92" w:rsidP="00164666">
            <w:pPr>
              <w:pStyle w:val="TableText"/>
              <w:rPr>
                <w:rFonts w:asciiTheme="majorHAnsi" w:hAnsiTheme="majorHAnsi"/>
                <w:color w:val="auto"/>
              </w:rPr>
            </w:pPr>
          </w:p>
        </w:tc>
      </w:tr>
    </w:tbl>
    <w:p w14:paraId="5C166966" w14:textId="77777777" w:rsidR="00EB2A53" w:rsidRPr="00995D32" w:rsidRDefault="00EB2A53" w:rsidP="003100D3">
      <w:pPr>
        <w:ind w:left="142"/>
        <w:rPr>
          <w:rFonts w:asciiTheme="majorHAnsi" w:hAnsiTheme="majorHAnsi"/>
        </w:rPr>
      </w:pPr>
      <w:r w:rsidRPr="00995D32">
        <w:rPr>
          <w:rFonts w:asciiTheme="majorHAnsi" w:hAnsiTheme="majorHAnsi"/>
          <w:b/>
        </w:rPr>
        <w:t>Note:</w:t>
      </w:r>
      <w:r w:rsidRPr="00995D32">
        <w:rPr>
          <w:rFonts w:asciiTheme="majorHAnsi" w:hAnsiTheme="majorHAnsi"/>
        </w:rPr>
        <w:t xml:space="preserve"> the number (in each column) denotes the order in which the business group/function will be recovered for each priority (e.g. </w:t>
      </w:r>
      <w:r w:rsidR="004C3EA0" w:rsidRPr="00995D32">
        <w:rPr>
          <w:rFonts w:asciiTheme="majorHAnsi" w:hAnsiTheme="majorHAnsi"/>
        </w:rPr>
        <w:t>Jira</w:t>
      </w:r>
      <w:r w:rsidRPr="00995D32">
        <w:rPr>
          <w:rFonts w:asciiTheme="majorHAnsi" w:hAnsiTheme="majorHAnsi"/>
        </w:rPr>
        <w:t xml:space="preserve"> will be the fifth system to be recovered of the priority 1 group)</w:t>
      </w:r>
    </w:p>
    <w:p w14:paraId="5C166967" w14:textId="5F98E4E7" w:rsidR="00EB2A53" w:rsidRPr="00995D32" w:rsidRDefault="00EB2A53" w:rsidP="003100D3">
      <w:pPr>
        <w:ind w:left="142"/>
        <w:rPr>
          <w:rFonts w:asciiTheme="majorHAnsi" w:hAnsiTheme="majorHAnsi"/>
        </w:rPr>
      </w:pPr>
      <w:r w:rsidRPr="00995D32">
        <w:rPr>
          <w:rFonts w:asciiTheme="majorHAnsi" w:hAnsiTheme="majorHAnsi"/>
        </w:rPr>
        <w:t xml:space="preserve">* Denotes critical </w:t>
      </w:r>
      <w:r w:rsidR="00471C5F" w:rsidRPr="00995D32">
        <w:rPr>
          <w:rFonts w:asciiTheme="majorHAnsi" w:hAnsiTheme="majorHAnsi"/>
        </w:rPr>
        <w:t>[Company]</w:t>
      </w:r>
      <w:r w:rsidRPr="00995D32">
        <w:rPr>
          <w:rFonts w:asciiTheme="majorHAnsi" w:hAnsiTheme="majorHAnsi"/>
        </w:rPr>
        <w:t xml:space="preserve"> Applications</w:t>
      </w:r>
    </w:p>
    <w:p w14:paraId="58A33AA4" w14:textId="77777777" w:rsidR="00465873" w:rsidRPr="00995D32" w:rsidRDefault="00465873" w:rsidP="003100D3">
      <w:pPr>
        <w:ind w:left="142"/>
        <w:rPr>
          <w:rFonts w:asciiTheme="majorHAnsi" w:hAnsiTheme="majorHAnsi"/>
        </w:rPr>
      </w:pPr>
    </w:p>
    <w:p w14:paraId="5C166968" w14:textId="77777777" w:rsidR="006C69F3" w:rsidRPr="00995D32" w:rsidRDefault="006A1AFA" w:rsidP="006A1AFA">
      <w:pPr>
        <w:pStyle w:val="Heading2"/>
        <w:rPr>
          <w:rFonts w:asciiTheme="majorHAnsi" w:hAnsiTheme="majorHAnsi"/>
          <w:color w:val="auto"/>
        </w:rPr>
      </w:pPr>
      <w:bookmarkStart w:id="51" w:name="_Toc433831823"/>
      <w:r w:rsidRPr="00995D32">
        <w:rPr>
          <w:rFonts w:asciiTheme="majorHAnsi" w:hAnsiTheme="majorHAnsi"/>
          <w:color w:val="auto"/>
        </w:rPr>
        <w:lastRenderedPageBreak/>
        <w:t>Pre-Prioritised Business Group/Functions</w:t>
      </w:r>
      <w:bookmarkEnd w:id="51"/>
    </w:p>
    <w:tbl>
      <w:tblPr>
        <w:tblStyle w:val="TableGrid"/>
        <w:tblW w:w="0" w:type="auto"/>
        <w:tblInd w:w="142" w:type="dxa"/>
        <w:tblLook w:val="04A0" w:firstRow="1" w:lastRow="0" w:firstColumn="1" w:lastColumn="0" w:noHBand="0" w:noVBand="1"/>
      </w:tblPr>
      <w:tblGrid>
        <w:gridCol w:w="3329"/>
        <w:gridCol w:w="2024"/>
        <w:gridCol w:w="2551"/>
      </w:tblGrid>
      <w:tr w:rsidR="00EB2A53" w:rsidRPr="00995D32" w14:paraId="5C16696C" w14:textId="77777777" w:rsidTr="007E6282">
        <w:tc>
          <w:tcPr>
            <w:tcW w:w="3329" w:type="dxa"/>
            <w:vAlign w:val="center"/>
          </w:tcPr>
          <w:p w14:paraId="5C166969" w14:textId="77777777" w:rsidR="00EB2A53" w:rsidRPr="00995D32" w:rsidRDefault="00EB2A53" w:rsidP="009968AA">
            <w:pPr>
              <w:pStyle w:val="TableHeading"/>
              <w:rPr>
                <w:rFonts w:asciiTheme="majorHAnsi" w:hAnsiTheme="majorHAnsi"/>
                <w:color w:val="auto"/>
              </w:rPr>
            </w:pPr>
            <w:r w:rsidRPr="00995D32">
              <w:rPr>
                <w:rFonts w:asciiTheme="majorHAnsi" w:hAnsiTheme="majorHAnsi"/>
                <w:color w:val="auto"/>
              </w:rPr>
              <w:t>Department</w:t>
            </w:r>
          </w:p>
        </w:tc>
        <w:tc>
          <w:tcPr>
            <w:tcW w:w="2024" w:type="dxa"/>
            <w:vAlign w:val="center"/>
          </w:tcPr>
          <w:p w14:paraId="5C16696A" w14:textId="77777777" w:rsidR="00EB2A53" w:rsidRPr="00995D32" w:rsidRDefault="00EB2A53" w:rsidP="009968AA">
            <w:pPr>
              <w:pStyle w:val="TableHeading"/>
              <w:rPr>
                <w:rFonts w:asciiTheme="majorHAnsi" w:hAnsiTheme="majorHAnsi"/>
                <w:color w:val="auto"/>
              </w:rPr>
            </w:pPr>
            <w:r w:rsidRPr="00995D32">
              <w:rPr>
                <w:rFonts w:asciiTheme="majorHAnsi" w:hAnsiTheme="majorHAnsi"/>
                <w:color w:val="auto"/>
              </w:rPr>
              <w:t>Priority - BAU</w:t>
            </w:r>
          </w:p>
        </w:tc>
        <w:tc>
          <w:tcPr>
            <w:tcW w:w="2551" w:type="dxa"/>
          </w:tcPr>
          <w:p w14:paraId="5C16696B" w14:textId="77777777" w:rsidR="00EB2A53" w:rsidRPr="00995D32" w:rsidRDefault="00EB2A53" w:rsidP="009968AA">
            <w:pPr>
              <w:pStyle w:val="TableHeading"/>
              <w:rPr>
                <w:rFonts w:asciiTheme="majorHAnsi" w:hAnsiTheme="majorHAnsi"/>
                <w:color w:val="auto"/>
              </w:rPr>
            </w:pPr>
            <w:r w:rsidRPr="00995D32">
              <w:rPr>
                <w:rFonts w:asciiTheme="majorHAnsi" w:hAnsiTheme="majorHAnsi"/>
                <w:color w:val="auto"/>
              </w:rPr>
              <w:t>Priority – Crisis/Emergency</w:t>
            </w:r>
          </w:p>
        </w:tc>
      </w:tr>
      <w:tr w:rsidR="00EB2A53" w:rsidRPr="00995D32" w14:paraId="5C166970" w14:textId="77777777" w:rsidTr="007E6282">
        <w:tc>
          <w:tcPr>
            <w:tcW w:w="3329" w:type="dxa"/>
            <w:vAlign w:val="center"/>
          </w:tcPr>
          <w:p w14:paraId="5C16696D"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 xml:space="preserve">Service Desk </w:t>
            </w:r>
          </w:p>
        </w:tc>
        <w:tc>
          <w:tcPr>
            <w:tcW w:w="2024" w:type="dxa"/>
            <w:shd w:val="clear" w:color="auto" w:fill="FF0000"/>
            <w:vAlign w:val="center"/>
          </w:tcPr>
          <w:p w14:paraId="5C16696E"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2551" w:type="dxa"/>
            <w:shd w:val="clear" w:color="auto" w:fill="FF0000"/>
          </w:tcPr>
          <w:p w14:paraId="5C16696F"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r>
      <w:tr w:rsidR="00EB2A53" w:rsidRPr="00995D32" w14:paraId="5C166974" w14:textId="77777777" w:rsidTr="007E6282">
        <w:tc>
          <w:tcPr>
            <w:tcW w:w="3329" w:type="dxa"/>
            <w:vAlign w:val="center"/>
          </w:tcPr>
          <w:p w14:paraId="5C166971"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Leadership Team</w:t>
            </w:r>
          </w:p>
        </w:tc>
        <w:tc>
          <w:tcPr>
            <w:tcW w:w="2024" w:type="dxa"/>
            <w:shd w:val="clear" w:color="auto" w:fill="FF0000"/>
            <w:vAlign w:val="center"/>
          </w:tcPr>
          <w:p w14:paraId="5C166972"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4</w:t>
            </w:r>
          </w:p>
        </w:tc>
        <w:tc>
          <w:tcPr>
            <w:tcW w:w="2551" w:type="dxa"/>
            <w:shd w:val="clear" w:color="auto" w:fill="92D050"/>
          </w:tcPr>
          <w:p w14:paraId="5C166973"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r>
      <w:tr w:rsidR="00EB2A53" w:rsidRPr="00995D32" w14:paraId="5C166978" w14:textId="77777777" w:rsidTr="007E6282">
        <w:tc>
          <w:tcPr>
            <w:tcW w:w="3329" w:type="dxa"/>
            <w:vAlign w:val="center"/>
          </w:tcPr>
          <w:p w14:paraId="5C166975" w14:textId="2F1C8588" w:rsidR="00EB2A53" w:rsidRPr="00995D32" w:rsidRDefault="00465873" w:rsidP="00164666">
            <w:pPr>
              <w:pStyle w:val="TableText"/>
              <w:rPr>
                <w:rFonts w:asciiTheme="majorHAnsi" w:hAnsiTheme="majorHAnsi"/>
                <w:color w:val="auto"/>
              </w:rPr>
            </w:pPr>
            <w:r w:rsidRPr="00995D32">
              <w:rPr>
                <w:rFonts w:asciiTheme="majorHAnsi" w:hAnsiTheme="majorHAnsi"/>
                <w:color w:val="auto"/>
              </w:rPr>
              <w:t>IT</w:t>
            </w:r>
            <w:r w:rsidR="00EB2A53" w:rsidRPr="00995D32">
              <w:rPr>
                <w:rFonts w:asciiTheme="majorHAnsi" w:hAnsiTheme="majorHAnsi"/>
                <w:color w:val="auto"/>
              </w:rPr>
              <w:t xml:space="preserve"> Group </w:t>
            </w:r>
          </w:p>
        </w:tc>
        <w:tc>
          <w:tcPr>
            <w:tcW w:w="2024" w:type="dxa"/>
            <w:shd w:val="clear" w:color="auto" w:fill="FF0000"/>
            <w:vAlign w:val="center"/>
          </w:tcPr>
          <w:p w14:paraId="5C166976"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c>
          <w:tcPr>
            <w:tcW w:w="2551" w:type="dxa"/>
            <w:shd w:val="clear" w:color="auto" w:fill="FF0000"/>
          </w:tcPr>
          <w:p w14:paraId="5C166977"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r>
      <w:tr w:rsidR="00EB2A53" w:rsidRPr="00995D32" w14:paraId="5C16697C" w14:textId="77777777" w:rsidTr="007E6282">
        <w:tc>
          <w:tcPr>
            <w:tcW w:w="3329" w:type="dxa"/>
            <w:vAlign w:val="center"/>
          </w:tcPr>
          <w:p w14:paraId="5C166979"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Development Team - BAU</w:t>
            </w:r>
          </w:p>
        </w:tc>
        <w:tc>
          <w:tcPr>
            <w:tcW w:w="2024" w:type="dxa"/>
            <w:shd w:val="clear" w:color="auto" w:fill="FF0000"/>
            <w:vAlign w:val="center"/>
          </w:tcPr>
          <w:p w14:paraId="5C16697A"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c>
          <w:tcPr>
            <w:tcW w:w="2551" w:type="dxa"/>
            <w:shd w:val="clear" w:color="auto" w:fill="FF0000"/>
          </w:tcPr>
          <w:p w14:paraId="5C16697B"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r>
      <w:tr w:rsidR="00EB2A53" w:rsidRPr="00995D32" w14:paraId="5C166980" w14:textId="77777777" w:rsidTr="007E6282">
        <w:tc>
          <w:tcPr>
            <w:tcW w:w="3329" w:type="dxa"/>
            <w:vAlign w:val="center"/>
          </w:tcPr>
          <w:p w14:paraId="5C16697D"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Development Team - Projects</w:t>
            </w:r>
          </w:p>
        </w:tc>
        <w:tc>
          <w:tcPr>
            <w:tcW w:w="2024" w:type="dxa"/>
            <w:shd w:val="clear" w:color="auto" w:fill="FFC000"/>
            <w:vAlign w:val="center"/>
          </w:tcPr>
          <w:p w14:paraId="5C16697E"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2551" w:type="dxa"/>
            <w:shd w:val="clear" w:color="auto" w:fill="FFC000"/>
          </w:tcPr>
          <w:p w14:paraId="5C16697F"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r>
      <w:tr w:rsidR="00EB2A53" w:rsidRPr="00995D32" w14:paraId="5C166984" w14:textId="77777777" w:rsidTr="007E6282">
        <w:tc>
          <w:tcPr>
            <w:tcW w:w="3329" w:type="dxa"/>
            <w:vAlign w:val="center"/>
          </w:tcPr>
          <w:p w14:paraId="5C166981"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Finance</w:t>
            </w:r>
          </w:p>
        </w:tc>
        <w:tc>
          <w:tcPr>
            <w:tcW w:w="2024" w:type="dxa"/>
            <w:shd w:val="clear" w:color="auto" w:fill="FFC000"/>
            <w:vAlign w:val="center"/>
          </w:tcPr>
          <w:p w14:paraId="5C166982"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c>
          <w:tcPr>
            <w:tcW w:w="2551" w:type="dxa"/>
            <w:shd w:val="clear" w:color="auto" w:fill="FFC000"/>
          </w:tcPr>
          <w:p w14:paraId="5C166983"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r>
      <w:tr w:rsidR="00EB2A53" w:rsidRPr="00995D32" w14:paraId="5C166988" w14:textId="77777777" w:rsidTr="007E6282">
        <w:tc>
          <w:tcPr>
            <w:tcW w:w="3329" w:type="dxa"/>
            <w:vAlign w:val="center"/>
          </w:tcPr>
          <w:p w14:paraId="5C166985"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HR</w:t>
            </w:r>
          </w:p>
        </w:tc>
        <w:tc>
          <w:tcPr>
            <w:tcW w:w="2024" w:type="dxa"/>
            <w:shd w:val="clear" w:color="auto" w:fill="FFC000"/>
            <w:vAlign w:val="center"/>
          </w:tcPr>
          <w:p w14:paraId="5C166986"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c>
          <w:tcPr>
            <w:tcW w:w="2551" w:type="dxa"/>
            <w:shd w:val="clear" w:color="auto" w:fill="FF0000"/>
          </w:tcPr>
          <w:p w14:paraId="5C166987"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4</w:t>
            </w:r>
          </w:p>
        </w:tc>
      </w:tr>
      <w:tr w:rsidR="00EB2A53" w:rsidRPr="00995D32" w14:paraId="5C16698C" w14:textId="77777777" w:rsidTr="007E6282">
        <w:tc>
          <w:tcPr>
            <w:tcW w:w="3329" w:type="dxa"/>
            <w:vAlign w:val="center"/>
          </w:tcPr>
          <w:p w14:paraId="5C166989"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Project Managers</w:t>
            </w:r>
          </w:p>
        </w:tc>
        <w:tc>
          <w:tcPr>
            <w:tcW w:w="2024" w:type="dxa"/>
            <w:shd w:val="clear" w:color="auto" w:fill="92D050"/>
            <w:vAlign w:val="center"/>
          </w:tcPr>
          <w:p w14:paraId="5C16698A"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1</w:t>
            </w:r>
          </w:p>
        </w:tc>
        <w:tc>
          <w:tcPr>
            <w:tcW w:w="2551" w:type="dxa"/>
            <w:shd w:val="clear" w:color="auto" w:fill="92D050"/>
          </w:tcPr>
          <w:p w14:paraId="5C16698B"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2</w:t>
            </w:r>
          </w:p>
        </w:tc>
      </w:tr>
      <w:tr w:rsidR="00EB2A53" w:rsidRPr="00995D32" w14:paraId="5C166990" w14:textId="77777777" w:rsidTr="007E6282">
        <w:tc>
          <w:tcPr>
            <w:tcW w:w="3329" w:type="dxa"/>
            <w:vAlign w:val="center"/>
          </w:tcPr>
          <w:p w14:paraId="5C16698D"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Business Analysts</w:t>
            </w:r>
          </w:p>
        </w:tc>
        <w:tc>
          <w:tcPr>
            <w:tcW w:w="2024" w:type="dxa"/>
            <w:shd w:val="clear" w:color="auto" w:fill="92D050"/>
            <w:vAlign w:val="center"/>
          </w:tcPr>
          <w:p w14:paraId="5C16698E"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c>
          <w:tcPr>
            <w:tcW w:w="2551" w:type="dxa"/>
            <w:shd w:val="clear" w:color="auto" w:fill="92D050"/>
          </w:tcPr>
          <w:p w14:paraId="5C16698F" w14:textId="77777777" w:rsidR="00EB2A53" w:rsidRPr="00995D32" w:rsidRDefault="00EB2A53" w:rsidP="00164666">
            <w:pPr>
              <w:pStyle w:val="TableText"/>
              <w:rPr>
                <w:rFonts w:asciiTheme="majorHAnsi" w:hAnsiTheme="majorHAnsi"/>
                <w:color w:val="auto"/>
              </w:rPr>
            </w:pPr>
            <w:r w:rsidRPr="00995D32">
              <w:rPr>
                <w:rFonts w:asciiTheme="majorHAnsi" w:hAnsiTheme="majorHAnsi"/>
                <w:color w:val="auto"/>
              </w:rPr>
              <w:t>3</w:t>
            </w:r>
          </w:p>
        </w:tc>
      </w:tr>
    </w:tbl>
    <w:p w14:paraId="5C166991" w14:textId="77777777" w:rsidR="006C69F3" w:rsidRPr="00995D32" w:rsidRDefault="006C69F3" w:rsidP="0044529D">
      <w:pPr>
        <w:pStyle w:val="BlockText2"/>
        <w:rPr>
          <w:rFonts w:asciiTheme="majorHAnsi" w:hAnsiTheme="majorHAnsi"/>
        </w:rPr>
      </w:pPr>
    </w:p>
    <w:tbl>
      <w:tblPr>
        <w:tblStyle w:val="TableGrid"/>
        <w:tblW w:w="0" w:type="auto"/>
        <w:tblInd w:w="142" w:type="dxa"/>
        <w:tblLook w:val="04A0" w:firstRow="1" w:lastRow="0" w:firstColumn="1" w:lastColumn="0" w:noHBand="0" w:noVBand="1"/>
      </w:tblPr>
      <w:tblGrid>
        <w:gridCol w:w="1377"/>
        <w:gridCol w:w="2275"/>
      </w:tblGrid>
      <w:tr w:rsidR="007E6282" w:rsidRPr="00995D32" w14:paraId="5C166994" w14:textId="77777777" w:rsidTr="007E6282">
        <w:tc>
          <w:tcPr>
            <w:tcW w:w="1377" w:type="dxa"/>
            <w:vAlign w:val="center"/>
          </w:tcPr>
          <w:p w14:paraId="5C166992" w14:textId="77777777" w:rsidR="007E6282" w:rsidRPr="00995D32" w:rsidRDefault="007E6282" w:rsidP="009968AA">
            <w:pPr>
              <w:pStyle w:val="TableHeading"/>
              <w:rPr>
                <w:rFonts w:asciiTheme="majorHAnsi" w:hAnsiTheme="majorHAnsi"/>
                <w:color w:val="auto"/>
              </w:rPr>
            </w:pPr>
            <w:r w:rsidRPr="00995D32">
              <w:rPr>
                <w:rFonts w:asciiTheme="majorHAnsi" w:hAnsiTheme="majorHAnsi"/>
                <w:color w:val="auto"/>
              </w:rPr>
              <w:t>Legend</w:t>
            </w:r>
          </w:p>
        </w:tc>
        <w:tc>
          <w:tcPr>
            <w:tcW w:w="2275" w:type="dxa"/>
          </w:tcPr>
          <w:p w14:paraId="5C166993" w14:textId="77777777" w:rsidR="007E6282" w:rsidRPr="00995D32" w:rsidRDefault="007E6282" w:rsidP="009968AA">
            <w:pPr>
              <w:pStyle w:val="TableHeading"/>
              <w:rPr>
                <w:rFonts w:asciiTheme="majorHAnsi" w:hAnsiTheme="majorHAnsi"/>
                <w:color w:val="auto"/>
              </w:rPr>
            </w:pPr>
            <w:r w:rsidRPr="00995D32">
              <w:rPr>
                <w:rFonts w:asciiTheme="majorHAnsi" w:hAnsiTheme="majorHAnsi"/>
                <w:color w:val="auto"/>
              </w:rPr>
              <w:t>Max. tolerable disruption</w:t>
            </w:r>
          </w:p>
        </w:tc>
      </w:tr>
      <w:tr w:rsidR="007E6282" w:rsidRPr="00995D32" w14:paraId="5C166997" w14:textId="77777777" w:rsidTr="007E6282">
        <w:tc>
          <w:tcPr>
            <w:tcW w:w="1377" w:type="dxa"/>
            <w:shd w:val="clear" w:color="auto" w:fill="FF0000"/>
            <w:vAlign w:val="center"/>
          </w:tcPr>
          <w:p w14:paraId="5C166995"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Priority 1</w:t>
            </w:r>
          </w:p>
        </w:tc>
        <w:tc>
          <w:tcPr>
            <w:tcW w:w="2275" w:type="dxa"/>
            <w:shd w:val="clear" w:color="auto" w:fill="auto"/>
          </w:tcPr>
          <w:p w14:paraId="5C166996"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1-2 days</w:t>
            </w:r>
          </w:p>
        </w:tc>
      </w:tr>
      <w:tr w:rsidR="007E6282" w:rsidRPr="00995D32" w14:paraId="5C16699A" w14:textId="77777777" w:rsidTr="007E6282">
        <w:tc>
          <w:tcPr>
            <w:tcW w:w="1377" w:type="dxa"/>
            <w:shd w:val="clear" w:color="auto" w:fill="FFC000"/>
            <w:vAlign w:val="center"/>
          </w:tcPr>
          <w:p w14:paraId="5C166998"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Priority 2</w:t>
            </w:r>
          </w:p>
        </w:tc>
        <w:tc>
          <w:tcPr>
            <w:tcW w:w="2275" w:type="dxa"/>
          </w:tcPr>
          <w:p w14:paraId="5C166999"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3-7 days</w:t>
            </w:r>
          </w:p>
        </w:tc>
      </w:tr>
      <w:tr w:rsidR="007E6282" w:rsidRPr="00995D32" w14:paraId="5C16699D" w14:textId="77777777" w:rsidTr="007E6282">
        <w:tc>
          <w:tcPr>
            <w:tcW w:w="1377" w:type="dxa"/>
            <w:shd w:val="clear" w:color="auto" w:fill="92D050"/>
            <w:vAlign w:val="center"/>
          </w:tcPr>
          <w:p w14:paraId="5C16699B"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Priority 3</w:t>
            </w:r>
          </w:p>
        </w:tc>
        <w:tc>
          <w:tcPr>
            <w:tcW w:w="2275" w:type="dxa"/>
          </w:tcPr>
          <w:p w14:paraId="5C16699C"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1-2 weeks</w:t>
            </w:r>
          </w:p>
        </w:tc>
      </w:tr>
      <w:tr w:rsidR="007E6282" w:rsidRPr="00995D32" w14:paraId="5C1669A0" w14:textId="77777777" w:rsidTr="007E6282">
        <w:tc>
          <w:tcPr>
            <w:tcW w:w="1377" w:type="dxa"/>
            <w:shd w:val="clear" w:color="auto" w:fill="FFFF00"/>
            <w:vAlign w:val="center"/>
          </w:tcPr>
          <w:p w14:paraId="5C16699E" w14:textId="77777777" w:rsidR="007E6282" w:rsidRPr="00995D32" w:rsidRDefault="007E6282" w:rsidP="00164666">
            <w:pPr>
              <w:pStyle w:val="TableText"/>
              <w:rPr>
                <w:rFonts w:asciiTheme="majorHAnsi" w:hAnsiTheme="majorHAnsi"/>
                <w:color w:val="auto"/>
              </w:rPr>
            </w:pPr>
            <w:r w:rsidRPr="00995D32">
              <w:rPr>
                <w:rFonts w:asciiTheme="majorHAnsi" w:hAnsiTheme="majorHAnsi"/>
                <w:color w:val="auto"/>
              </w:rPr>
              <w:t>Priority 4</w:t>
            </w:r>
          </w:p>
        </w:tc>
        <w:tc>
          <w:tcPr>
            <w:tcW w:w="2275" w:type="dxa"/>
          </w:tcPr>
          <w:p w14:paraId="5C16699F" w14:textId="77777777" w:rsidR="007E6282" w:rsidRPr="00995D32" w:rsidRDefault="004A032E" w:rsidP="00164666">
            <w:pPr>
              <w:pStyle w:val="TableText"/>
              <w:rPr>
                <w:rFonts w:asciiTheme="majorHAnsi" w:hAnsiTheme="majorHAnsi"/>
                <w:color w:val="auto"/>
              </w:rPr>
            </w:pPr>
            <w:r w:rsidRPr="00995D32">
              <w:rPr>
                <w:rFonts w:asciiTheme="majorHAnsi" w:hAnsiTheme="majorHAnsi"/>
                <w:color w:val="auto"/>
              </w:rPr>
              <w:t>Cloud provided</w:t>
            </w:r>
          </w:p>
        </w:tc>
      </w:tr>
    </w:tbl>
    <w:p w14:paraId="5C1669A1" w14:textId="77777777" w:rsidR="007E6282" w:rsidRPr="00995D32" w:rsidRDefault="007E6282" w:rsidP="003100D3">
      <w:pPr>
        <w:rPr>
          <w:rFonts w:asciiTheme="majorHAnsi" w:hAnsiTheme="majorHAnsi"/>
        </w:rPr>
      </w:pPr>
    </w:p>
    <w:p w14:paraId="5C1669A2" w14:textId="139C15B4" w:rsidR="006C69F3" w:rsidRPr="00995D32" w:rsidRDefault="007E6282" w:rsidP="00A73451">
      <w:pPr>
        <w:ind w:left="142"/>
        <w:rPr>
          <w:rFonts w:asciiTheme="majorHAnsi" w:hAnsiTheme="majorHAnsi"/>
          <w:lang w:val="en-US"/>
        </w:rPr>
      </w:pPr>
      <w:r w:rsidRPr="00995D32">
        <w:rPr>
          <w:rFonts w:asciiTheme="majorHAnsi" w:hAnsiTheme="majorHAnsi"/>
        </w:rPr>
        <w:t xml:space="preserve">Please be aware of any customer priorities, these will be detailed in their own BCP/DR plans, the above priorities are for </w:t>
      </w:r>
      <w:r w:rsidR="00471C5F" w:rsidRPr="00995D32">
        <w:rPr>
          <w:rFonts w:asciiTheme="majorHAnsi" w:hAnsiTheme="majorHAnsi"/>
        </w:rPr>
        <w:t>[Company]</w:t>
      </w:r>
      <w:r w:rsidRPr="00995D32">
        <w:rPr>
          <w:rFonts w:asciiTheme="majorHAnsi" w:hAnsiTheme="majorHAnsi"/>
        </w:rPr>
        <w:t xml:space="preserve"> Managed systems only.</w:t>
      </w:r>
      <w:r w:rsidR="006C69F3" w:rsidRPr="00995D32">
        <w:rPr>
          <w:rFonts w:asciiTheme="majorHAnsi" w:hAnsiTheme="majorHAnsi"/>
          <w:lang w:val="en-US"/>
        </w:rPr>
        <w:br w:type="page"/>
      </w:r>
    </w:p>
    <w:p w14:paraId="5C1669A3" w14:textId="77777777" w:rsidR="006C69F3" w:rsidRPr="00995D32" w:rsidRDefault="006C69F3" w:rsidP="006C69F3">
      <w:pPr>
        <w:pStyle w:val="Heading1"/>
        <w:rPr>
          <w:rFonts w:asciiTheme="majorHAnsi" w:hAnsiTheme="majorHAnsi"/>
          <w:color w:val="auto"/>
        </w:rPr>
      </w:pPr>
      <w:bookmarkStart w:id="52" w:name="_Toc433831824"/>
      <w:r w:rsidRPr="00995D32">
        <w:rPr>
          <w:rFonts w:asciiTheme="majorHAnsi" w:hAnsiTheme="majorHAnsi"/>
          <w:color w:val="auto"/>
        </w:rPr>
        <w:lastRenderedPageBreak/>
        <w:t>restoration priorities and timeframes</w:t>
      </w:r>
      <w:bookmarkEnd w:id="52"/>
    </w:p>
    <w:p w14:paraId="5C1669A4" w14:textId="77777777" w:rsidR="006C69F3" w:rsidRPr="00995D32" w:rsidRDefault="006A1AFA" w:rsidP="006A1AFA">
      <w:pPr>
        <w:pStyle w:val="Heading2"/>
        <w:rPr>
          <w:rFonts w:asciiTheme="majorHAnsi" w:hAnsiTheme="majorHAnsi"/>
          <w:color w:val="auto"/>
        </w:rPr>
      </w:pPr>
      <w:bookmarkStart w:id="53" w:name="_Toc433831825"/>
      <w:r w:rsidRPr="00995D32">
        <w:rPr>
          <w:rFonts w:asciiTheme="majorHAnsi" w:hAnsiTheme="majorHAnsi"/>
          <w:color w:val="auto"/>
        </w:rPr>
        <w:t>Fault Tolerance</w:t>
      </w:r>
      <w:bookmarkEnd w:id="53"/>
    </w:p>
    <w:p w14:paraId="5C1669A5" w14:textId="77777777" w:rsidR="007E6282" w:rsidRPr="00995D32" w:rsidRDefault="007E6282" w:rsidP="003100D3">
      <w:pPr>
        <w:ind w:left="142"/>
        <w:rPr>
          <w:rFonts w:asciiTheme="majorHAnsi" w:hAnsiTheme="majorHAnsi"/>
        </w:rPr>
      </w:pPr>
      <w:bookmarkStart w:id="54" w:name="_Toc50355025"/>
      <w:bookmarkStart w:id="55" w:name="_Toc88014959"/>
      <w:bookmarkStart w:id="56" w:name="_Toc88031842"/>
      <w:r w:rsidRPr="00995D32">
        <w:rPr>
          <w:rFonts w:asciiTheme="majorHAnsi" w:hAnsiTheme="majorHAnsi"/>
        </w:rPr>
        <w:t xml:space="preserve">All the critical IT Systems/Services are designed with a degree of fault tolerance/redundancy in mind, utilising the appropriate technology such as database clustering, application load balancing, and built in hardware redundancies (RAID, disk mirroring, etc.).  </w:t>
      </w:r>
    </w:p>
    <w:p w14:paraId="5C1669A6" w14:textId="77777777" w:rsidR="007E6282" w:rsidRPr="00995D32" w:rsidRDefault="007E6282" w:rsidP="003100D3">
      <w:pPr>
        <w:ind w:left="142"/>
        <w:rPr>
          <w:rFonts w:asciiTheme="majorHAnsi" w:hAnsiTheme="majorHAnsi"/>
        </w:rPr>
      </w:pPr>
      <w:r w:rsidRPr="00995D32">
        <w:rPr>
          <w:rFonts w:asciiTheme="majorHAnsi" w:hAnsiTheme="majorHAnsi"/>
        </w:rPr>
        <w:t xml:space="preserve">The resultant is that should we experience an initial component failure the service will continue to operate.  An alarm will be triggered in the </w:t>
      </w:r>
      <w:hyperlink r:id="rId10" w:history="1">
        <w:r w:rsidRPr="00995D32">
          <w:rPr>
            <w:rFonts w:asciiTheme="majorHAnsi" w:hAnsiTheme="majorHAnsi"/>
          </w:rPr>
          <w:t>monitoring tools</w:t>
        </w:r>
      </w:hyperlink>
      <w:r w:rsidRPr="00995D32">
        <w:rPr>
          <w:rFonts w:asciiTheme="majorHAnsi" w:hAnsiTheme="majorHAnsi"/>
        </w:rPr>
        <w:t xml:space="preserve"> and the initial fault is responded to and resolved accordingly without the service being impacted or an outage being experienced. </w:t>
      </w:r>
    </w:p>
    <w:p w14:paraId="5C1669A7" w14:textId="77777777" w:rsidR="007E6282" w:rsidRPr="00995D32" w:rsidRDefault="007E6282" w:rsidP="003100D3">
      <w:pPr>
        <w:ind w:left="142"/>
        <w:rPr>
          <w:rFonts w:asciiTheme="majorHAnsi" w:hAnsiTheme="majorHAnsi"/>
        </w:rPr>
      </w:pPr>
      <w:r w:rsidRPr="00995D32">
        <w:rPr>
          <w:rFonts w:asciiTheme="majorHAnsi" w:hAnsiTheme="majorHAnsi"/>
        </w:rPr>
        <w:t xml:space="preserve">For the purposes of this document, when we state “System failure”, we mean a total failure following those initial counter measures.  Therefore the total restoration time refers to a situation where all initial “built in” redundancies have been compromised and / or the fault is serious enough to totally disable the service, requiring a complete rebuild from the ground up. </w:t>
      </w:r>
    </w:p>
    <w:p w14:paraId="5C1669A8" w14:textId="77777777" w:rsidR="006C69F3" w:rsidRPr="00995D32" w:rsidRDefault="006A1AFA" w:rsidP="006A1AFA">
      <w:pPr>
        <w:pStyle w:val="Heading2"/>
        <w:rPr>
          <w:rFonts w:asciiTheme="majorHAnsi" w:hAnsiTheme="majorHAnsi"/>
          <w:color w:val="auto"/>
        </w:rPr>
      </w:pPr>
      <w:bookmarkStart w:id="57" w:name="_Toc433831826"/>
      <w:bookmarkEnd w:id="54"/>
      <w:bookmarkEnd w:id="55"/>
      <w:bookmarkEnd w:id="56"/>
      <w:r w:rsidRPr="00995D32">
        <w:rPr>
          <w:rFonts w:asciiTheme="majorHAnsi" w:hAnsiTheme="majorHAnsi"/>
          <w:color w:val="auto"/>
        </w:rPr>
        <w:t>Scenario Planning</w:t>
      </w:r>
      <w:bookmarkEnd w:id="57"/>
    </w:p>
    <w:p w14:paraId="5C1669A9" w14:textId="77777777" w:rsidR="007E6282" w:rsidRPr="00995D32" w:rsidRDefault="007E6282" w:rsidP="003100D3">
      <w:pPr>
        <w:ind w:left="142"/>
        <w:rPr>
          <w:rFonts w:asciiTheme="majorHAnsi" w:hAnsiTheme="majorHAnsi"/>
        </w:rPr>
      </w:pPr>
      <w:r w:rsidRPr="00995D32">
        <w:rPr>
          <w:rFonts w:asciiTheme="majorHAnsi" w:hAnsiTheme="majorHAnsi"/>
        </w:rPr>
        <w:t>For each scenario (detailed below), there will be high level analysis of what is affected, likely restoration times and activities as well assumptions:</w:t>
      </w:r>
    </w:p>
    <w:p w14:paraId="5C1669AA" w14:textId="77777777" w:rsidR="007E6282" w:rsidRPr="00995D32" w:rsidRDefault="007E6282" w:rsidP="00B90A3F">
      <w:pPr>
        <w:ind w:left="720"/>
        <w:rPr>
          <w:rFonts w:asciiTheme="majorHAnsi" w:hAnsiTheme="majorHAnsi"/>
        </w:rPr>
      </w:pPr>
      <w:r w:rsidRPr="00995D32">
        <w:rPr>
          <w:rFonts w:asciiTheme="majorHAnsi" w:hAnsiTheme="majorHAnsi"/>
          <w:b/>
        </w:rPr>
        <w:t>Scenario.1</w:t>
      </w:r>
      <w:r w:rsidRPr="00995D32">
        <w:rPr>
          <w:rFonts w:asciiTheme="majorHAnsi" w:hAnsiTheme="majorHAnsi"/>
        </w:rPr>
        <w:t xml:space="preserve"> - Single Service or System failure</w:t>
      </w:r>
    </w:p>
    <w:p w14:paraId="5C1669AB" w14:textId="77777777" w:rsidR="007E6282" w:rsidRPr="00995D32" w:rsidRDefault="007E6282" w:rsidP="00B90A3F">
      <w:pPr>
        <w:ind w:left="720"/>
        <w:rPr>
          <w:rFonts w:asciiTheme="majorHAnsi" w:hAnsiTheme="majorHAnsi"/>
        </w:rPr>
      </w:pPr>
      <w:r w:rsidRPr="00995D32">
        <w:rPr>
          <w:rFonts w:asciiTheme="majorHAnsi" w:hAnsiTheme="majorHAnsi"/>
          <w:b/>
        </w:rPr>
        <w:t>Scenario.2</w:t>
      </w:r>
      <w:r w:rsidRPr="00995D32">
        <w:rPr>
          <w:rFonts w:asciiTheme="majorHAnsi" w:hAnsiTheme="majorHAnsi"/>
        </w:rPr>
        <w:t xml:space="preserve"> - Multiple Services or Systems failure (concurrently)</w:t>
      </w:r>
    </w:p>
    <w:p w14:paraId="5C1669AC" w14:textId="77777777" w:rsidR="007E6282" w:rsidRPr="00995D32" w:rsidRDefault="007E6282" w:rsidP="00B90A3F">
      <w:pPr>
        <w:ind w:left="720"/>
        <w:rPr>
          <w:rFonts w:asciiTheme="majorHAnsi" w:hAnsiTheme="majorHAnsi"/>
        </w:rPr>
      </w:pPr>
      <w:r w:rsidRPr="00995D32">
        <w:rPr>
          <w:rFonts w:asciiTheme="majorHAnsi" w:hAnsiTheme="majorHAnsi"/>
          <w:b/>
        </w:rPr>
        <w:t>Scenario.3</w:t>
      </w:r>
      <w:r w:rsidRPr="00995D32">
        <w:rPr>
          <w:rFonts w:asciiTheme="majorHAnsi" w:hAnsiTheme="majorHAnsi"/>
        </w:rPr>
        <w:t xml:space="preserve"> - Total loss of the Data Centre Services (and its facilities)</w:t>
      </w:r>
    </w:p>
    <w:p w14:paraId="5C1669AD" w14:textId="77777777" w:rsidR="007E6282" w:rsidRPr="00995D32" w:rsidRDefault="007E6282" w:rsidP="00B90A3F">
      <w:pPr>
        <w:ind w:left="720"/>
        <w:rPr>
          <w:rFonts w:asciiTheme="majorHAnsi" w:hAnsiTheme="majorHAnsi"/>
        </w:rPr>
      </w:pPr>
      <w:r w:rsidRPr="00995D32">
        <w:rPr>
          <w:rFonts w:asciiTheme="majorHAnsi" w:hAnsiTheme="majorHAnsi"/>
          <w:b/>
        </w:rPr>
        <w:t>Scenario.4</w:t>
      </w:r>
      <w:r w:rsidRPr="00995D32">
        <w:rPr>
          <w:rFonts w:asciiTheme="majorHAnsi" w:hAnsiTheme="majorHAnsi"/>
        </w:rPr>
        <w:t xml:space="preserve"> - Total devastation of the Auckland region (e.g. volcanic eruption, tsunami, earthquake, significant loss of life)</w:t>
      </w:r>
    </w:p>
    <w:p w14:paraId="5C1669AE" w14:textId="7EA66863" w:rsidR="007E6282" w:rsidRPr="00995D32" w:rsidRDefault="007E6282" w:rsidP="00B90A3F">
      <w:pPr>
        <w:ind w:left="720"/>
        <w:rPr>
          <w:rFonts w:asciiTheme="majorHAnsi" w:hAnsiTheme="majorHAnsi"/>
        </w:rPr>
      </w:pPr>
      <w:r w:rsidRPr="00995D32">
        <w:rPr>
          <w:rFonts w:asciiTheme="majorHAnsi" w:hAnsiTheme="majorHAnsi"/>
          <w:b/>
        </w:rPr>
        <w:t>Scenario.5</w:t>
      </w:r>
      <w:r w:rsidRPr="00995D32">
        <w:rPr>
          <w:rFonts w:asciiTheme="majorHAnsi" w:hAnsiTheme="majorHAnsi"/>
        </w:rPr>
        <w:t xml:space="preserve"> - Pandemic Management:</w:t>
      </w:r>
      <w:r w:rsidR="00471C5F" w:rsidRPr="00995D32">
        <w:rPr>
          <w:rFonts w:asciiTheme="majorHAnsi" w:hAnsiTheme="majorHAnsi"/>
        </w:rPr>
        <w:t xml:space="preserve"> </w:t>
      </w:r>
      <w:r w:rsidR="00465873" w:rsidRPr="00995D32">
        <w:rPr>
          <w:rFonts w:asciiTheme="majorHAnsi" w:hAnsiTheme="majorHAnsi"/>
        </w:rPr>
        <w:t>IT’s</w:t>
      </w:r>
      <w:r w:rsidRPr="00995D32">
        <w:rPr>
          <w:rFonts w:asciiTheme="majorHAnsi" w:hAnsiTheme="majorHAnsi"/>
        </w:rPr>
        <w:t xml:space="preserve"> proposed service offering during a pandemic </w:t>
      </w:r>
    </w:p>
    <w:p w14:paraId="5C1669AF" w14:textId="78D5BDDF" w:rsidR="007E6282" w:rsidRPr="00995D32" w:rsidRDefault="007E6282" w:rsidP="00B90A3F">
      <w:pPr>
        <w:ind w:left="720"/>
        <w:rPr>
          <w:rFonts w:asciiTheme="majorHAnsi" w:hAnsiTheme="majorHAnsi"/>
        </w:rPr>
      </w:pPr>
      <w:r w:rsidRPr="00995D32">
        <w:rPr>
          <w:rFonts w:asciiTheme="majorHAnsi" w:hAnsiTheme="majorHAnsi"/>
          <w:b/>
        </w:rPr>
        <w:t>Scenario.6</w:t>
      </w:r>
      <w:r w:rsidRPr="00995D32">
        <w:rPr>
          <w:rFonts w:asciiTheme="majorHAnsi" w:hAnsiTheme="majorHAnsi"/>
        </w:rPr>
        <w:t xml:space="preserve"> - Building evacuation: Relocating critical </w:t>
      </w:r>
      <w:r w:rsidR="00471C5F" w:rsidRPr="00995D32">
        <w:rPr>
          <w:rFonts w:asciiTheme="majorHAnsi" w:hAnsiTheme="majorHAnsi"/>
        </w:rPr>
        <w:t>[Company]</w:t>
      </w:r>
      <w:r w:rsidRPr="00995D32">
        <w:rPr>
          <w:rFonts w:asciiTheme="majorHAnsi" w:hAnsiTheme="majorHAnsi"/>
        </w:rPr>
        <w:t xml:space="preserve"> staff or supporting the relocation of critical business staff should a </w:t>
      </w:r>
      <w:r w:rsidR="00471C5F" w:rsidRPr="00995D32">
        <w:rPr>
          <w:rFonts w:asciiTheme="majorHAnsi" w:hAnsiTheme="majorHAnsi"/>
        </w:rPr>
        <w:t>[Company]</w:t>
      </w:r>
      <w:r w:rsidRPr="00995D32">
        <w:rPr>
          <w:rFonts w:asciiTheme="majorHAnsi" w:hAnsiTheme="majorHAnsi"/>
        </w:rPr>
        <w:t xml:space="preserve"> building be inaccessible or due to be evacuated or unusable e.g. because of power issues on site</w:t>
      </w:r>
    </w:p>
    <w:p w14:paraId="5C1669B0" w14:textId="0FAF8267" w:rsidR="007E6282" w:rsidRPr="00995D32" w:rsidRDefault="007E6282" w:rsidP="00B90A3F">
      <w:pPr>
        <w:ind w:left="720"/>
        <w:rPr>
          <w:rFonts w:asciiTheme="majorHAnsi" w:hAnsiTheme="majorHAnsi"/>
        </w:rPr>
      </w:pPr>
      <w:r w:rsidRPr="00995D32">
        <w:rPr>
          <w:rFonts w:asciiTheme="majorHAnsi" w:hAnsiTheme="majorHAnsi"/>
          <w:b/>
        </w:rPr>
        <w:t>Scenario.7</w:t>
      </w:r>
      <w:r w:rsidRPr="00995D32">
        <w:rPr>
          <w:rFonts w:asciiTheme="majorHAnsi" w:hAnsiTheme="majorHAnsi"/>
        </w:rPr>
        <w:t xml:space="preserve"> - Loss of Power to a </w:t>
      </w:r>
      <w:r w:rsidR="00471C5F" w:rsidRPr="00995D32">
        <w:rPr>
          <w:rFonts w:asciiTheme="majorHAnsi" w:hAnsiTheme="majorHAnsi"/>
        </w:rPr>
        <w:t>[Company]</w:t>
      </w:r>
      <w:r w:rsidRPr="00995D32">
        <w:rPr>
          <w:rFonts w:asciiTheme="majorHAnsi" w:hAnsiTheme="majorHAnsi"/>
        </w:rPr>
        <w:t xml:space="preserve"> Data Centre</w:t>
      </w:r>
    </w:p>
    <w:p w14:paraId="5C1669B1" w14:textId="77777777" w:rsidR="006C69F3" w:rsidRPr="00995D32" w:rsidRDefault="006A1AFA" w:rsidP="006A1AFA">
      <w:pPr>
        <w:pStyle w:val="Heading2"/>
        <w:rPr>
          <w:rFonts w:asciiTheme="majorHAnsi" w:hAnsiTheme="majorHAnsi"/>
          <w:color w:val="auto"/>
        </w:rPr>
      </w:pPr>
      <w:bookmarkStart w:id="58" w:name="_Toc433831827"/>
      <w:r w:rsidRPr="00995D32">
        <w:rPr>
          <w:rFonts w:asciiTheme="majorHAnsi" w:hAnsiTheme="majorHAnsi"/>
          <w:color w:val="auto"/>
        </w:rPr>
        <w:t>Scenario.1</w:t>
      </w:r>
      <w:bookmarkEnd w:id="58"/>
    </w:p>
    <w:p w14:paraId="5C1669B2" w14:textId="01EFFDBD" w:rsidR="007E6282" w:rsidRPr="00995D32" w:rsidRDefault="007E6282" w:rsidP="003100D3">
      <w:pPr>
        <w:ind w:left="142"/>
        <w:rPr>
          <w:rFonts w:asciiTheme="majorHAnsi" w:hAnsiTheme="majorHAnsi"/>
        </w:rPr>
      </w:pPr>
      <w:r w:rsidRPr="00995D32">
        <w:rPr>
          <w:rFonts w:asciiTheme="majorHAnsi" w:hAnsiTheme="majorHAnsi"/>
        </w:rPr>
        <w:t xml:space="preserve">This section outlines the capabilities of </w:t>
      </w:r>
      <w:r w:rsidR="00471C5F" w:rsidRPr="00995D32">
        <w:rPr>
          <w:rFonts w:asciiTheme="majorHAnsi" w:hAnsiTheme="majorHAnsi"/>
        </w:rPr>
        <w:t>[Company]</w:t>
      </w:r>
      <w:r w:rsidRPr="00995D32">
        <w:rPr>
          <w:rFonts w:asciiTheme="majorHAnsi" w:hAnsiTheme="majorHAnsi"/>
        </w:rPr>
        <w:t xml:space="preserve"> to restore the key IT Services/systems that support the organisations vital business processes for itself and its customers in </w:t>
      </w:r>
      <w:r w:rsidRPr="00995D32">
        <w:rPr>
          <w:rFonts w:asciiTheme="majorHAnsi" w:hAnsiTheme="majorHAnsi"/>
          <w:b/>
        </w:rPr>
        <w:t>respect to a single service failure</w:t>
      </w:r>
      <w:r w:rsidRPr="00995D32">
        <w:rPr>
          <w:rFonts w:asciiTheme="majorHAnsi" w:hAnsiTheme="majorHAnsi"/>
        </w:rPr>
        <w:t>.</w:t>
      </w:r>
    </w:p>
    <w:p w14:paraId="5C1669B3" w14:textId="77777777" w:rsidR="007E6282" w:rsidRPr="00995D32" w:rsidRDefault="007E6282" w:rsidP="003100D3">
      <w:pPr>
        <w:ind w:left="142"/>
        <w:rPr>
          <w:rFonts w:asciiTheme="majorHAnsi" w:hAnsiTheme="majorHAnsi"/>
        </w:rPr>
      </w:pPr>
      <w:r w:rsidRPr="00995D32">
        <w:rPr>
          <w:rFonts w:asciiTheme="majorHAnsi" w:hAnsiTheme="majorHAnsi"/>
        </w:rPr>
        <w:t xml:space="preserve">This Plan assumes that in the case of a single system failure, the data storage component of each system will be provided by a new storage system, separate to the existing SAN storage system - which will continue to be used by the other systems in operation. </w:t>
      </w:r>
    </w:p>
    <w:p w14:paraId="5C1669B4" w14:textId="7550B892" w:rsidR="007E6282" w:rsidRPr="00995D32" w:rsidRDefault="007E6282" w:rsidP="003100D3">
      <w:pPr>
        <w:ind w:left="142"/>
        <w:rPr>
          <w:rFonts w:asciiTheme="majorHAnsi" w:hAnsiTheme="majorHAnsi"/>
        </w:rPr>
      </w:pPr>
      <w:r w:rsidRPr="00995D32">
        <w:rPr>
          <w:rFonts w:asciiTheme="majorHAnsi" w:hAnsiTheme="majorHAnsi"/>
        </w:rPr>
        <w:t xml:space="preserve">The first respondent must notify the relevant manager(s) along with all known </w:t>
      </w:r>
      <w:r w:rsidR="00302CFC" w:rsidRPr="00995D32">
        <w:rPr>
          <w:rFonts w:asciiTheme="majorHAnsi" w:hAnsiTheme="majorHAnsi"/>
        </w:rPr>
        <w:t>information;</w:t>
      </w:r>
      <w:r w:rsidRPr="00995D32">
        <w:rPr>
          <w:rFonts w:asciiTheme="majorHAnsi" w:hAnsiTheme="majorHAnsi"/>
        </w:rPr>
        <w:t xml:space="preserve"> they will then determine the incident level and invoke the Major Incident process, (in </w:t>
      </w:r>
      <w:hyperlink w:anchor="_Appendix_11:_" w:history="1">
        <w:r w:rsidRPr="00AE572D">
          <w:rPr>
            <w:rStyle w:val="Hyperlink"/>
            <w:rFonts w:asciiTheme="majorHAnsi" w:hAnsiTheme="majorHAnsi"/>
          </w:rPr>
          <w:t>Appendix</w:t>
        </w:r>
        <w:r w:rsidR="00302CFC" w:rsidRPr="00AE572D">
          <w:rPr>
            <w:rStyle w:val="Hyperlink"/>
            <w:rFonts w:asciiTheme="majorHAnsi" w:hAnsiTheme="majorHAnsi"/>
          </w:rPr>
          <w:t>.11</w:t>
        </w:r>
      </w:hyperlink>
      <w:r w:rsidRPr="00AE572D">
        <w:rPr>
          <w:rFonts w:asciiTheme="majorHAnsi" w:hAnsiTheme="majorHAnsi"/>
        </w:rPr>
        <w:t>) and if</w:t>
      </w:r>
      <w:r w:rsidRPr="00995D32">
        <w:rPr>
          <w:rFonts w:asciiTheme="majorHAnsi" w:hAnsiTheme="majorHAnsi"/>
        </w:rPr>
        <w:t xml:space="preserve"> the incident can be handled by the </w:t>
      </w:r>
      <w:r w:rsidR="00465873" w:rsidRPr="00995D32">
        <w:rPr>
          <w:rFonts w:asciiTheme="majorHAnsi" w:hAnsiTheme="majorHAnsi"/>
        </w:rPr>
        <w:t>IT</w:t>
      </w:r>
      <w:r w:rsidRPr="00995D32">
        <w:rPr>
          <w:rFonts w:asciiTheme="majorHAnsi" w:hAnsiTheme="majorHAnsi"/>
        </w:rPr>
        <w:t xml:space="preserve"> Group.  </w:t>
      </w:r>
    </w:p>
    <w:p w14:paraId="5C1669B5" w14:textId="25F48B11" w:rsidR="007E6282" w:rsidRPr="00995D32" w:rsidRDefault="007E6282" w:rsidP="003100D3">
      <w:pPr>
        <w:ind w:left="142"/>
        <w:rPr>
          <w:rFonts w:asciiTheme="majorHAnsi" w:hAnsiTheme="majorHAnsi"/>
        </w:rPr>
      </w:pPr>
      <w:r w:rsidRPr="00995D32">
        <w:rPr>
          <w:rFonts w:asciiTheme="majorHAnsi" w:hAnsiTheme="majorHAnsi"/>
        </w:rPr>
        <w:t xml:space="preserve">If the outage/incident is not able be recovered within 1-2 days then the </w:t>
      </w:r>
      <w:r w:rsidR="00471C5F" w:rsidRPr="00995D32">
        <w:rPr>
          <w:rFonts w:asciiTheme="majorHAnsi" w:hAnsiTheme="majorHAnsi"/>
        </w:rPr>
        <w:t>[Company]</w:t>
      </w:r>
      <w:r w:rsidRPr="00995D32">
        <w:rPr>
          <w:rFonts w:asciiTheme="majorHAnsi" w:hAnsiTheme="majorHAnsi"/>
        </w:rPr>
        <w:t xml:space="preserve"> CMT maybe be invoked by members of the </w:t>
      </w:r>
      <w:r w:rsidR="00471C5F" w:rsidRPr="00995D32">
        <w:rPr>
          <w:rFonts w:asciiTheme="majorHAnsi" w:hAnsiTheme="majorHAnsi"/>
        </w:rPr>
        <w:t>[Company]</w:t>
      </w:r>
      <w:r w:rsidRPr="00995D32">
        <w:rPr>
          <w:rFonts w:asciiTheme="majorHAnsi" w:hAnsiTheme="majorHAnsi"/>
        </w:rPr>
        <w:t xml:space="preserve"> IMT</w:t>
      </w:r>
    </w:p>
    <w:p w14:paraId="5C1669B6" w14:textId="34C5A742" w:rsidR="007E6282" w:rsidRPr="00995D32" w:rsidRDefault="00AE572D" w:rsidP="00AE572D">
      <w:pPr>
        <w:rPr>
          <w:rFonts w:asciiTheme="majorHAnsi" w:hAnsiTheme="majorHAnsi"/>
          <w:b/>
        </w:rPr>
      </w:pPr>
      <w:r>
        <w:rPr>
          <w:rFonts w:asciiTheme="majorHAnsi" w:hAnsiTheme="majorHAnsi"/>
          <w:b/>
        </w:rPr>
        <w:lastRenderedPageBreak/>
        <w:t xml:space="preserve">  </w:t>
      </w:r>
      <w:r w:rsidR="007E6282" w:rsidRPr="00995D32">
        <w:rPr>
          <w:rFonts w:asciiTheme="majorHAnsi" w:hAnsiTheme="majorHAnsi"/>
          <w:b/>
        </w:rPr>
        <w:t>Estimated time of recovery (by system - see chart)</w:t>
      </w:r>
    </w:p>
    <w:p w14:paraId="5C1669B7" w14:textId="77777777" w:rsidR="007E6282" w:rsidRPr="00995D32" w:rsidRDefault="007E6282" w:rsidP="003100D3">
      <w:pPr>
        <w:ind w:left="142"/>
        <w:rPr>
          <w:rFonts w:asciiTheme="majorHAnsi" w:hAnsiTheme="majorHAnsi" w:cs="Arial"/>
        </w:rPr>
      </w:pPr>
      <w:r w:rsidRPr="00995D32">
        <w:rPr>
          <w:rFonts w:asciiTheme="majorHAnsi" w:hAnsiTheme="majorHAnsi"/>
        </w:rPr>
        <w:t>The table below contains the estimated time to recovery for each of the systems included in this plan.</w:t>
      </w:r>
      <w:r w:rsidRPr="00995D32">
        <w:rPr>
          <w:rFonts w:asciiTheme="majorHAnsi" w:hAnsiTheme="majorHAnsi" w:cs="Arial"/>
        </w:rPr>
        <w:t xml:space="preserve"> </w:t>
      </w:r>
    </w:p>
    <w:p w14:paraId="5C1669B8" w14:textId="77777777" w:rsidR="007E6282" w:rsidRPr="00995D32" w:rsidRDefault="007E6282" w:rsidP="003100D3">
      <w:pPr>
        <w:ind w:left="142"/>
        <w:rPr>
          <w:rFonts w:asciiTheme="majorHAnsi" w:hAnsiTheme="majorHAnsi"/>
          <w:b/>
        </w:rPr>
      </w:pPr>
      <w:r w:rsidRPr="00995D32">
        <w:rPr>
          <w:rFonts w:asciiTheme="majorHAnsi" w:hAnsiTheme="majorHAnsi"/>
          <w:b/>
        </w:rPr>
        <w:t>Procurement:</w:t>
      </w:r>
    </w:p>
    <w:p w14:paraId="5C1669B9" w14:textId="430DF749" w:rsidR="007E6282" w:rsidRPr="00995D32" w:rsidRDefault="007E6282" w:rsidP="003100D3">
      <w:pPr>
        <w:ind w:left="142"/>
        <w:rPr>
          <w:rFonts w:asciiTheme="majorHAnsi" w:hAnsiTheme="majorHAnsi"/>
        </w:rPr>
      </w:pPr>
      <w:r w:rsidRPr="00995D32">
        <w:rPr>
          <w:rFonts w:asciiTheme="majorHAnsi" w:hAnsiTheme="majorHAnsi"/>
        </w:rPr>
        <w:t xml:space="preserve">The procurement process available to </w:t>
      </w:r>
      <w:r w:rsidR="00471C5F" w:rsidRPr="00995D32">
        <w:rPr>
          <w:rFonts w:asciiTheme="majorHAnsi" w:hAnsiTheme="majorHAnsi"/>
        </w:rPr>
        <w:t>[Company]</w:t>
      </w:r>
      <w:r w:rsidRPr="00995D32">
        <w:rPr>
          <w:rFonts w:asciiTheme="majorHAnsi" w:hAnsiTheme="majorHAnsi"/>
        </w:rPr>
        <w:t xml:space="preserve"> for the purposes of this plan is estimated at “nil” as hardware will be made available (utilising/leveraging development and test services or borrowing from suppliers) as required.   However if new hardware is required sourcing that may take some time depending on availability.</w:t>
      </w:r>
    </w:p>
    <w:p w14:paraId="5C1669BA" w14:textId="77777777" w:rsidR="007E6282" w:rsidRPr="00995D32" w:rsidRDefault="007E6282" w:rsidP="003100D3">
      <w:pPr>
        <w:ind w:left="142"/>
        <w:rPr>
          <w:rFonts w:asciiTheme="majorHAnsi" w:hAnsiTheme="majorHAnsi"/>
          <w:b/>
        </w:rPr>
      </w:pPr>
      <w:r w:rsidRPr="00995D32">
        <w:rPr>
          <w:rFonts w:asciiTheme="majorHAnsi" w:hAnsiTheme="majorHAnsi"/>
          <w:b/>
        </w:rPr>
        <w:t>Recovery Activities (basically rebuilding system(s) from the bottom up):</w:t>
      </w:r>
    </w:p>
    <w:p w14:paraId="5C1669BB" w14:textId="77777777" w:rsidR="006C69F3" w:rsidRPr="00995D32" w:rsidRDefault="007E6282" w:rsidP="003100D3">
      <w:pPr>
        <w:ind w:left="142"/>
        <w:rPr>
          <w:rFonts w:asciiTheme="majorHAnsi" w:hAnsiTheme="majorHAnsi"/>
        </w:rPr>
      </w:pPr>
      <w:r w:rsidRPr="00995D32">
        <w:rPr>
          <w:rFonts w:asciiTheme="majorHAnsi" w:hAnsiTheme="majorHAnsi"/>
        </w:rPr>
        <w:t xml:space="preserve">The recovery activities including, troubleshooting/analysis, server building, operating system build, application install, patch application, data restore (from tape or disk), configuration and interface/application testing.  Note these estimates are durations, not effort.  </w:t>
      </w:r>
    </w:p>
    <w:p w14:paraId="5C1669BC" w14:textId="77777777" w:rsidR="00BF0BBC" w:rsidRPr="00995D32" w:rsidRDefault="00BF0BBC" w:rsidP="003100D3">
      <w:pPr>
        <w:ind w:left="142"/>
        <w:rPr>
          <w:rFonts w:asciiTheme="majorHAnsi" w:hAnsiTheme="majorHAnsi"/>
          <w:b/>
        </w:rPr>
      </w:pPr>
      <w:r w:rsidRPr="00995D32">
        <w:rPr>
          <w:rFonts w:asciiTheme="majorHAnsi" w:hAnsiTheme="majorHAnsi"/>
          <w:b/>
        </w:rPr>
        <w:t>System Restoration Timeframes</w:t>
      </w:r>
    </w:p>
    <w:tbl>
      <w:tblPr>
        <w:tblStyle w:val="TableGrid"/>
        <w:tblW w:w="0" w:type="auto"/>
        <w:tblInd w:w="142" w:type="dxa"/>
        <w:tblLook w:val="04A0" w:firstRow="1" w:lastRow="0" w:firstColumn="1" w:lastColumn="0" w:noHBand="0" w:noVBand="1"/>
      </w:tblPr>
      <w:tblGrid>
        <w:gridCol w:w="1938"/>
        <w:gridCol w:w="1385"/>
        <w:gridCol w:w="1131"/>
        <w:gridCol w:w="986"/>
        <w:gridCol w:w="838"/>
        <w:gridCol w:w="3490"/>
      </w:tblGrid>
      <w:tr w:rsidR="00995D32" w:rsidRPr="00995D32" w14:paraId="5C1669C3" w14:textId="77777777" w:rsidTr="00B90A3F">
        <w:tc>
          <w:tcPr>
            <w:tcW w:w="1951" w:type="dxa"/>
          </w:tcPr>
          <w:p w14:paraId="5C1669BD"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System Name</w:t>
            </w:r>
          </w:p>
        </w:tc>
        <w:tc>
          <w:tcPr>
            <w:tcW w:w="1417" w:type="dxa"/>
          </w:tcPr>
          <w:p w14:paraId="5C1669BE"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Procure</w:t>
            </w:r>
          </w:p>
        </w:tc>
        <w:tc>
          <w:tcPr>
            <w:tcW w:w="1134" w:type="dxa"/>
          </w:tcPr>
          <w:p w14:paraId="5C1669BF"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Install or Implement</w:t>
            </w:r>
          </w:p>
        </w:tc>
        <w:tc>
          <w:tcPr>
            <w:tcW w:w="993" w:type="dxa"/>
          </w:tcPr>
          <w:p w14:paraId="5C1669C0"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Restore</w:t>
            </w:r>
          </w:p>
        </w:tc>
        <w:tc>
          <w:tcPr>
            <w:tcW w:w="850" w:type="dxa"/>
          </w:tcPr>
          <w:p w14:paraId="5C1669C1"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Test</w:t>
            </w:r>
          </w:p>
        </w:tc>
        <w:tc>
          <w:tcPr>
            <w:tcW w:w="3645" w:type="dxa"/>
          </w:tcPr>
          <w:p w14:paraId="5C1669C2"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Total time to restore Service</w:t>
            </w:r>
          </w:p>
        </w:tc>
      </w:tr>
      <w:tr w:rsidR="00995D32" w:rsidRPr="00995D32" w14:paraId="5C1669CA" w14:textId="77777777" w:rsidTr="00B90A3F">
        <w:tc>
          <w:tcPr>
            <w:tcW w:w="1951" w:type="dxa"/>
          </w:tcPr>
          <w:p w14:paraId="5C1669C4"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Network &amp; AD</w:t>
            </w:r>
          </w:p>
        </w:tc>
        <w:tc>
          <w:tcPr>
            <w:tcW w:w="1417" w:type="dxa"/>
          </w:tcPr>
          <w:p w14:paraId="5C1669C5" w14:textId="5BB28574"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C6"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C7"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C8"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C9"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D1" w14:textId="77777777" w:rsidTr="00B90A3F">
        <w:tc>
          <w:tcPr>
            <w:tcW w:w="1951" w:type="dxa"/>
          </w:tcPr>
          <w:p w14:paraId="5C1669CB"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Core Infrastructure</w:t>
            </w:r>
          </w:p>
        </w:tc>
        <w:tc>
          <w:tcPr>
            <w:tcW w:w="1417" w:type="dxa"/>
          </w:tcPr>
          <w:p w14:paraId="5C1669CC" w14:textId="6AB68F86"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CD"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CE"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CF"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D0"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D8" w14:textId="77777777" w:rsidTr="00B90A3F">
        <w:tc>
          <w:tcPr>
            <w:tcW w:w="1951" w:type="dxa"/>
          </w:tcPr>
          <w:p w14:paraId="5C1669D2"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Email</w:t>
            </w:r>
          </w:p>
        </w:tc>
        <w:tc>
          <w:tcPr>
            <w:tcW w:w="1417" w:type="dxa"/>
          </w:tcPr>
          <w:p w14:paraId="5C1669D3" w14:textId="3855DF08" w:rsidR="00BF0BBC" w:rsidRPr="00995D32" w:rsidRDefault="00BF0BBC" w:rsidP="00164666">
            <w:pPr>
              <w:pStyle w:val="TableText"/>
              <w:rPr>
                <w:rFonts w:asciiTheme="majorHAnsi" w:hAnsiTheme="majorHAnsi"/>
                <w:color w:val="auto"/>
              </w:rPr>
            </w:pPr>
          </w:p>
        </w:tc>
        <w:tc>
          <w:tcPr>
            <w:tcW w:w="1134" w:type="dxa"/>
            <w:vAlign w:val="center"/>
          </w:tcPr>
          <w:p w14:paraId="5C1669D4" w14:textId="70E5BB78" w:rsidR="00BF0BBC" w:rsidRPr="00995D32" w:rsidRDefault="00BF0BBC" w:rsidP="00164666">
            <w:pPr>
              <w:pStyle w:val="TableText"/>
              <w:rPr>
                <w:rFonts w:asciiTheme="majorHAnsi" w:hAnsiTheme="majorHAnsi"/>
                <w:color w:val="auto"/>
              </w:rPr>
            </w:pPr>
          </w:p>
        </w:tc>
        <w:tc>
          <w:tcPr>
            <w:tcW w:w="993" w:type="dxa"/>
            <w:vAlign w:val="center"/>
          </w:tcPr>
          <w:p w14:paraId="5C1669D5" w14:textId="20DD9D3C" w:rsidR="00BF0BBC" w:rsidRPr="00995D32" w:rsidRDefault="00BF0BBC" w:rsidP="00164666">
            <w:pPr>
              <w:pStyle w:val="TableText"/>
              <w:rPr>
                <w:rFonts w:asciiTheme="majorHAnsi" w:hAnsiTheme="majorHAnsi"/>
                <w:color w:val="auto"/>
              </w:rPr>
            </w:pPr>
          </w:p>
        </w:tc>
        <w:tc>
          <w:tcPr>
            <w:tcW w:w="850" w:type="dxa"/>
            <w:vAlign w:val="center"/>
          </w:tcPr>
          <w:p w14:paraId="5C1669D6" w14:textId="78AD0675" w:rsidR="00BF0BBC" w:rsidRPr="00995D32" w:rsidRDefault="00BF0BBC" w:rsidP="00164666">
            <w:pPr>
              <w:pStyle w:val="TableText"/>
              <w:rPr>
                <w:rFonts w:asciiTheme="majorHAnsi" w:hAnsiTheme="majorHAnsi"/>
                <w:color w:val="auto"/>
              </w:rPr>
            </w:pPr>
          </w:p>
        </w:tc>
        <w:tc>
          <w:tcPr>
            <w:tcW w:w="3645" w:type="dxa"/>
          </w:tcPr>
          <w:p w14:paraId="5C1669D7" w14:textId="77777777" w:rsidR="00BF0BBC" w:rsidRPr="00995D32" w:rsidRDefault="00BF0BBC" w:rsidP="00164666">
            <w:pPr>
              <w:pStyle w:val="TableText"/>
              <w:rPr>
                <w:rFonts w:asciiTheme="majorHAnsi" w:hAnsiTheme="majorHAnsi"/>
                <w:color w:val="auto"/>
              </w:rPr>
            </w:pPr>
            <w:r w:rsidRPr="00995D32">
              <w:rPr>
                <w:rFonts w:asciiTheme="majorHAnsi" w:hAnsiTheme="majorHAnsi"/>
                <w:color w:val="auto"/>
              </w:rPr>
              <w:t>On Microsoft 365 – cloud based solution</w:t>
            </w:r>
          </w:p>
        </w:tc>
      </w:tr>
      <w:tr w:rsidR="00995D32" w:rsidRPr="00995D32" w14:paraId="5C1669DF" w14:textId="77777777" w:rsidTr="00B90A3F">
        <w:tc>
          <w:tcPr>
            <w:tcW w:w="1951" w:type="dxa"/>
          </w:tcPr>
          <w:p w14:paraId="5C1669D9"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Internet Access</w:t>
            </w:r>
          </w:p>
        </w:tc>
        <w:tc>
          <w:tcPr>
            <w:tcW w:w="1417" w:type="dxa"/>
          </w:tcPr>
          <w:p w14:paraId="5C1669DA" w14:textId="515A1A3C"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DB"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DC"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DD"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DE"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E6" w14:textId="77777777" w:rsidTr="00B90A3F">
        <w:tc>
          <w:tcPr>
            <w:tcW w:w="1951" w:type="dxa"/>
          </w:tcPr>
          <w:p w14:paraId="5C1669E0" w14:textId="48175EAA" w:rsidR="00BF0BBC" w:rsidRPr="00995D32" w:rsidRDefault="00AE572D" w:rsidP="009968AA">
            <w:pPr>
              <w:pStyle w:val="TableHeading"/>
              <w:rPr>
                <w:rFonts w:asciiTheme="majorHAnsi" w:hAnsiTheme="majorHAnsi"/>
                <w:color w:val="auto"/>
              </w:rPr>
            </w:pPr>
            <w:r>
              <w:rPr>
                <w:rFonts w:asciiTheme="majorHAnsi" w:hAnsiTheme="majorHAnsi"/>
                <w:color w:val="auto"/>
              </w:rPr>
              <w:t>AWS</w:t>
            </w:r>
          </w:p>
        </w:tc>
        <w:tc>
          <w:tcPr>
            <w:tcW w:w="1417" w:type="dxa"/>
          </w:tcPr>
          <w:p w14:paraId="5C1669E1" w14:textId="08AD51F5"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E2"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E3"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E4"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E5"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ED" w14:textId="77777777" w:rsidTr="00B90A3F">
        <w:tc>
          <w:tcPr>
            <w:tcW w:w="1951" w:type="dxa"/>
          </w:tcPr>
          <w:p w14:paraId="5C1669E7" w14:textId="77777777" w:rsidR="00BF0BBC" w:rsidRPr="00995D32" w:rsidRDefault="00B90A3F" w:rsidP="009968AA">
            <w:pPr>
              <w:pStyle w:val="TableHeading"/>
              <w:rPr>
                <w:rFonts w:asciiTheme="majorHAnsi" w:hAnsiTheme="majorHAnsi"/>
                <w:color w:val="auto"/>
              </w:rPr>
            </w:pPr>
            <w:r w:rsidRPr="00995D32">
              <w:rPr>
                <w:rFonts w:asciiTheme="majorHAnsi" w:hAnsiTheme="majorHAnsi"/>
                <w:color w:val="auto"/>
              </w:rPr>
              <w:t>Remote Ac</w:t>
            </w:r>
            <w:r w:rsidR="00BF0BBC" w:rsidRPr="00995D32">
              <w:rPr>
                <w:rFonts w:asciiTheme="majorHAnsi" w:hAnsiTheme="majorHAnsi"/>
                <w:color w:val="auto"/>
              </w:rPr>
              <w:t>cess</w:t>
            </w:r>
          </w:p>
        </w:tc>
        <w:tc>
          <w:tcPr>
            <w:tcW w:w="1417" w:type="dxa"/>
          </w:tcPr>
          <w:p w14:paraId="5C1669E8" w14:textId="7C2DD587"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E9"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EA"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EB"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EC"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F4" w14:textId="77777777" w:rsidTr="00B90A3F">
        <w:tc>
          <w:tcPr>
            <w:tcW w:w="1951" w:type="dxa"/>
          </w:tcPr>
          <w:p w14:paraId="5C1669EE" w14:textId="268AE3F6" w:rsidR="00BF0BBC" w:rsidRPr="00995D32" w:rsidRDefault="004A061C" w:rsidP="00AE572D">
            <w:pPr>
              <w:pStyle w:val="TableHeading"/>
              <w:rPr>
                <w:rFonts w:asciiTheme="majorHAnsi" w:hAnsiTheme="majorHAnsi"/>
                <w:color w:val="auto"/>
              </w:rPr>
            </w:pPr>
            <w:r w:rsidRPr="00995D32">
              <w:rPr>
                <w:rFonts w:asciiTheme="majorHAnsi" w:hAnsiTheme="majorHAnsi"/>
                <w:color w:val="auto"/>
              </w:rPr>
              <w:t>Monitoring</w:t>
            </w:r>
          </w:p>
        </w:tc>
        <w:tc>
          <w:tcPr>
            <w:tcW w:w="1417" w:type="dxa"/>
          </w:tcPr>
          <w:p w14:paraId="5C1669EF" w14:textId="05659EB9"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F0"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F1"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F2"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F3"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9FB" w14:textId="77777777" w:rsidTr="00B90A3F">
        <w:tc>
          <w:tcPr>
            <w:tcW w:w="1951" w:type="dxa"/>
          </w:tcPr>
          <w:p w14:paraId="5C1669F5" w14:textId="77777777" w:rsidR="00BF0BBC" w:rsidRPr="00995D32" w:rsidRDefault="00BF0BBC" w:rsidP="009968AA">
            <w:pPr>
              <w:pStyle w:val="TableHeading"/>
              <w:rPr>
                <w:rFonts w:asciiTheme="majorHAnsi" w:hAnsiTheme="majorHAnsi"/>
                <w:color w:val="auto"/>
              </w:rPr>
            </w:pPr>
            <w:r w:rsidRPr="00995D32">
              <w:rPr>
                <w:rFonts w:asciiTheme="majorHAnsi" w:hAnsiTheme="majorHAnsi"/>
                <w:color w:val="auto"/>
              </w:rPr>
              <w:t>Phones</w:t>
            </w:r>
          </w:p>
        </w:tc>
        <w:tc>
          <w:tcPr>
            <w:tcW w:w="1417" w:type="dxa"/>
          </w:tcPr>
          <w:p w14:paraId="5C1669F6" w14:textId="2686CA4B"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F7"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F8"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9F9"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9FA"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02" w14:textId="77777777" w:rsidTr="00B90A3F">
        <w:tc>
          <w:tcPr>
            <w:tcW w:w="1951" w:type="dxa"/>
          </w:tcPr>
          <w:p w14:paraId="5C1669FC" w14:textId="5F0E3A22" w:rsidR="00BF0BBC" w:rsidRPr="00995D32" w:rsidRDefault="004A061C" w:rsidP="009968AA">
            <w:pPr>
              <w:pStyle w:val="TableHeading"/>
              <w:rPr>
                <w:rFonts w:asciiTheme="majorHAnsi" w:hAnsiTheme="majorHAnsi"/>
                <w:color w:val="auto"/>
              </w:rPr>
            </w:pPr>
            <w:r w:rsidRPr="00995D32">
              <w:rPr>
                <w:rFonts w:asciiTheme="majorHAnsi" w:hAnsiTheme="majorHAnsi"/>
                <w:color w:val="auto"/>
              </w:rPr>
              <w:t>Service Desk Tool</w:t>
            </w:r>
          </w:p>
        </w:tc>
        <w:tc>
          <w:tcPr>
            <w:tcW w:w="1417" w:type="dxa"/>
          </w:tcPr>
          <w:p w14:paraId="5C1669FD" w14:textId="1C0B63BC"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9FE"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9FF"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00"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01"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09" w14:textId="77777777" w:rsidTr="00B90A3F">
        <w:tc>
          <w:tcPr>
            <w:tcW w:w="1951" w:type="dxa"/>
          </w:tcPr>
          <w:p w14:paraId="5C166A03" w14:textId="36720A19" w:rsidR="00BF0BBC" w:rsidRPr="00995D32" w:rsidRDefault="00471C5F" w:rsidP="009968AA">
            <w:pPr>
              <w:pStyle w:val="TableHeading"/>
              <w:rPr>
                <w:rFonts w:asciiTheme="majorHAnsi" w:hAnsiTheme="majorHAnsi"/>
                <w:color w:val="auto"/>
              </w:rPr>
            </w:pPr>
            <w:r w:rsidRPr="00995D32">
              <w:rPr>
                <w:rFonts w:asciiTheme="majorHAnsi" w:hAnsiTheme="majorHAnsi"/>
                <w:color w:val="auto"/>
              </w:rPr>
              <w:t>[Company]</w:t>
            </w:r>
            <w:r w:rsidR="00BF0BBC" w:rsidRPr="00995D32">
              <w:rPr>
                <w:rFonts w:asciiTheme="majorHAnsi" w:hAnsiTheme="majorHAnsi"/>
                <w:color w:val="auto"/>
              </w:rPr>
              <w:t xml:space="preserve"> Website</w:t>
            </w:r>
          </w:p>
        </w:tc>
        <w:tc>
          <w:tcPr>
            <w:tcW w:w="1417" w:type="dxa"/>
          </w:tcPr>
          <w:p w14:paraId="5C166A04" w14:textId="7BFDD785"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A05"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A06"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07"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08"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10" w14:textId="77777777" w:rsidTr="00B90A3F">
        <w:tc>
          <w:tcPr>
            <w:tcW w:w="1951" w:type="dxa"/>
          </w:tcPr>
          <w:p w14:paraId="5C166A0A" w14:textId="03CC9D24" w:rsidR="00BF0BBC" w:rsidRPr="00995D32" w:rsidRDefault="00AE572D" w:rsidP="009968AA">
            <w:pPr>
              <w:pStyle w:val="TableHeading"/>
              <w:rPr>
                <w:rFonts w:asciiTheme="majorHAnsi" w:hAnsiTheme="majorHAnsi"/>
                <w:color w:val="auto"/>
              </w:rPr>
            </w:pPr>
            <w:r>
              <w:rPr>
                <w:rFonts w:asciiTheme="majorHAnsi" w:hAnsiTheme="majorHAnsi"/>
                <w:color w:val="auto"/>
              </w:rPr>
              <w:t>Confluence/Intranet</w:t>
            </w:r>
          </w:p>
        </w:tc>
        <w:tc>
          <w:tcPr>
            <w:tcW w:w="1417" w:type="dxa"/>
          </w:tcPr>
          <w:p w14:paraId="5C166A0B" w14:textId="5441FA4F"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A0C"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A0D"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0E"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0F"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17" w14:textId="77777777" w:rsidTr="00B90A3F">
        <w:tc>
          <w:tcPr>
            <w:tcW w:w="1951" w:type="dxa"/>
          </w:tcPr>
          <w:p w14:paraId="5C166A11" w14:textId="5BB5241A" w:rsidR="00BF0BBC" w:rsidRPr="00995D32" w:rsidRDefault="00BF0BBC" w:rsidP="009968AA">
            <w:pPr>
              <w:pStyle w:val="TableHeading"/>
              <w:rPr>
                <w:rFonts w:asciiTheme="majorHAnsi" w:hAnsiTheme="majorHAnsi"/>
                <w:color w:val="auto"/>
              </w:rPr>
            </w:pPr>
          </w:p>
        </w:tc>
        <w:tc>
          <w:tcPr>
            <w:tcW w:w="1417" w:type="dxa"/>
          </w:tcPr>
          <w:p w14:paraId="5C166A12" w14:textId="77777777"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A13"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A14"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15"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16" w14:textId="77777777" w:rsidR="00BF0BBC" w:rsidRPr="00995D32" w:rsidRDefault="00BF0BBC" w:rsidP="00164666">
            <w:pPr>
              <w:pStyle w:val="TableText"/>
              <w:rPr>
                <w:rFonts w:asciiTheme="majorHAnsi" w:hAnsiTheme="majorHAnsi"/>
                <w:color w:val="auto"/>
                <w:highlight w:val="yellow"/>
              </w:rPr>
            </w:pPr>
          </w:p>
        </w:tc>
      </w:tr>
      <w:tr w:rsidR="00995D32" w:rsidRPr="00995D32" w14:paraId="5C166A1E" w14:textId="77777777" w:rsidTr="00B90A3F">
        <w:tc>
          <w:tcPr>
            <w:tcW w:w="1951" w:type="dxa"/>
          </w:tcPr>
          <w:p w14:paraId="5C166A18" w14:textId="4F36D1DC" w:rsidR="00BF0BBC" w:rsidRPr="00995D32" w:rsidRDefault="00BF0BBC" w:rsidP="009968AA">
            <w:pPr>
              <w:pStyle w:val="TableHeading"/>
              <w:rPr>
                <w:rFonts w:asciiTheme="majorHAnsi" w:hAnsiTheme="majorHAnsi"/>
                <w:color w:val="auto"/>
              </w:rPr>
            </w:pPr>
          </w:p>
        </w:tc>
        <w:tc>
          <w:tcPr>
            <w:tcW w:w="1417" w:type="dxa"/>
          </w:tcPr>
          <w:p w14:paraId="5C166A19" w14:textId="77777777" w:rsidR="00BF0BBC" w:rsidRPr="00995D32" w:rsidRDefault="00BF0BBC" w:rsidP="00164666">
            <w:pPr>
              <w:pStyle w:val="TableText"/>
              <w:rPr>
                <w:rFonts w:asciiTheme="majorHAnsi" w:hAnsiTheme="majorHAnsi"/>
                <w:color w:val="auto"/>
                <w:highlight w:val="yellow"/>
              </w:rPr>
            </w:pPr>
          </w:p>
        </w:tc>
        <w:tc>
          <w:tcPr>
            <w:tcW w:w="1134" w:type="dxa"/>
            <w:vAlign w:val="center"/>
          </w:tcPr>
          <w:p w14:paraId="5C166A1A" w14:textId="77777777" w:rsidR="00BF0BBC" w:rsidRPr="00995D32" w:rsidRDefault="00BF0BBC" w:rsidP="00164666">
            <w:pPr>
              <w:pStyle w:val="TableText"/>
              <w:rPr>
                <w:rFonts w:asciiTheme="majorHAnsi" w:hAnsiTheme="majorHAnsi"/>
                <w:color w:val="auto"/>
                <w:highlight w:val="yellow"/>
              </w:rPr>
            </w:pPr>
          </w:p>
        </w:tc>
        <w:tc>
          <w:tcPr>
            <w:tcW w:w="993" w:type="dxa"/>
            <w:vAlign w:val="center"/>
          </w:tcPr>
          <w:p w14:paraId="5C166A1B" w14:textId="77777777" w:rsidR="00BF0BBC" w:rsidRPr="00995D32" w:rsidRDefault="00BF0BBC" w:rsidP="00164666">
            <w:pPr>
              <w:pStyle w:val="TableText"/>
              <w:rPr>
                <w:rFonts w:asciiTheme="majorHAnsi" w:hAnsiTheme="majorHAnsi"/>
                <w:color w:val="auto"/>
                <w:highlight w:val="yellow"/>
              </w:rPr>
            </w:pPr>
          </w:p>
        </w:tc>
        <w:tc>
          <w:tcPr>
            <w:tcW w:w="850" w:type="dxa"/>
            <w:vAlign w:val="center"/>
          </w:tcPr>
          <w:p w14:paraId="5C166A1C" w14:textId="77777777" w:rsidR="00BF0BBC" w:rsidRPr="00995D32" w:rsidRDefault="00BF0BBC" w:rsidP="00164666">
            <w:pPr>
              <w:pStyle w:val="TableText"/>
              <w:rPr>
                <w:rFonts w:asciiTheme="majorHAnsi" w:hAnsiTheme="majorHAnsi"/>
                <w:color w:val="auto"/>
                <w:highlight w:val="yellow"/>
              </w:rPr>
            </w:pPr>
          </w:p>
        </w:tc>
        <w:tc>
          <w:tcPr>
            <w:tcW w:w="3645" w:type="dxa"/>
          </w:tcPr>
          <w:p w14:paraId="5C166A1D" w14:textId="77777777" w:rsidR="00BF0BBC" w:rsidRPr="00995D32" w:rsidRDefault="00BF0BBC" w:rsidP="00164666">
            <w:pPr>
              <w:pStyle w:val="TableText"/>
              <w:rPr>
                <w:rFonts w:asciiTheme="majorHAnsi" w:hAnsiTheme="majorHAnsi"/>
                <w:color w:val="auto"/>
                <w:highlight w:val="yellow"/>
              </w:rPr>
            </w:pPr>
          </w:p>
        </w:tc>
      </w:tr>
    </w:tbl>
    <w:p w14:paraId="5C166A1F" w14:textId="77777777" w:rsidR="00BF0BBC" w:rsidRPr="00AE572D" w:rsidRDefault="00BF0BBC" w:rsidP="003100D3">
      <w:pPr>
        <w:spacing w:after="0"/>
        <w:ind w:left="142"/>
        <w:rPr>
          <w:rFonts w:asciiTheme="majorHAnsi" w:hAnsiTheme="majorHAnsi"/>
          <w:sz w:val="18"/>
          <w:szCs w:val="18"/>
        </w:rPr>
      </w:pPr>
      <w:r w:rsidRPr="00AE572D">
        <w:rPr>
          <w:rFonts w:asciiTheme="majorHAnsi" w:hAnsiTheme="majorHAnsi"/>
          <w:sz w:val="18"/>
          <w:szCs w:val="18"/>
        </w:rPr>
        <w:t>ND = next day</w:t>
      </w:r>
    </w:p>
    <w:p w14:paraId="5C166A20" w14:textId="77777777" w:rsidR="00BF0BBC" w:rsidRPr="00AE572D" w:rsidRDefault="00BF0BBC" w:rsidP="003100D3">
      <w:pPr>
        <w:spacing w:after="0"/>
        <w:ind w:left="142"/>
        <w:rPr>
          <w:rFonts w:asciiTheme="majorHAnsi" w:hAnsiTheme="majorHAnsi"/>
          <w:sz w:val="18"/>
          <w:szCs w:val="18"/>
        </w:rPr>
      </w:pPr>
      <w:r w:rsidRPr="00AE572D">
        <w:rPr>
          <w:rFonts w:asciiTheme="majorHAnsi" w:hAnsiTheme="majorHAnsi"/>
          <w:sz w:val="18"/>
          <w:szCs w:val="18"/>
        </w:rPr>
        <w:t>* = some file restoration may occur before these times, but will be on a priority basis</w:t>
      </w:r>
    </w:p>
    <w:p w14:paraId="5C166A21" w14:textId="77777777" w:rsidR="00BF0BBC" w:rsidRDefault="00BF0BBC" w:rsidP="003100D3">
      <w:pPr>
        <w:spacing w:after="0"/>
        <w:ind w:left="142"/>
        <w:rPr>
          <w:rFonts w:asciiTheme="majorHAnsi" w:hAnsiTheme="majorHAnsi"/>
          <w:sz w:val="18"/>
          <w:szCs w:val="18"/>
        </w:rPr>
      </w:pPr>
      <w:r w:rsidRPr="00AE572D">
        <w:rPr>
          <w:rFonts w:asciiTheme="majorHAnsi" w:hAnsiTheme="majorHAnsi"/>
          <w:sz w:val="18"/>
          <w:szCs w:val="18"/>
        </w:rPr>
        <w:t xml:space="preserve">$ = will be less if parts are in country, time taken will be for vendor (such as IBM or HP) to arrive with parts on site. </w:t>
      </w:r>
    </w:p>
    <w:p w14:paraId="09D1702D" w14:textId="77777777" w:rsidR="00AE572D" w:rsidRPr="00AE572D" w:rsidRDefault="00AE572D" w:rsidP="003100D3">
      <w:pPr>
        <w:spacing w:after="0"/>
        <w:ind w:left="142"/>
        <w:rPr>
          <w:rFonts w:asciiTheme="majorHAnsi" w:hAnsiTheme="majorHAnsi"/>
          <w:sz w:val="18"/>
          <w:szCs w:val="18"/>
        </w:rPr>
      </w:pPr>
    </w:p>
    <w:p w14:paraId="5C166A22" w14:textId="77777777" w:rsidR="00BF0BBC" w:rsidRPr="00995D32" w:rsidRDefault="00BF0BBC" w:rsidP="00AE572D">
      <w:pPr>
        <w:spacing w:after="0"/>
        <w:ind w:left="142"/>
        <w:jc w:val="both"/>
        <w:rPr>
          <w:rFonts w:asciiTheme="majorHAnsi" w:hAnsiTheme="majorHAnsi"/>
        </w:rPr>
      </w:pPr>
      <w:r w:rsidRPr="00995D32">
        <w:rPr>
          <w:rFonts w:asciiTheme="majorHAnsi" w:hAnsiTheme="majorHAnsi"/>
        </w:rPr>
        <w:t>The remote access solution is based on Outlook Web Access (OWA), VPN or RDP access.</w:t>
      </w:r>
    </w:p>
    <w:p w14:paraId="5C166A23" w14:textId="11E60E5B" w:rsidR="00BF0BBC" w:rsidRPr="00995D32" w:rsidRDefault="00BF0BBC" w:rsidP="00AE572D">
      <w:pPr>
        <w:spacing w:after="0"/>
        <w:ind w:left="142"/>
        <w:jc w:val="both"/>
        <w:rPr>
          <w:rFonts w:asciiTheme="majorHAnsi" w:hAnsiTheme="majorHAnsi"/>
        </w:rPr>
      </w:pPr>
      <w:r w:rsidRPr="00995D32">
        <w:rPr>
          <w:rFonts w:asciiTheme="majorHAnsi" w:hAnsiTheme="majorHAnsi"/>
        </w:rPr>
        <w:t xml:space="preserve">Outlook web access is a good way to access your e-mail from a PC with an internet connection </w:t>
      </w:r>
      <w:hyperlink r:id="rId11" w:history="1">
        <w:r w:rsidRPr="00995D32">
          <w:rPr>
            <w:rStyle w:val="Hyperlink"/>
            <w:rFonts w:asciiTheme="majorHAnsi" w:hAnsiTheme="majorHAnsi" w:cstheme="minorHAnsi"/>
            <w:color w:val="auto"/>
          </w:rPr>
          <w:t>https://login.microsoftonline.com</w:t>
        </w:r>
      </w:hyperlink>
      <w:r w:rsidRPr="00995D32">
        <w:rPr>
          <w:rFonts w:asciiTheme="majorHAnsi" w:hAnsiTheme="majorHAnsi"/>
        </w:rPr>
        <w:t xml:space="preserve"> for Microsoft 365</w:t>
      </w:r>
    </w:p>
    <w:p w14:paraId="5C166A24" w14:textId="77777777" w:rsidR="00A73451" w:rsidRPr="00995D32" w:rsidRDefault="00A73451">
      <w:pPr>
        <w:spacing w:after="0" w:line="240" w:lineRule="auto"/>
        <w:rPr>
          <w:rFonts w:asciiTheme="majorHAnsi" w:hAnsiTheme="majorHAnsi"/>
        </w:rPr>
      </w:pPr>
      <w:r w:rsidRPr="00995D32">
        <w:rPr>
          <w:rFonts w:asciiTheme="majorHAnsi" w:hAnsiTheme="majorHAnsi"/>
        </w:rPr>
        <w:br w:type="page"/>
      </w:r>
    </w:p>
    <w:p w14:paraId="5C166A25" w14:textId="77777777" w:rsidR="006C69F3" w:rsidRPr="00995D32" w:rsidRDefault="006A1AFA" w:rsidP="006A1AFA">
      <w:pPr>
        <w:pStyle w:val="Heading2"/>
        <w:rPr>
          <w:rFonts w:asciiTheme="majorHAnsi" w:hAnsiTheme="majorHAnsi"/>
          <w:color w:val="auto"/>
        </w:rPr>
      </w:pPr>
      <w:bookmarkStart w:id="59" w:name="_Toc433831828"/>
      <w:r w:rsidRPr="00995D32">
        <w:rPr>
          <w:rFonts w:asciiTheme="majorHAnsi" w:hAnsiTheme="majorHAnsi"/>
          <w:color w:val="auto"/>
        </w:rPr>
        <w:lastRenderedPageBreak/>
        <w:t>Scenario.2</w:t>
      </w:r>
      <w:bookmarkEnd w:id="59"/>
    </w:p>
    <w:p w14:paraId="5C166A26" w14:textId="4D2F075B" w:rsidR="00BF0BBC" w:rsidRPr="00995D32" w:rsidRDefault="00BF0BBC" w:rsidP="003100D3">
      <w:pPr>
        <w:ind w:left="142"/>
        <w:rPr>
          <w:rFonts w:asciiTheme="majorHAnsi" w:hAnsiTheme="majorHAnsi"/>
        </w:rPr>
      </w:pPr>
      <w:r w:rsidRPr="00995D32">
        <w:rPr>
          <w:rFonts w:asciiTheme="majorHAnsi" w:hAnsiTheme="majorHAnsi"/>
        </w:rPr>
        <w:t xml:space="preserve">This section outlines the capabilities of </w:t>
      </w:r>
      <w:r w:rsidR="00471C5F" w:rsidRPr="00995D32">
        <w:rPr>
          <w:rFonts w:asciiTheme="majorHAnsi" w:hAnsiTheme="majorHAnsi"/>
        </w:rPr>
        <w:t>[Company]</w:t>
      </w:r>
      <w:r w:rsidRPr="00995D32">
        <w:rPr>
          <w:rFonts w:asciiTheme="majorHAnsi" w:hAnsiTheme="majorHAnsi"/>
        </w:rPr>
        <w:t xml:space="preserve"> to restore the key IT Services/systems that support the organisations vital business processes for itself and its customers in </w:t>
      </w:r>
      <w:r w:rsidRPr="00995D32">
        <w:rPr>
          <w:rFonts w:asciiTheme="majorHAnsi" w:hAnsiTheme="majorHAnsi"/>
          <w:b/>
        </w:rPr>
        <w:t>respect to multiple service failures</w:t>
      </w:r>
      <w:r w:rsidRPr="00995D32">
        <w:rPr>
          <w:rFonts w:asciiTheme="majorHAnsi" w:hAnsiTheme="majorHAnsi"/>
        </w:rPr>
        <w:t>.</w:t>
      </w:r>
    </w:p>
    <w:p w14:paraId="5C166A27" w14:textId="77777777" w:rsidR="00BF0BBC" w:rsidRPr="00995D32" w:rsidRDefault="00BF0BBC" w:rsidP="003100D3">
      <w:pPr>
        <w:ind w:left="142"/>
        <w:rPr>
          <w:rFonts w:asciiTheme="majorHAnsi" w:hAnsiTheme="majorHAnsi"/>
        </w:rPr>
      </w:pPr>
      <w:r w:rsidRPr="00995D32">
        <w:rPr>
          <w:rFonts w:asciiTheme="majorHAnsi" w:hAnsiTheme="majorHAnsi"/>
        </w:rPr>
        <w:t>Same as “single service restoration” timeframes however this would be carried out concurrently.</w:t>
      </w:r>
    </w:p>
    <w:p w14:paraId="5C166A28" w14:textId="0BE9AA4B" w:rsidR="00BF0BBC" w:rsidRPr="00995D32" w:rsidRDefault="00BF0BBC" w:rsidP="003100D3">
      <w:pPr>
        <w:ind w:left="142"/>
        <w:rPr>
          <w:rFonts w:asciiTheme="majorHAnsi" w:hAnsiTheme="majorHAnsi"/>
        </w:rPr>
      </w:pPr>
      <w:r w:rsidRPr="00995D32">
        <w:rPr>
          <w:rFonts w:asciiTheme="majorHAnsi" w:hAnsiTheme="majorHAnsi"/>
        </w:rPr>
        <w:t xml:space="preserve">The first respondent must notify the relevant manager(s) along with all known information; they will then determine the incident level and invoke the Major Incident process, (in </w:t>
      </w:r>
      <w:hyperlink w:anchor="_Appendix_11:_" w:history="1">
        <w:r w:rsidRPr="00995D32">
          <w:rPr>
            <w:rStyle w:val="Hyperlink"/>
            <w:rFonts w:asciiTheme="majorHAnsi" w:hAnsiTheme="majorHAnsi" w:cstheme="minorHAnsi"/>
            <w:color w:val="auto"/>
          </w:rPr>
          <w:t>Appendix 11</w:t>
        </w:r>
      </w:hyperlink>
      <w:r w:rsidRPr="00995D32">
        <w:rPr>
          <w:rFonts w:asciiTheme="majorHAnsi" w:hAnsiTheme="majorHAnsi"/>
        </w:rPr>
        <w:t>) and if the incident can be handled by the Technology Services Group.</w:t>
      </w:r>
    </w:p>
    <w:p w14:paraId="5C166A29" w14:textId="2151CBDF" w:rsidR="00BF0BBC" w:rsidRPr="00995D32" w:rsidRDefault="00BF0BBC" w:rsidP="003100D3">
      <w:pPr>
        <w:ind w:left="142"/>
        <w:rPr>
          <w:rFonts w:asciiTheme="majorHAnsi" w:hAnsiTheme="majorHAnsi"/>
        </w:rPr>
      </w:pPr>
      <w:r w:rsidRPr="00995D32">
        <w:rPr>
          <w:rFonts w:asciiTheme="majorHAnsi" w:hAnsiTheme="majorHAnsi"/>
        </w:rPr>
        <w:t xml:space="preserve">If the outage/incident is not able be recovered within 1-2 days then the </w:t>
      </w:r>
      <w:r w:rsidR="00471C5F" w:rsidRPr="00995D32">
        <w:rPr>
          <w:rFonts w:asciiTheme="majorHAnsi" w:hAnsiTheme="majorHAnsi"/>
        </w:rPr>
        <w:t>[Company]</w:t>
      </w:r>
      <w:r w:rsidRPr="00995D32">
        <w:rPr>
          <w:rFonts w:asciiTheme="majorHAnsi" w:hAnsiTheme="majorHAnsi"/>
        </w:rPr>
        <w:t xml:space="preserve"> CMT will be invoked by members of the </w:t>
      </w:r>
      <w:r w:rsidR="00471C5F" w:rsidRPr="00995D32">
        <w:rPr>
          <w:rFonts w:asciiTheme="majorHAnsi" w:hAnsiTheme="majorHAnsi"/>
        </w:rPr>
        <w:t>[Company]</w:t>
      </w:r>
      <w:r w:rsidRPr="00995D32">
        <w:rPr>
          <w:rFonts w:asciiTheme="majorHAnsi" w:hAnsiTheme="majorHAnsi"/>
        </w:rPr>
        <w:t xml:space="preserve"> IMT. </w:t>
      </w:r>
    </w:p>
    <w:p w14:paraId="5C166A2A" w14:textId="77777777" w:rsidR="006C69F3" w:rsidRPr="00995D32" w:rsidRDefault="006A1AFA" w:rsidP="006A1AFA">
      <w:pPr>
        <w:pStyle w:val="Heading2"/>
        <w:rPr>
          <w:rFonts w:asciiTheme="majorHAnsi" w:hAnsiTheme="majorHAnsi"/>
          <w:color w:val="auto"/>
        </w:rPr>
      </w:pPr>
      <w:bookmarkStart w:id="60" w:name="_Toc433831829"/>
      <w:r w:rsidRPr="00995D32">
        <w:rPr>
          <w:rFonts w:asciiTheme="majorHAnsi" w:hAnsiTheme="majorHAnsi"/>
          <w:color w:val="auto"/>
        </w:rPr>
        <w:t>Scenario.3</w:t>
      </w:r>
      <w:bookmarkEnd w:id="60"/>
    </w:p>
    <w:p w14:paraId="5C166A2B" w14:textId="551B2E31" w:rsidR="00BF0BBC" w:rsidRPr="00995D32" w:rsidRDefault="00BF0BBC" w:rsidP="003100D3">
      <w:pPr>
        <w:ind w:left="142"/>
        <w:rPr>
          <w:rFonts w:asciiTheme="majorHAnsi" w:hAnsiTheme="majorHAnsi"/>
        </w:rPr>
      </w:pPr>
      <w:r w:rsidRPr="00995D32">
        <w:rPr>
          <w:rFonts w:asciiTheme="majorHAnsi" w:hAnsiTheme="majorHAnsi"/>
        </w:rPr>
        <w:t xml:space="preserve">In the event of a </w:t>
      </w:r>
      <w:r w:rsidRPr="00995D32">
        <w:rPr>
          <w:rFonts w:asciiTheme="majorHAnsi" w:hAnsiTheme="majorHAnsi"/>
          <w:b/>
        </w:rPr>
        <w:t xml:space="preserve">total loss of one of </w:t>
      </w:r>
      <w:r w:rsidR="00471C5F" w:rsidRPr="00995D32">
        <w:rPr>
          <w:rFonts w:asciiTheme="majorHAnsi" w:hAnsiTheme="majorHAnsi"/>
          <w:b/>
        </w:rPr>
        <w:t>[Company]</w:t>
      </w:r>
      <w:r w:rsidRPr="00995D32">
        <w:rPr>
          <w:rFonts w:asciiTheme="majorHAnsi" w:hAnsiTheme="majorHAnsi"/>
          <w:b/>
        </w:rPr>
        <w:t>’s Data Centre</w:t>
      </w:r>
      <w:r w:rsidRPr="00995D32">
        <w:rPr>
          <w:rFonts w:asciiTheme="majorHAnsi" w:hAnsiTheme="majorHAnsi"/>
        </w:rPr>
        <w:t xml:space="preserve"> by an event or series of events (e.g. a technical catastrophe, overheating, contamination of the environment, flooding etc.) </w:t>
      </w:r>
    </w:p>
    <w:p w14:paraId="5C166A2C" w14:textId="29F97F85" w:rsidR="00BF0BBC" w:rsidRPr="00995D32" w:rsidRDefault="00BF0BBC" w:rsidP="003100D3">
      <w:pPr>
        <w:ind w:left="142"/>
        <w:rPr>
          <w:rFonts w:asciiTheme="majorHAnsi" w:hAnsiTheme="majorHAnsi"/>
        </w:rPr>
      </w:pPr>
      <w:r w:rsidRPr="00995D32">
        <w:rPr>
          <w:rFonts w:asciiTheme="majorHAnsi" w:hAnsiTheme="majorHAnsi"/>
        </w:rPr>
        <w:t xml:space="preserve">The first respondent must notify the relevant manager(s) along with all known information; they will then determine the incident level and invoke the Major Incident process, (in </w:t>
      </w:r>
      <w:hyperlink w:anchor="_Appendix_11:_Major" w:history="1">
        <w:r w:rsidR="00846AA7" w:rsidRPr="00995D32">
          <w:rPr>
            <w:rStyle w:val="Hyperlink"/>
            <w:rFonts w:asciiTheme="majorHAnsi" w:hAnsiTheme="majorHAnsi" w:cstheme="minorHAnsi"/>
            <w:color w:val="auto"/>
            <w:u w:val="none"/>
          </w:rPr>
          <w:t>6.1</w:t>
        </w:r>
      </w:hyperlink>
      <w:r w:rsidRPr="00995D32">
        <w:rPr>
          <w:rFonts w:asciiTheme="majorHAnsi" w:hAnsiTheme="majorHAnsi"/>
        </w:rPr>
        <w:t xml:space="preserve">) and if the incident can be handled by the </w:t>
      </w:r>
      <w:r w:rsidR="00465873" w:rsidRPr="00995D32">
        <w:rPr>
          <w:rFonts w:asciiTheme="majorHAnsi" w:hAnsiTheme="majorHAnsi"/>
        </w:rPr>
        <w:t xml:space="preserve">IT </w:t>
      </w:r>
      <w:r w:rsidR="004A061C" w:rsidRPr="00995D32">
        <w:rPr>
          <w:rFonts w:asciiTheme="majorHAnsi" w:hAnsiTheme="majorHAnsi"/>
        </w:rPr>
        <w:t>Team</w:t>
      </w:r>
      <w:r w:rsidRPr="00995D32">
        <w:rPr>
          <w:rFonts w:asciiTheme="majorHAnsi" w:hAnsiTheme="majorHAnsi"/>
        </w:rPr>
        <w:t xml:space="preserve">.  </w:t>
      </w:r>
    </w:p>
    <w:p w14:paraId="5C166A2D" w14:textId="48B2BF05" w:rsidR="00BF0BBC" w:rsidRPr="00995D32" w:rsidRDefault="00BF0BBC" w:rsidP="003100D3">
      <w:pPr>
        <w:ind w:left="142"/>
        <w:rPr>
          <w:rFonts w:asciiTheme="majorHAnsi" w:hAnsiTheme="majorHAnsi"/>
        </w:rPr>
      </w:pPr>
      <w:r w:rsidRPr="00995D32">
        <w:rPr>
          <w:rFonts w:asciiTheme="majorHAnsi" w:hAnsiTheme="majorHAnsi"/>
        </w:rPr>
        <w:t xml:space="preserve">If the outage/incident is not able be recovered within 1-2 days then the </w:t>
      </w:r>
      <w:r w:rsidR="00471C5F" w:rsidRPr="00995D32">
        <w:rPr>
          <w:rFonts w:asciiTheme="majorHAnsi" w:hAnsiTheme="majorHAnsi"/>
        </w:rPr>
        <w:t>[Company]</w:t>
      </w:r>
      <w:r w:rsidRPr="00995D32">
        <w:rPr>
          <w:rFonts w:asciiTheme="majorHAnsi" w:hAnsiTheme="majorHAnsi"/>
        </w:rPr>
        <w:t xml:space="preserve"> CMT will be invoked by members of the </w:t>
      </w:r>
      <w:r w:rsidR="00471C5F" w:rsidRPr="00995D32">
        <w:rPr>
          <w:rFonts w:asciiTheme="majorHAnsi" w:hAnsiTheme="majorHAnsi"/>
        </w:rPr>
        <w:t>[Company]</w:t>
      </w:r>
      <w:r w:rsidRPr="00995D32">
        <w:rPr>
          <w:rFonts w:asciiTheme="majorHAnsi" w:hAnsiTheme="majorHAnsi"/>
        </w:rPr>
        <w:t xml:space="preserve"> IMT</w:t>
      </w:r>
      <w:r w:rsidRPr="00995D32" w:rsidDel="001C3928">
        <w:rPr>
          <w:rFonts w:asciiTheme="majorHAnsi" w:hAnsiTheme="majorHAnsi"/>
        </w:rPr>
        <w:t xml:space="preserve"> </w:t>
      </w:r>
    </w:p>
    <w:p w14:paraId="5C166A2E" w14:textId="77777777" w:rsidR="00BF0BBC" w:rsidRPr="00995D32" w:rsidRDefault="00BF0BBC" w:rsidP="003100D3">
      <w:pPr>
        <w:ind w:left="142"/>
        <w:rPr>
          <w:rFonts w:asciiTheme="majorHAnsi" w:hAnsiTheme="majorHAnsi"/>
        </w:rPr>
      </w:pPr>
      <w:r w:rsidRPr="00995D32">
        <w:rPr>
          <w:rFonts w:asciiTheme="majorHAnsi" w:hAnsiTheme="majorHAnsi"/>
        </w:rPr>
        <w:t>Assumptions:</w:t>
      </w:r>
    </w:p>
    <w:p w14:paraId="5C166A2F" w14:textId="77777777"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All projects will stop (or have minimal support so resources can focus of restoration tasks)</w:t>
      </w:r>
    </w:p>
    <w:p w14:paraId="5C166A30" w14:textId="77777777"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All Professional Services resources sent home and are not to use the network resources</w:t>
      </w:r>
    </w:p>
    <w:p w14:paraId="5C166A31" w14:textId="77777777"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All non-essential staff to go home, where they can assist they will be seconded to the Recovery Teams</w:t>
      </w:r>
    </w:p>
    <w:p w14:paraId="5C166A32" w14:textId="01161FF9"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CMT will decide where to relocate critical staff</w:t>
      </w:r>
    </w:p>
    <w:p w14:paraId="5C166A33" w14:textId="39A14E3E" w:rsidR="00BF0BBC" w:rsidRPr="00995D32" w:rsidRDefault="00BF0BBC" w:rsidP="000B25D4">
      <w:pPr>
        <w:pStyle w:val="ListParagraph"/>
        <w:numPr>
          <w:ilvl w:val="0"/>
          <w:numId w:val="42"/>
        </w:numPr>
        <w:rPr>
          <w:rFonts w:asciiTheme="majorHAnsi" w:hAnsiTheme="majorHAnsi"/>
        </w:rPr>
      </w:pPr>
      <w:r w:rsidRPr="00995D32">
        <w:rPr>
          <w:rFonts w:asciiTheme="majorHAnsi" w:hAnsiTheme="majorHAnsi"/>
        </w:rPr>
        <w:t xml:space="preserve">Critical </w:t>
      </w:r>
      <w:r w:rsidR="00471C5F" w:rsidRPr="00995D32">
        <w:rPr>
          <w:rFonts w:asciiTheme="majorHAnsi" w:hAnsiTheme="majorHAnsi"/>
        </w:rPr>
        <w:t>[Company]</w:t>
      </w:r>
      <w:r w:rsidRPr="00995D32">
        <w:rPr>
          <w:rFonts w:asciiTheme="majorHAnsi" w:hAnsiTheme="majorHAnsi"/>
        </w:rPr>
        <w:t xml:space="preserve"> staff is available at all times – from the </w:t>
      </w:r>
      <w:r w:rsidR="00465873" w:rsidRPr="00995D32">
        <w:rPr>
          <w:rFonts w:asciiTheme="majorHAnsi" w:hAnsiTheme="majorHAnsi"/>
        </w:rPr>
        <w:t>IT</w:t>
      </w:r>
      <w:r w:rsidRPr="00995D32">
        <w:rPr>
          <w:rFonts w:asciiTheme="majorHAnsi" w:hAnsiTheme="majorHAnsi"/>
        </w:rPr>
        <w:t xml:space="preserve"> and Development teams as well as the Leadership Team.</w:t>
      </w:r>
    </w:p>
    <w:p w14:paraId="5C166A34" w14:textId="07F6405F" w:rsidR="00BF0BBC" w:rsidRPr="00995D32" w:rsidRDefault="00465873" w:rsidP="00CA4EE9">
      <w:pPr>
        <w:ind w:left="142"/>
        <w:jc w:val="both"/>
        <w:rPr>
          <w:rFonts w:asciiTheme="majorHAnsi" w:hAnsiTheme="majorHAnsi"/>
        </w:rPr>
      </w:pPr>
      <w:r w:rsidRPr="00995D32">
        <w:rPr>
          <w:rFonts w:asciiTheme="majorHAnsi" w:hAnsiTheme="majorHAnsi"/>
        </w:rPr>
        <w:t>IT</w:t>
      </w:r>
      <w:r w:rsidR="00BF0BBC" w:rsidRPr="00995D32">
        <w:rPr>
          <w:rFonts w:asciiTheme="majorHAnsi" w:hAnsiTheme="majorHAnsi"/>
        </w:rPr>
        <w:t xml:space="preserve"> would have to request off site tapes (list of offsite tape locations and providers can be found in </w:t>
      </w:r>
      <w:hyperlink w:anchor="_Appendix_15:_" w:history="1">
        <w:r w:rsidR="00BF0BBC" w:rsidRPr="00995D32">
          <w:rPr>
            <w:rStyle w:val="Hyperlink"/>
            <w:rFonts w:asciiTheme="majorHAnsi" w:hAnsiTheme="majorHAnsi" w:cstheme="minorHAnsi"/>
            <w:color w:val="auto"/>
          </w:rPr>
          <w:t>Appendix 15</w:t>
        </w:r>
      </w:hyperlink>
      <w:r w:rsidR="00BF0BBC" w:rsidRPr="00995D32">
        <w:rPr>
          <w:rFonts w:asciiTheme="majorHAnsi" w:hAnsiTheme="majorHAnsi"/>
        </w:rPr>
        <w:t xml:space="preserve">) to be returned to </w:t>
      </w:r>
      <w:r w:rsidR="00471C5F" w:rsidRPr="00995D32">
        <w:rPr>
          <w:rFonts w:asciiTheme="majorHAnsi" w:hAnsiTheme="majorHAnsi"/>
        </w:rPr>
        <w:t>[Company]</w:t>
      </w:r>
      <w:r w:rsidR="00BF0BBC" w:rsidRPr="00995D32">
        <w:rPr>
          <w:rFonts w:asciiTheme="majorHAnsi" w:hAnsiTheme="majorHAnsi"/>
        </w:rPr>
        <w:t xml:space="preserve"> premises and they will be used to recover data to any available infrastructure either at another </w:t>
      </w:r>
      <w:r w:rsidR="00471C5F" w:rsidRPr="00995D32">
        <w:rPr>
          <w:rFonts w:asciiTheme="majorHAnsi" w:hAnsiTheme="majorHAnsi"/>
        </w:rPr>
        <w:t>[Company]</w:t>
      </w:r>
      <w:r w:rsidR="00BF0BBC" w:rsidRPr="00995D32">
        <w:rPr>
          <w:rFonts w:asciiTheme="majorHAnsi" w:hAnsiTheme="majorHAnsi"/>
        </w:rPr>
        <w:t xml:space="preserve"> Data Centres or secondary site (yet to be determined).  </w:t>
      </w:r>
      <w:r w:rsidR="00471C5F" w:rsidRPr="00995D32">
        <w:rPr>
          <w:rFonts w:asciiTheme="majorHAnsi" w:hAnsiTheme="majorHAnsi"/>
        </w:rPr>
        <w:t>[Company]</w:t>
      </w:r>
      <w:r w:rsidR="00BF0BBC" w:rsidRPr="00995D32">
        <w:rPr>
          <w:rFonts w:asciiTheme="majorHAnsi" w:hAnsiTheme="majorHAnsi"/>
        </w:rPr>
        <w:t xml:space="preserve"> will have to borrow, lease or get on loan replacement equipment in which to restore services, which may take several days or weeks and then will have to restore from tape which will take several days to weeks.  </w:t>
      </w:r>
    </w:p>
    <w:p w14:paraId="5C166A36" w14:textId="77777777" w:rsidR="00571224" w:rsidRDefault="00571224" w:rsidP="003100D3">
      <w:pPr>
        <w:ind w:left="142"/>
        <w:rPr>
          <w:rFonts w:asciiTheme="majorHAnsi" w:hAnsiTheme="majorHAnsi"/>
          <w:b/>
        </w:rPr>
      </w:pPr>
    </w:p>
    <w:p w14:paraId="78B95D3A" w14:textId="1A66E75F" w:rsidR="00CA4EE9" w:rsidRPr="00995D32" w:rsidRDefault="00CA4EE9" w:rsidP="003100D3">
      <w:pPr>
        <w:ind w:left="142"/>
        <w:rPr>
          <w:rFonts w:asciiTheme="majorHAnsi" w:hAnsiTheme="majorHAnsi"/>
          <w:b/>
        </w:rPr>
      </w:pPr>
      <w:r>
        <w:rPr>
          <w:rFonts w:asciiTheme="majorHAnsi" w:hAnsiTheme="majorHAnsi"/>
          <w:b/>
        </w:rPr>
        <w:t>Cloud Infrastructure</w:t>
      </w:r>
    </w:p>
    <w:p w14:paraId="343E17B5" w14:textId="77777777" w:rsidR="00CA4EE9" w:rsidRDefault="00CA4EE9" w:rsidP="00CA4EE9">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4D204635" w14:textId="77777777" w:rsidR="00CA4EE9" w:rsidRPr="00CA4EE9" w:rsidRDefault="00CA4EE9" w:rsidP="00CA4EE9">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0005C73F" w14:textId="77777777" w:rsidR="00CA4EE9" w:rsidRDefault="00CA4EE9" w:rsidP="003100D3">
      <w:pPr>
        <w:ind w:left="142"/>
        <w:rPr>
          <w:rFonts w:asciiTheme="majorHAnsi" w:hAnsiTheme="majorHAnsi"/>
          <w:b/>
        </w:rPr>
      </w:pPr>
    </w:p>
    <w:p w14:paraId="6EE3CD0B" w14:textId="77777777" w:rsidR="00CA4EE9" w:rsidRDefault="00CA4EE9" w:rsidP="003100D3">
      <w:pPr>
        <w:ind w:left="142"/>
        <w:rPr>
          <w:rFonts w:asciiTheme="majorHAnsi" w:hAnsiTheme="majorHAnsi"/>
          <w:b/>
        </w:rPr>
      </w:pPr>
    </w:p>
    <w:p w14:paraId="5C166A37" w14:textId="77777777" w:rsidR="00BF0BBC" w:rsidRPr="00995D32" w:rsidRDefault="00BF0BBC" w:rsidP="003100D3">
      <w:pPr>
        <w:ind w:left="142"/>
        <w:rPr>
          <w:rFonts w:asciiTheme="majorHAnsi" w:hAnsiTheme="majorHAnsi"/>
          <w:b/>
        </w:rPr>
      </w:pPr>
      <w:r w:rsidRPr="00995D32">
        <w:rPr>
          <w:rFonts w:asciiTheme="majorHAnsi" w:hAnsiTheme="majorHAnsi"/>
          <w:b/>
        </w:rPr>
        <w:lastRenderedPageBreak/>
        <w:t>The Voice Connectivity</w:t>
      </w:r>
    </w:p>
    <w:p w14:paraId="5D394932" w14:textId="77777777" w:rsidR="00CA4EE9" w:rsidRDefault="00CA4EE9" w:rsidP="00CA4EE9">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79B9FB1F" w14:textId="77777777" w:rsidR="00CA4EE9" w:rsidRPr="00CA4EE9" w:rsidRDefault="00CA4EE9" w:rsidP="00CA4EE9">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319201C6" w14:textId="77777777" w:rsidR="00471C5F" w:rsidRPr="00995D32" w:rsidRDefault="00471C5F" w:rsidP="003100D3">
      <w:pPr>
        <w:ind w:left="142"/>
        <w:rPr>
          <w:rFonts w:asciiTheme="majorHAnsi" w:hAnsiTheme="majorHAnsi"/>
          <w:b/>
        </w:rPr>
      </w:pPr>
    </w:p>
    <w:p w14:paraId="5C166A39" w14:textId="77777777" w:rsidR="00BF0BBC" w:rsidRDefault="00BF0BBC" w:rsidP="003100D3">
      <w:pPr>
        <w:ind w:left="142"/>
        <w:rPr>
          <w:rFonts w:asciiTheme="majorHAnsi" w:hAnsiTheme="majorHAnsi"/>
          <w:b/>
        </w:rPr>
      </w:pPr>
      <w:r w:rsidRPr="00995D32">
        <w:rPr>
          <w:rFonts w:asciiTheme="majorHAnsi" w:hAnsiTheme="majorHAnsi"/>
          <w:b/>
        </w:rPr>
        <w:t>Network Connectivity</w:t>
      </w:r>
    </w:p>
    <w:p w14:paraId="2F7C725F" w14:textId="77777777" w:rsidR="00CA4EE9" w:rsidRDefault="00CA4EE9" w:rsidP="00CA4EE9">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543C6EE4" w14:textId="77777777" w:rsidR="00CA4EE9" w:rsidRPr="00CA4EE9" w:rsidRDefault="00CA4EE9" w:rsidP="00CA4EE9">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42A0E585" w14:textId="77777777" w:rsidR="00471C5F" w:rsidRPr="00995D32" w:rsidRDefault="00471C5F" w:rsidP="00CA4EE9">
      <w:pPr>
        <w:rPr>
          <w:rFonts w:asciiTheme="majorHAnsi" w:hAnsiTheme="majorHAnsi"/>
          <w:b/>
        </w:rPr>
      </w:pPr>
    </w:p>
    <w:p w14:paraId="5C166A3B" w14:textId="77777777" w:rsidR="00BF0BBC" w:rsidRDefault="00BF0BBC" w:rsidP="003100D3">
      <w:pPr>
        <w:ind w:left="142"/>
        <w:rPr>
          <w:rFonts w:asciiTheme="majorHAnsi" w:hAnsiTheme="majorHAnsi"/>
          <w:b/>
        </w:rPr>
      </w:pPr>
      <w:r w:rsidRPr="00995D32">
        <w:rPr>
          <w:rFonts w:asciiTheme="majorHAnsi" w:hAnsiTheme="majorHAnsi"/>
          <w:b/>
        </w:rPr>
        <w:t>Active Directory and Email</w:t>
      </w:r>
    </w:p>
    <w:p w14:paraId="0013CA5A" w14:textId="2E22BA7D" w:rsidR="00CA4EE9" w:rsidRDefault="00CA4EE9" w:rsidP="003100D3">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62913680" w14:textId="44D9BB3D" w:rsidR="00CA4EE9" w:rsidRPr="00CA4EE9" w:rsidRDefault="00CA4EE9" w:rsidP="003100D3">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2D7A3F21" w14:textId="77777777" w:rsidR="00471C5F" w:rsidRPr="00995D32" w:rsidRDefault="00471C5F" w:rsidP="003100D3">
      <w:pPr>
        <w:ind w:left="142"/>
        <w:rPr>
          <w:rFonts w:asciiTheme="majorHAnsi" w:hAnsiTheme="majorHAnsi"/>
          <w:b/>
        </w:rPr>
      </w:pPr>
    </w:p>
    <w:p w14:paraId="5C166A3D" w14:textId="77777777" w:rsidR="00BF0BBC" w:rsidRPr="00995D32" w:rsidRDefault="00BF0BBC" w:rsidP="003100D3">
      <w:pPr>
        <w:ind w:left="142"/>
        <w:rPr>
          <w:rFonts w:asciiTheme="majorHAnsi" w:hAnsiTheme="majorHAnsi"/>
          <w:b/>
        </w:rPr>
      </w:pPr>
      <w:r w:rsidRPr="00995D32">
        <w:rPr>
          <w:rFonts w:asciiTheme="majorHAnsi" w:hAnsiTheme="majorHAnsi"/>
          <w:b/>
        </w:rPr>
        <w:t>Remote Access</w:t>
      </w:r>
    </w:p>
    <w:p w14:paraId="5C166A3E" w14:textId="3DC8D7B2" w:rsidR="00BF0BBC" w:rsidRDefault="00CA4EE9" w:rsidP="003100D3">
      <w:pPr>
        <w:ind w:left="142"/>
        <w:rPr>
          <w:rFonts w:asciiTheme="majorHAnsi" w:hAnsiTheme="majorHAnsi"/>
        </w:rPr>
      </w:pPr>
      <w:r>
        <w:rPr>
          <w:rFonts w:asciiTheme="majorHAnsi" w:hAnsiTheme="majorHAnsi"/>
        </w:rPr>
        <w:t>[</w:t>
      </w:r>
      <w:r w:rsidR="00471C5F" w:rsidRPr="00995D32">
        <w:rPr>
          <w:rFonts w:asciiTheme="majorHAnsi" w:hAnsiTheme="majorHAnsi"/>
        </w:rPr>
        <w:t>E.g. the</w:t>
      </w:r>
      <w:r w:rsidR="00BF0BBC" w:rsidRPr="00995D32">
        <w:rPr>
          <w:rFonts w:asciiTheme="majorHAnsi" w:hAnsiTheme="majorHAnsi"/>
        </w:rPr>
        <w:t xml:space="preserve"> infrastructure to support remote access is physically located in the Data Centre</w:t>
      </w:r>
      <w:r w:rsidR="00471C5F" w:rsidRPr="00995D32">
        <w:rPr>
          <w:rFonts w:asciiTheme="majorHAnsi" w:hAnsiTheme="majorHAnsi"/>
        </w:rPr>
        <w:t xml:space="preserve"> 1</w:t>
      </w:r>
      <w:r w:rsidR="00BF0BBC" w:rsidRPr="00995D32">
        <w:rPr>
          <w:rFonts w:asciiTheme="majorHAnsi" w:hAnsiTheme="majorHAnsi"/>
        </w:rPr>
        <w:t>, this requires the internet link at this location to be functioning in order for users to utilise the remote access solution.</w:t>
      </w:r>
      <w:r>
        <w:rPr>
          <w:rFonts w:asciiTheme="majorHAnsi" w:hAnsiTheme="majorHAnsi"/>
        </w:rPr>
        <w:t>]</w:t>
      </w:r>
      <w:r w:rsidR="00BF0BBC" w:rsidRPr="00995D32">
        <w:rPr>
          <w:rFonts w:asciiTheme="majorHAnsi" w:hAnsiTheme="majorHAnsi"/>
        </w:rPr>
        <w:t xml:space="preserve"> </w:t>
      </w:r>
      <w:r w:rsidR="00BF0BBC" w:rsidRPr="00995D32">
        <w:rPr>
          <w:rFonts w:asciiTheme="majorHAnsi" w:hAnsiTheme="majorHAnsi"/>
          <w:b/>
        </w:rPr>
        <w:t>Recommendation:</w:t>
      </w:r>
      <w:r w:rsidR="00BF0BBC" w:rsidRPr="00995D32">
        <w:rPr>
          <w:rFonts w:asciiTheme="majorHAnsi" w:hAnsiTheme="majorHAnsi"/>
        </w:rPr>
        <w:t xml:space="preserve"> </w:t>
      </w:r>
      <w:r>
        <w:rPr>
          <w:rFonts w:asciiTheme="majorHAnsi" w:hAnsiTheme="majorHAnsi"/>
        </w:rPr>
        <w:t>[</w:t>
      </w:r>
      <w:r w:rsidR="00BF0BBC" w:rsidRPr="00995D32">
        <w:rPr>
          <w:rFonts w:asciiTheme="majorHAnsi" w:hAnsiTheme="majorHAnsi"/>
        </w:rPr>
        <w:t>Create redundant remote access/service in at least two locations</w:t>
      </w:r>
      <w:r>
        <w:rPr>
          <w:rFonts w:asciiTheme="majorHAnsi" w:hAnsiTheme="majorHAnsi"/>
        </w:rPr>
        <w:t>]</w:t>
      </w:r>
    </w:p>
    <w:p w14:paraId="78C6DCDC" w14:textId="77777777" w:rsidR="00CA4EE9" w:rsidRPr="00995D32" w:rsidRDefault="00CA4EE9" w:rsidP="003100D3">
      <w:pPr>
        <w:ind w:left="142"/>
        <w:rPr>
          <w:rFonts w:asciiTheme="majorHAnsi" w:hAnsiTheme="majorHAnsi"/>
          <w:highlight w:val="yellow"/>
        </w:rPr>
      </w:pPr>
    </w:p>
    <w:p w14:paraId="5CA02716" w14:textId="02BAF4D2" w:rsidR="00471C5F" w:rsidRDefault="00BF0BBC" w:rsidP="00471C5F">
      <w:pPr>
        <w:ind w:left="142"/>
        <w:rPr>
          <w:rFonts w:asciiTheme="majorHAnsi" w:hAnsiTheme="majorHAnsi"/>
          <w:b/>
        </w:rPr>
      </w:pPr>
      <w:r w:rsidRPr="00995D32">
        <w:rPr>
          <w:rFonts w:asciiTheme="majorHAnsi" w:hAnsiTheme="majorHAnsi"/>
          <w:b/>
        </w:rPr>
        <w:t>Internet Access</w:t>
      </w:r>
    </w:p>
    <w:p w14:paraId="4B276503" w14:textId="77777777" w:rsidR="00CA4EE9" w:rsidRDefault="00CA4EE9" w:rsidP="00CA4EE9">
      <w:pPr>
        <w:ind w:left="142"/>
        <w:rPr>
          <w:rFonts w:asciiTheme="majorHAnsi" w:hAnsiTheme="majorHAnsi"/>
        </w:rPr>
      </w:pPr>
      <w:r>
        <w:rPr>
          <w:rFonts w:asciiTheme="majorHAnsi" w:hAnsiTheme="majorHAnsi"/>
        </w:rPr>
        <w:t>[</w:t>
      </w:r>
      <w:r w:rsidRPr="00CA4EE9">
        <w:rPr>
          <w:rFonts w:asciiTheme="majorHAnsi" w:hAnsiTheme="majorHAnsi"/>
        </w:rPr>
        <w:t>A description of each service/technology</w:t>
      </w:r>
      <w:r>
        <w:rPr>
          <w:rFonts w:asciiTheme="majorHAnsi" w:hAnsiTheme="majorHAnsi"/>
        </w:rPr>
        <w:t>, any dependencies]</w:t>
      </w:r>
    </w:p>
    <w:p w14:paraId="415B0E1D" w14:textId="77777777" w:rsidR="00CA4EE9" w:rsidRPr="00CA4EE9" w:rsidRDefault="00CA4EE9" w:rsidP="00CA4EE9">
      <w:pPr>
        <w:ind w:left="142"/>
        <w:rPr>
          <w:rFonts w:asciiTheme="majorHAnsi" w:hAnsiTheme="majorHAnsi"/>
        </w:rPr>
      </w:pPr>
      <w:r w:rsidRPr="00995D32">
        <w:rPr>
          <w:rFonts w:asciiTheme="majorHAnsi" w:hAnsiTheme="majorHAnsi"/>
          <w:b/>
        </w:rPr>
        <w:t>Recommendation:</w:t>
      </w:r>
      <w:r w:rsidRPr="00995D32">
        <w:rPr>
          <w:rFonts w:asciiTheme="majorHAnsi" w:hAnsiTheme="majorHAnsi"/>
        </w:rPr>
        <w:t xml:space="preserve"> </w:t>
      </w:r>
      <w:r>
        <w:rPr>
          <w:rFonts w:asciiTheme="majorHAnsi" w:hAnsiTheme="majorHAnsi"/>
        </w:rPr>
        <w:t>[Ways of ensuring functionality during a BCP scenario]</w:t>
      </w:r>
    </w:p>
    <w:p w14:paraId="2D770C80" w14:textId="77777777" w:rsidR="00CA4EE9" w:rsidRPr="00995D32" w:rsidRDefault="00CA4EE9" w:rsidP="00471C5F">
      <w:pPr>
        <w:ind w:left="142"/>
        <w:rPr>
          <w:rFonts w:asciiTheme="majorHAnsi" w:hAnsiTheme="majorHAnsi"/>
          <w:b/>
        </w:rPr>
      </w:pPr>
    </w:p>
    <w:p w14:paraId="1853A9A7" w14:textId="77777777" w:rsidR="00471C5F" w:rsidRPr="00995D32" w:rsidRDefault="00471C5F" w:rsidP="00471C5F">
      <w:pPr>
        <w:pStyle w:val="Heading2"/>
        <w:numPr>
          <w:ilvl w:val="0"/>
          <w:numId w:val="0"/>
        </w:numPr>
        <w:ind w:left="993" w:hanging="851"/>
        <w:rPr>
          <w:rFonts w:asciiTheme="majorHAnsi" w:hAnsiTheme="majorHAnsi"/>
          <w:color w:val="auto"/>
        </w:rPr>
      </w:pPr>
    </w:p>
    <w:p w14:paraId="5C166A41" w14:textId="77777777" w:rsidR="00C806C6" w:rsidRPr="00995D32" w:rsidRDefault="006A1AFA" w:rsidP="006A1AFA">
      <w:pPr>
        <w:pStyle w:val="Heading2"/>
        <w:rPr>
          <w:rFonts w:asciiTheme="majorHAnsi" w:hAnsiTheme="majorHAnsi"/>
          <w:color w:val="auto"/>
        </w:rPr>
      </w:pPr>
      <w:bookmarkStart w:id="61" w:name="_Toc433831830"/>
      <w:r w:rsidRPr="00995D32">
        <w:rPr>
          <w:rFonts w:asciiTheme="majorHAnsi" w:hAnsiTheme="majorHAnsi"/>
          <w:color w:val="auto"/>
        </w:rPr>
        <w:t>Scenario.4</w:t>
      </w:r>
      <w:bookmarkEnd w:id="61"/>
    </w:p>
    <w:p w14:paraId="5C166A42" w14:textId="001A3F80" w:rsidR="00BF0BBC" w:rsidRPr="00995D32" w:rsidRDefault="00BF0BBC" w:rsidP="003100D3">
      <w:pPr>
        <w:ind w:left="142"/>
        <w:rPr>
          <w:rFonts w:asciiTheme="majorHAnsi" w:hAnsiTheme="majorHAnsi"/>
        </w:rPr>
      </w:pPr>
      <w:r w:rsidRPr="00995D32">
        <w:rPr>
          <w:rFonts w:asciiTheme="majorHAnsi" w:hAnsiTheme="majorHAnsi"/>
        </w:rPr>
        <w:t xml:space="preserve">A scenario involving the </w:t>
      </w:r>
      <w:r w:rsidRPr="00995D32">
        <w:rPr>
          <w:rFonts w:asciiTheme="majorHAnsi" w:hAnsiTheme="majorHAnsi"/>
          <w:b/>
        </w:rPr>
        <w:t xml:space="preserve">total devastation of the </w:t>
      </w:r>
      <w:r w:rsidR="00465873" w:rsidRPr="00995D32">
        <w:rPr>
          <w:rFonts w:asciiTheme="majorHAnsi" w:hAnsiTheme="majorHAnsi"/>
          <w:b/>
        </w:rPr>
        <w:t>[key]</w:t>
      </w:r>
      <w:r w:rsidRPr="00995D32">
        <w:rPr>
          <w:rFonts w:asciiTheme="majorHAnsi" w:hAnsiTheme="majorHAnsi"/>
          <w:b/>
        </w:rPr>
        <w:t xml:space="preserve"> region</w:t>
      </w:r>
      <w:r w:rsidRPr="00995D32">
        <w:rPr>
          <w:rFonts w:asciiTheme="majorHAnsi" w:hAnsiTheme="majorHAnsi"/>
        </w:rPr>
        <w:t xml:space="preserve"> is a scenario we really do not want to plan for, that said in the event of this occurring we must ensure we cater for the wellbeing and safety of our staff.  This scenario is also relevant for any location where we have </w:t>
      </w:r>
      <w:r w:rsidR="00471C5F" w:rsidRPr="00995D32">
        <w:rPr>
          <w:rFonts w:asciiTheme="majorHAnsi" w:hAnsiTheme="majorHAnsi"/>
        </w:rPr>
        <w:t>[Company]</w:t>
      </w:r>
      <w:r w:rsidRPr="00995D32">
        <w:rPr>
          <w:rFonts w:asciiTheme="majorHAnsi" w:hAnsiTheme="majorHAnsi"/>
        </w:rPr>
        <w:t xml:space="preserve"> staff located (remote workers or those in</w:t>
      </w:r>
      <w:r w:rsidR="00471C5F" w:rsidRPr="00995D32">
        <w:rPr>
          <w:rFonts w:asciiTheme="majorHAnsi" w:hAnsiTheme="majorHAnsi"/>
        </w:rPr>
        <w:t xml:space="preserve"> other offices</w:t>
      </w:r>
      <w:r w:rsidRPr="00995D32">
        <w:rPr>
          <w:rFonts w:asciiTheme="majorHAnsi" w:hAnsiTheme="majorHAnsi"/>
        </w:rPr>
        <w:t>).</w:t>
      </w:r>
    </w:p>
    <w:p w14:paraId="5C166A43" w14:textId="77777777" w:rsidR="00C806C6" w:rsidRPr="00995D32" w:rsidRDefault="006A1AFA" w:rsidP="006A1AFA">
      <w:pPr>
        <w:pStyle w:val="Heading2"/>
        <w:rPr>
          <w:rFonts w:asciiTheme="majorHAnsi" w:hAnsiTheme="majorHAnsi"/>
          <w:color w:val="auto"/>
        </w:rPr>
      </w:pPr>
      <w:bookmarkStart w:id="62" w:name="_Toc433831831"/>
      <w:r w:rsidRPr="00995D32">
        <w:rPr>
          <w:rFonts w:asciiTheme="majorHAnsi" w:hAnsiTheme="majorHAnsi"/>
          <w:color w:val="auto"/>
        </w:rPr>
        <w:t>Scenario.5</w:t>
      </w:r>
      <w:bookmarkEnd w:id="62"/>
    </w:p>
    <w:p w14:paraId="5C166A44" w14:textId="0E850F21" w:rsidR="00C92EEA" w:rsidRPr="00995D32" w:rsidRDefault="00C92EEA" w:rsidP="003100D3">
      <w:pPr>
        <w:ind w:left="142"/>
        <w:rPr>
          <w:rFonts w:asciiTheme="majorHAnsi" w:hAnsiTheme="majorHAnsi"/>
        </w:rPr>
      </w:pPr>
      <w:r w:rsidRPr="00995D32">
        <w:rPr>
          <w:rFonts w:asciiTheme="majorHAnsi" w:hAnsiTheme="majorHAnsi"/>
        </w:rPr>
        <w:t xml:space="preserve">IT service delivery during a </w:t>
      </w:r>
      <w:r w:rsidRPr="00995D32">
        <w:rPr>
          <w:rFonts w:asciiTheme="majorHAnsi" w:hAnsiTheme="majorHAnsi"/>
          <w:b/>
        </w:rPr>
        <w:t xml:space="preserve">Pandemic </w:t>
      </w:r>
      <w:r w:rsidRPr="00995D32">
        <w:rPr>
          <w:rFonts w:asciiTheme="majorHAnsi" w:hAnsiTheme="majorHAnsi"/>
        </w:rPr>
        <w:t>(</w:t>
      </w:r>
      <w:hyperlink w:anchor="_Pandemic_response_Activities" w:history="1">
        <w:r w:rsidRPr="00995D32">
          <w:rPr>
            <w:rStyle w:val="Hyperlink"/>
            <w:rFonts w:asciiTheme="majorHAnsi" w:hAnsiTheme="majorHAnsi" w:cstheme="minorHAnsi"/>
            <w:color w:val="auto"/>
          </w:rPr>
          <w:t>see section.7 for more details</w:t>
        </w:r>
      </w:hyperlink>
      <w:r w:rsidRPr="00995D32">
        <w:rPr>
          <w:rFonts w:asciiTheme="majorHAnsi" w:hAnsiTheme="majorHAnsi"/>
        </w:rPr>
        <w:t>)</w:t>
      </w:r>
      <w:r w:rsidRPr="00995D32">
        <w:rPr>
          <w:rFonts w:asciiTheme="majorHAnsi" w:hAnsiTheme="majorHAnsi"/>
          <w:b/>
        </w:rPr>
        <w:t xml:space="preserve"> </w:t>
      </w:r>
      <w:r w:rsidRPr="00995D32">
        <w:rPr>
          <w:rFonts w:asciiTheme="majorHAnsi" w:hAnsiTheme="majorHAnsi"/>
        </w:rPr>
        <w:t xml:space="preserve">will be dependent on the organisations ability to deploy mobile solutions (e.g. laptops and remote access, etc.) to its staff for either; use at home (via the internet) or to a suitable location connected to the </w:t>
      </w:r>
      <w:r w:rsidR="00471C5F" w:rsidRPr="00995D32">
        <w:rPr>
          <w:rFonts w:asciiTheme="majorHAnsi" w:hAnsiTheme="majorHAnsi"/>
        </w:rPr>
        <w:t>[Company]</w:t>
      </w:r>
      <w:r w:rsidRPr="00995D32">
        <w:rPr>
          <w:rFonts w:asciiTheme="majorHAnsi" w:hAnsiTheme="majorHAnsi"/>
        </w:rPr>
        <w:t xml:space="preserve"> network.  </w:t>
      </w:r>
    </w:p>
    <w:p w14:paraId="5C166A45" w14:textId="14F9FA36" w:rsidR="00C92EEA" w:rsidRPr="00995D32" w:rsidRDefault="00C92EEA" w:rsidP="003100D3">
      <w:pPr>
        <w:ind w:left="142"/>
        <w:rPr>
          <w:rFonts w:asciiTheme="majorHAnsi" w:hAnsiTheme="majorHAnsi"/>
        </w:rPr>
      </w:pPr>
      <w:r w:rsidRPr="00995D32">
        <w:rPr>
          <w:rFonts w:asciiTheme="majorHAnsi" w:hAnsiTheme="majorHAnsi"/>
        </w:rPr>
        <w:t xml:space="preserve">Our strategy to date has been to encourage critical business users to have remote access capability and supply remote access as requested.  </w:t>
      </w:r>
      <w:r w:rsidR="00465873" w:rsidRPr="00995D32">
        <w:rPr>
          <w:rFonts w:asciiTheme="majorHAnsi" w:hAnsiTheme="majorHAnsi"/>
        </w:rPr>
        <w:t>IT</w:t>
      </w:r>
      <w:r w:rsidRPr="00995D32">
        <w:rPr>
          <w:rFonts w:asciiTheme="majorHAnsi" w:hAnsiTheme="majorHAnsi"/>
        </w:rPr>
        <w:t xml:space="preserve"> </w:t>
      </w:r>
      <w:r w:rsidR="007C577F" w:rsidRPr="00995D32">
        <w:rPr>
          <w:rFonts w:asciiTheme="majorHAnsi" w:hAnsiTheme="majorHAnsi"/>
        </w:rPr>
        <w:t>has ensured</w:t>
      </w:r>
      <w:r w:rsidRPr="00995D32">
        <w:rPr>
          <w:rFonts w:asciiTheme="majorHAnsi" w:hAnsiTheme="majorHAnsi"/>
        </w:rPr>
        <w:t xml:space="preserve"> that most of the key business users have remote working capability already thus reducing the need to provide it during a pandemic.  </w:t>
      </w:r>
    </w:p>
    <w:p w14:paraId="5C166A46" w14:textId="5EC3BFC7" w:rsidR="00C92EEA" w:rsidRPr="00995D32" w:rsidRDefault="00465873" w:rsidP="003100D3">
      <w:pPr>
        <w:ind w:left="142"/>
        <w:rPr>
          <w:rFonts w:asciiTheme="majorHAnsi" w:hAnsiTheme="majorHAnsi"/>
        </w:rPr>
      </w:pPr>
      <w:r w:rsidRPr="00995D32">
        <w:rPr>
          <w:rFonts w:asciiTheme="majorHAnsi" w:hAnsiTheme="majorHAnsi"/>
        </w:rPr>
        <w:lastRenderedPageBreak/>
        <w:t>IT</w:t>
      </w:r>
      <w:r w:rsidR="00C92EEA" w:rsidRPr="00995D32">
        <w:rPr>
          <w:rFonts w:asciiTheme="majorHAnsi" w:hAnsiTheme="majorHAnsi"/>
        </w:rPr>
        <w:t xml:space="preserve"> also assumes that all business critical st</w:t>
      </w:r>
      <w:r w:rsidR="00F650E8" w:rsidRPr="00995D32">
        <w:rPr>
          <w:rFonts w:asciiTheme="majorHAnsi" w:hAnsiTheme="majorHAnsi"/>
        </w:rPr>
        <w:t>aff has</w:t>
      </w:r>
      <w:r w:rsidR="00C92EEA" w:rsidRPr="00995D32">
        <w:rPr>
          <w:rFonts w:asciiTheme="majorHAnsi" w:hAnsiTheme="majorHAnsi"/>
        </w:rPr>
        <w:t xml:space="preserve"> remote access capability, such as laptops, mobile phones and remote access enabled.</w:t>
      </w:r>
    </w:p>
    <w:p w14:paraId="5C166A47" w14:textId="137AB4B0" w:rsidR="00A73451" w:rsidRPr="00995D32" w:rsidRDefault="00C92EEA" w:rsidP="003100D3">
      <w:pPr>
        <w:ind w:left="142"/>
        <w:rPr>
          <w:rFonts w:asciiTheme="majorHAnsi" w:hAnsiTheme="majorHAnsi"/>
        </w:rPr>
      </w:pPr>
      <w:r w:rsidRPr="00995D32">
        <w:rPr>
          <w:rFonts w:asciiTheme="majorHAnsi" w:hAnsiTheme="majorHAnsi"/>
        </w:rPr>
        <w:t xml:space="preserve">The other dependency is </w:t>
      </w:r>
      <w:r w:rsidR="00465873" w:rsidRPr="00995D32">
        <w:rPr>
          <w:rFonts w:asciiTheme="majorHAnsi" w:hAnsiTheme="majorHAnsi"/>
        </w:rPr>
        <w:t>IT</w:t>
      </w:r>
      <w:r w:rsidRPr="00995D32">
        <w:rPr>
          <w:rFonts w:asciiTheme="majorHAnsi" w:hAnsiTheme="majorHAnsi"/>
        </w:rPr>
        <w:t>’s ability to obtain additional bandwidth from its communication provider so it can provide the service to a higher volume of users (e.g. more network bandwidth quickly).  This is simply a negotiation process with our communication provider</w:t>
      </w:r>
      <w:r w:rsidR="007C577F" w:rsidRPr="00995D32">
        <w:rPr>
          <w:rFonts w:asciiTheme="majorHAnsi" w:hAnsiTheme="majorHAnsi"/>
        </w:rPr>
        <w:t xml:space="preserve"> </w:t>
      </w:r>
      <w:r w:rsidRPr="00995D32">
        <w:rPr>
          <w:rFonts w:asciiTheme="majorHAnsi" w:hAnsiTheme="majorHAnsi"/>
        </w:rPr>
        <w:t>which would enable more users to connect remotely.</w:t>
      </w:r>
    </w:p>
    <w:p w14:paraId="5C166A48" w14:textId="77777777" w:rsidR="00A73451" w:rsidRPr="00995D32" w:rsidRDefault="00A73451">
      <w:pPr>
        <w:spacing w:after="0" w:line="240" w:lineRule="auto"/>
        <w:rPr>
          <w:rFonts w:asciiTheme="majorHAnsi" w:hAnsiTheme="majorHAnsi"/>
        </w:rPr>
      </w:pPr>
      <w:r w:rsidRPr="00995D32">
        <w:rPr>
          <w:rFonts w:asciiTheme="majorHAnsi" w:hAnsiTheme="majorHAnsi"/>
        </w:rPr>
        <w:br w:type="page"/>
      </w:r>
    </w:p>
    <w:p w14:paraId="5C166A49" w14:textId="77777777" w:rsidR="00C806C6" w:rsidRPr="00995D32" w:rsidRDefault="006A1AFA" w:rsidP="006A1AFA">
      <w:pPr>
        <w:pStyle w:val="Heading2"/>
        <w:rPr>
          <w:rFonts w:asciiTheme="majorHAnsi" w:hAnsiTheme="majorHAnsi"/>
          <w:color w:val="auto"/>
        </w:rPr>
      </w:pPr>
      <w:bookmarkStart w:id="63" w:name="_Toc433831832"/>
      <w:r w:rsidRPr="00995D32">
        <w:rPr>
          <w:rFonts w:asciiTheme="majorHAnsi" w:hAnsiTheme="majorHAnsi"/>
          <w:color w:val="auto"/>
        </w:rPr>
        <w:lastRenderedPageBreak/>
        <w:t>Scenario.6</w:t>
      </w:r>
      <w:bookmarkEnd w:id="63"/>
    </w:p>
    <w:p w14:paraId="5C166A4A" w14:textId="630179DB" w:rsidR="00C92EEA" w:rsidRPr="00995D32" w:rsidRDefault="00C92EEA" w:rsidP="003100D3">
      <w:pPr>
        <w:ind w:left="142"/>
        <w:rPr>
          <w:rFonts w:asciiTheme="majorHAnsi" w:hAnsiTheme="majorHAnsi"/>
        </w:rPr>
      </w:pPr>
      <w:r w:rsidRPr="00995D32">
        <w:rPr>
          <w:rFonts w:asciiTheme="majorHAnsi" w:hAnsiTheme="majorHAnsi"/>
        </w:rPr>
        <w:t xml:space="preserve">Relocating critical </w:t>
      </w:r>
      <w:r w:rsidR="00471C5F" w:rsidRPr="00995D32">
        <w:rPr>
          <w:rFonts w:asciiTheme="majorHAnsi" w:hAnsiTheme="majorHAnsi"/>
        </w:rPr>
        <w:t>[Company]</w:t>
      </w:r>
      <w:r w:rsidRPr="00995D32">
        <w:rPr>
          <w:rFonts w:asciiTheme="majorHAnsi" w:hAnsiTheme="majorHAnsi"/>
        </w:rPr>
        <w:t xml:space="preserve"> staff or supporting the relocation of critical business staff.  This scenario is to cover a </w:t>
      </w:r>
      <w:r w:rsidRPr="00995D32">
        <w:rPr>
          <w:rFonts w:asciiTheme="majorHAnsi" w:hAnsiTheme="majorHAnsi"/>
          <w:b/>
        </w:rPr>
        <w:t>building evacuation</w:t>
      </w:r>
      <w:r w:rsidRPr="00995D32">
        <w:rPr>
          <w:rFonts w:asciiTheme="majorHAnsi" w:hAnsiTheme="majorHAnsi"/>
        </w:rPr>
        <w:t xml:space="preserve"> that lasts long enough (over 2 hours) to adversely impact the business (e.g. bomb threat, flooding, power outage).</w:t>
      </w:r>
    </w:p>
    <w:p w14:paraId="5C166A4B" w14:textId="5353657C" w:rsidR="00C92EEA" w:rsidRPr="00995D32" w:rsidRDefault="00C92EEA" w:rsidP="003100D3">
      <w:pPr>
        <w:ind w:left="142"/>
        <w:rPr>
          <w:rFonts w:asciiTheme="majorHAnsi" w:hAnsiTheme="majorHAnsi"/>
        </w:rPr>
      </w:pPr>
      <w:r w:rsidRPr="00995D32">
        <w:rPr>
          <w:rFonts w:asciiTheme="majorHAnsi" w:hAnsiTheme="majorHAnsi"/>
        </w:rPr>
        <w:t xml:space="preserve">IT service delivery during a building evacuation will be dependent on </w:t>
      </w:r>
      <w:r w:rsidR="00471C5F" w:rsidRPr="00995D32">
        <w:rPr>
          <w:rFonts w:asciiTheme="majorHAnsi" w:hAnsiTheme="majorHAnsi"/>
        </w:rPr>
        <w:t>[Company]</w:t>
      </w:r>
      <w:r w:rsidRPr="00995D32">
        <w:rPr>
          <w:rFonts w:asciiTheme="majorHAnsi" w:hAnsiTheme="majorHAnsi"/>
        </w:rPr>
        <w:t xml:space="preserve"> ability to decide which business critical functions and staff will be relocated to an alternative </w:t>
      </w:r>
      <w:r w:rsidR="00471C5F" w:rsidRPr="00995D32">
        <w:rPr>
          <w:rFonts w:asciiTheme="majorHAnsi" w:hAnsiTheme="majorHAnsi"/>
        </w:rPr>
        <w:t>[Company]</w:t>
      </w:r>
      <w:r w:rsidRPr="00995D32">
        <w:rPr>
          <w:rFonts w:asciiTheme="majorHAnsi" w:hAnsiTheme="majorHAnsi"/>
        </w:rPr>
        <w:t xml:space="preserve"> location or sent home </w:t>
      </w:r>
      <w:r w:rsidR="00471C5F" w:rsidRPr="00995D32">
        <w:rPr>
          <w:rFonts w:asciiTheme="majorHAnsi" w:hAnsiTheme="majorHAnsi"/>
        </w:rPr>
        <w:t>or to an alternative location [Detail here of other locations]</w:t>
      </w:r>
    </w:p>
    <w:p w14:paraId="5C166A4C" w14:textId="34A6F532" w:rsidR="00C92EEA" w:rsidRPr="00995D32" w:rsidRDefault="00C92EEA" w:rsidP="003100D3">
      <w:pPr>
        <w:ind w:left="142"/>
        <w:rPr>
          <w:rFonts w:asciiTheme="majorHAnsi" w:hAnsiTheme="majorHAnsi"/>
        </w:rPr>
      </w:pPr>
      <w:r w:rsidRPr="00995D32">
        <w:rPr>
          <w:rFonts w:asciiTheme="majorHAnsi" w:hAnsiTheme="majorHAnsi"/>
        </w:rPr>
        <w:t xml:space="preserve">Critical business staff/functions should already have mobile solutions (e.g. laptops using remote access, etc.) allocated for either; use at home (via the internet) or to a suitable location connected to the </w:t>
      </w:r>
      <w:r w:rsidR="00471C5F" w:rsidRPr="00995D32">
        <w:rPr>
          <w:rFonts w:asciiTheme="majorHAnsi" w:hAnsiTheme="majorHAnsi"/>
        </w:rPr>
        <w:t>[Company]</w:t>
      </w:r>
      <w:r w:rsidRPr="00995D32">
        <w:rPr>
          <w:rFonts w:asciiTheme="majorHAnsi" w:hAnsiTheme="majorHAnsi"/>
        </w:rPr>
        <w:t xml:space="preserve"> network or with internet access. </w:t>
      </w:r>
    </w:p>
    <w:p w14:paraId="5C166A4D" w14:textId="0527CFC9" w:rsidR="00C92EEA" w:rsidRPr="00995D32" w:rsidRDefault="00C92EEA" w:rsidP="003100D3">
      <w:pPr>
        <w:ind w:left="142"/>
        <w:rPr>
          <w:rFonts w:asciiTheme="majorHAnsi" w:hAnsiTheme="majorHAnsi"/>
        </w:rPr>
      </w:pPr>
      <w:r w:rsidRPr="00995D32">
        <w:rPr>
          <w:rFonts w:asciiTheme="majorHAnsi" w:hAnsiTheme="majorHAnsi"/>
        </w:rPr>
        <w:t xml:space="preserve">The IT strategy to date has been to encourage critical business users to have remote access capability and supply VPN access as requested.  </w:t>
      </w:r>
      <w:r w:rsidR="00995D32" w:rsidRPr="00995D32">
        <w:rPr>
          <w:rFonts w:asciiTheme="majorHAnsi" w:hAnsiTheme="majorHAnsi"/>
        </w:rPr>
        <w:t>IT</w:t>
      </w:r>
      <w:r w:rsidRPr="00995D32">
        <w:rPr>
          <w:rFonts w:asciiTheme="majorHAnsi" w:hAnsiTheme="majorHAnsi"/>
        </w:rPr>
        <w:t xml:space="preserve"> </w:t>
      </w:r>
      <w:r w:rsidR="00995D32" w:rsidRPr="00995D32">
        <w:rPr>
          <w:rFonts w:asciiTheme="majorHAnsi" w:hAnsiTheme="majorHAnsi"/>
        </w:rPr>
        <w:t>has ensured</w:t>
      </w:r>
      <w:r w:rsidRPr="00995D32">
        <w:rPr>
          <w:rFonts w:asciiTheme="majorHAnsi" w:hAnsiTheme="majorHAnsi"/>
        </w:rPr>
        <w:t xml:space="preserve"> that most of the key business users have remote working capability already thus reducing the need to provide it during a pandemic.  </w:t>
      </w:r>
    </w:p>
    <w:p w14:paraId="5C166A4E" w14:textId="01AAA948" w:rsidR="00C92EEA" w:rsidRPr="00995D32" w:rsidRDefault="00C92EEA" w:rsidP="003100D3">
      <w:pPr>
        <w:ind w:left="142"/>
        <w:rPr>
          <w:rFonts w:asciiTheme="majorHAnsi" w:hAnsiTheme="majorHAnsi"/>
        </w:rPr>
      </w:pPr>
      <w:r w:rsidRPr="00995D32">
        <w:rPr>
          <w:rFonts w:asciiTheme="majorHAnsi" w:hAnsiTheme="majorHAnsi"/>
        </w:rPr>
        <w:t xml:space="preserve">If the building evacuation is the result of a power failure, please see </w:t>
      </w:r>
      <w:hyperlink w:anchor="_Appendix_3:_" w:history="1">
        <w:r w:rsidRPr="00995D32">
          <w:rPr>
            <w:rFonts w:asciiTheme="majorHAnsi" w:hAnsiTheme="majorHAnsi"/>
          </w:rPr>
          <w:t xml:space="preserve">Appendix.3 </w:t>
        </w:r>
      </w:hyperlink>
      <w:r w:rsidRPr="00995D32">
        <w:rPr>
          <w:rFonts w:asciiTheme="majorHAnsi" w:hAnsiTheme="majorHAnsi"/>
        </w:rPr>
        <w:t xml:space="preserve"> for a list of </w:t>
      </w:r>
      <w:r w:rsidR="00471C5F" w:rsidRPr="00995D32">
        <w:rPr>
          <w:rFonts w:asciiTheme="majorHAnsi" w:hAnsiTheme="majorHAnsi"/>
        </w:rPr>
        <w:t>[Company]</w:t>
      </w:r>
      <w:r w:rsidRPr="00995D32">
        <w:rPr>
          <w:rFonts w:asciiTheme="majorHAnsi" w:hAnsiTheme="majorHAnsi"/>
        </w:rPr>
        <w:t xml:space="preserve"> buildings with generator capabilities.</w:t>
      </w:r>
    </w:p>
    <w:p w14:paraId="5C166A4F" w14:textId="77777777" w:rsidR="00C92EEA" w:rsidRPr="00995D32" w:rsidRDefault="00C92EEA" w:rsidP="003100D3">
      <w:pPr>
        <w:ind w:left="142"/>
        <w:rPr>
          <w:rFonts w:asciiTheme="majorHAnsi" w:hAnsiTheme="majorHAnsi"/>
        </w:rPr>
      </w:pPr>
      <w:r w:rsidRPr="00995D32">
        <w:rPr>
          <w:rFonts w:asciiTheme="majorHAnsi" w:hAnsiTheme="majorHAnsi"/>
        </w:rPr>
        <w:t>Assumption:</w:t>
      </w:r>
    </w:p>
    <w:p w14:paraId="5C166A50" w14:textId="2837422B"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CMT will decide where to relocate critical business staff </w:t>
      </w:r>
    </w:p>
    <w:p w14:paraId="5C166A51" w14:textId="6AD597BF"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 xml:space="preserve">All projects will stop if project resources are affected by the building evacuation or to make way for critical </w:t>
      </w:r>
      <w:r w:rsidR="00471C5F" w:rsidRPr="00995D32">
        <w:rPr>
          <w:rFonts w:asciiTheme="majorHAnsi" w:hAnsiTheme="majorHAnsi"/>
        </w:rPr>
        <w:t>[Company]</w:t>
      </w:r>
      <w:r w:rsidRPr="00995D32">
        <w:rPr>
          <w:rFonts w:asciiTheme="majorHAnsi" w:hAnsiTheme="majorHAnsi"/>
        </w:rPr>
        <w:t xml:space="preserve"> staff.</w:t>
      </w:r>
    </w:p>
    <w:p w14:paraId="5C166A52"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All projects will stop (or have minimal support so resources can focus of restoration tasks)</w:t>
      </w:r>
    </w:p>
    <w:p w14:paraId="5C166A53"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All Professional Services resources sent home and are not to use the network resources</w:t>
      </w:r>
    </w:p>
    <w:p w14:paraId="5C166A54"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All non-essential staff to go home, where they can assist they will be seconded to the Recovery Teams</w:t>
      </w:r>
    </w:p>
    <w:p w14:paraId="5C166A55" w14:textId="5D257CFD"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CMT will decide where to relocate critical staff</w:t>
      </w:r>
    </w:p>
    <w:p w14:paraId="5C166A56" w14:textId="77777777" w:rsidR="00C92EEA" w:rsidRPr="00995D32" w:rsidRDefault="00C92EEA" w:rsidP="000B25D4">
      <w:pPr>
        <w:pStyle w:val="ListParagraph"/>
        <w:numPr>
          <w:ilvl w:val="0"/>
          <w:numId w:val="7"/>
        </w:numPr>
        <w:rPr>
          <w:rFonts w:asciiTheme="majorHAnsi" w:hAnsiTheme="majorHAnsi"/>
          <w:b/>
        </w:rPr>
      </w:pPr>
      <w:r w:rsidRPr="00995D32">
        <w:rPr>
          <w:rFonts w:asciiTheme="majorHAnsi" w:hAnsiTheme="majorHAnsi"/>
        </w:rPr>
        <w:t>All business critical staff have remote access capability, such as laptops, mobile phones and remote access (and they know how to use them).</w:t>
      </w:r>
    </w:p>
    <w:p w14:paraId="5C166A57"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A building cannot be re-entered until the all clear has been given by the appropriate authorities (e.g. the Fire or Police Services or Structural Engineers or Electrical Engineers).</w:t>
      </w:r>
    </w:p>
    <w:p w14:paraId="5C166A58" w14:textId="77777777" w:rsidR="00C92EEA" w:rsidRPr="00995D32" w:rsidRDefault="00C92EEA" w:rsidP="000B25D4">
      <w:pPr>
        <w:pStyle w:val="ListParagraph"/>
        <w:numPr>
          <w:ilvl w:val="0"/>
          <w:numId w:val="7"/>
        </w:numPr>
        <w:rPr>
          <w:rFonts w:asciiTheme="majorHAnsi" w:hAnsiTheme="majorHAnsi"/>
        </w:rPr>
      </w:pPr>
      <w:r w:rsidRPr="00995D32">
        <w:rPr>
          <w:rFonts w:asciiTheme="majorHAnsi" w:hAnsiTheme="majorHAnsi"/>
        </w:rPr>
        <w:t>HR will ensure that processes for re-location meet staff safety requirements and support Business Managers in managing staff issues relating to re-location.</w:t>
      </w:r>
    </w:p>
    <w:p w14:paraId="5C166A59" w14:textId="77777777" w:rsidR="00C806C6" w:rsidRPr="00995D32" w:rsidRDefault="00C806C6" w:rsidP="00631DCE">
      <w:pPr>
        <w:pStyle w:val="Heading3"/>
        <w:rPr>
          <w:rFonts w:asciiTheme="majorHAnsi" w:hAnsiTheme="majorHAnsi"/>
          <w:color w:val="auto"/>
        </w:rPr>
      </w:pPr>
      <w:bookmarkStart w:id="64" w:name="_Toc433831833"/>
      <w:r w:rsidRPr="00995D32">
        <w:rPr>
          <w:rFonts w:asciiTheme="majorHAnsi" w:hAnsiTheme="majorHAnsi"/>
          <w:color w:val="auto"/>
        </w:rPr>
        <w:t>Service Desk</w:t>
      </w:r>
      <w:bookmarkEnd w:id="64"/>
    </w:p>
    <w:p w14:paraId="5C166A5A" w14:textId="7A4F29BE" w:rsidR="00C92EEA" w:rsidRPr="00995D32" w:rsidRDefault="00C92EEA" w:rsidP="00C92A4E">
      <w:pPr>
        <w:spacing w:after="0"/>
        <w:ind w:left="142"/>
        <w:rPr>
          <w:rFonts w:asciiTheme="majorHAnsi" w:hAnsiTheme="majorHAnsi"/>
        </w:rPr>
      </w:pPr>
      <w:r w:rsidRPr="00995D32">
        <w:rPr>
          <w:rFonts w:asciiTheme="majorHAnsi" w:hAnsiTheme="majorHAnsi"/>
        </w:rPr>
        <w:t xml:space="preserve">If the building evacuation is likely to be more than one hour then provision of the </w:t>
      </w:r>
      <w:r w:rsidR="00471C5F" w:rsidRPr="00995D32">
        <w:rPr>
          <w:rFonts w:asciiTheme="majorHAnsi" w:hAnsiTheme="majorHAnsi"/>
        </w:rPr>
        <w:t>[Company]</w:t>
      </w:r>
      <w:r w:rsidRPr="00995D32">
        <w:rPr>
          <w:rFonts w:asciiTheme="majorHAnsi" w:hAnsiTheme="majorHAnsi"/>
        </w:rPr>
        <w:t xml:space="preserve"> Service Desk will have to catered for in an alternative location, the mostly likely secondary l</w:t>
      </w:r>
      <w:r w:rsidR="00B90A3F" w:rsidRPr="00995D32">
        <w:rPr>
          <w:rFonts w:asciiTheme="majorHAnsi" w:hAnsiTheme="majorHAnsi"/>
        </w:rPr>
        <w:t>ocation would be</w:t>
      </w:r>
      <w:r w:rsidR="00471C5F" w:rsidRPr="00995D32">
        <w:rPr>
          <w:rFonts w:asciiTheme="majorHAnsi" w:hAnsiTheme="majorHAnsi"/>
        </w:rPr>
        <w:t>: [List locations]</w:t>
      </w:r>
      <w:r w:rsidR="00B90A3F" w:rsidRPr="00995D32">
        <w:rPr>
          <w:rFonts w:asciiTheme="majorHAnsi" w:hAnsiTheme="majorHAnsi"/>
        </w:rPr>
        <w:t xml:space="preserve"> </w:t>
      </w:r>
    </w:p>
    <w:p w14:paraId="5C166A5E" w14:textId="77777777" w:rsidR="00C806C6" w:rsidRPr="00995D32" w:rsidRDefault="00A73451" w:rsidP="006A1AFA">
      <w:pPr>
        <w:pStyle w:val="Heading2"/>
        <w:rPr>
          <w:rFonts w:asciiTheme="majorHAnsi" w:hAnsiTheme="majorHAnsi"/>
          <w:color w:val="auto"/>
        </w:rPr>
      </w:pPr>
      <w:r w:rsidRPr="00995D32">
        <w:rPr>
          <w:rStyle w:val="Hyperlink"/>
          <w:rFonts w:asciiTheme="majorHAnsi" w:hAnsiTheme="majorHAnsi" w:cstheme="minorHAnsi"/>
          <w:color w:val="auto"/>
        </w:rPr>
        <w:br w:type="page"/>
      </w:r>
      <w:bookmarkStart w:id="65" w:name="_Toc433831834"/>
      <w:r w:rsidR="006A1AFA" w:rsidRPr="00995D32">
        <w:rPr>
          <w:rFonts w:asciiTheme="majorHAnsi" w:hAnsiTheme="majorHAnsi"/>
          <w:color w:val="auto"/>
        </w:rPr>
        <w:lastRenderedPageBreak/>
        <w:t>Scenario.7</w:t>
      </w:r>
      <w:bookmarkEnd w:id="65"/>
    </w:p>
    <w:p w14:paraId="5C166A5F" w14:textId="04C6C536" w:rsidR="00B03DD9" w:rsidRPr="00995D32" w:rsidRDefault="00B03DD9" w:rsidP="003100D3">
      <w:pPr>
        <w:ind w:left="142"/>
        <w:rPr>
          <w:rFonts w:asciiTheme="majorHAnsi" w:hAnsiTheme="majorHAnsi"/>
        </w:rPr>
      </w:pPr>
      <w:r w:rsidRPr="00995D32">
        <w:rPr>
          <w:rFonts w:asciiTheme="majorHAnsi" w:hAnsiTheme="majorHAnsi"/>
        </w:rPr>
        <w:t xml:space="preserve">In the event of total loss of power to one of </w:t>
      </w:r>
      <w:r w:rsidR="00471C5F" w:rsidRPr="00995D32">
        <w:rPr>
          <w:rFonts w:asciiTheme="majorHAnsi" w:hAnsiTheme="majorHAnsi"/>
          <w:b/>
        </w:rPr>
        <w:t>[Company]</w:t>
      </w:r>
      <w:r w:rsidRPr="00995D32">
        <w:rPr>
          <w:rFonts w:asciiTheme="majorHAnsi" w:hAnsiTheme="majorHAnsi"/>
          <w:b/>
        </w:rPr>
        <w:t xml:space="preserve">’s Data Centres, </w:t>
      </w:r>
      <w:r w:rsidR="00471C5F" w:rsidRPr="00995D32">
        <w:rPr>
          <w:rFonts w:asciiTheme="majorHAnsi" w:hAnsiTheme="majorHAnsi"/>
        </w:rPr>
        <w:t>[Company]</w:t>
      </w:r>
      <w:r w:rsidRPr="00995D32">
        <w:rPr>
          <w:rFonts w:asciiTheme="majorHAnsi" w:hAnsiTheme="majorHAnsi"/>
        </w:rPr>
        <w:t xml:space="preserve"> Leadership Team has outlined a plan (based on the BIA) that would allow critical services to be restored to the business with minimal disruption.</w:t>
      </w:r>
    </w:p>
    <w:p w14:paraId="5C166A60" w14:textId="05983F7D" w:rsidR="00B03DD9" w:rsidRPr="00995D32" w:rsidRDefault="00B03DD9" w:rsidP="003100D3">
      <w:pPr>
        <w:ind w:left="142"/>
        <w:rPr>
          <w:rFonts w:asciiTheme="majorHAnsi" w:hAnsiTheme="majorHAnsi"/>
        </w:rPr>
      </w:pPr>
      <w:r w:rsidRPr="00995D32">
        <w:rPr>
          <w:rFonts w:asciiTheme="majorHAnsi" w:hAnsiTheme="majorHAnsi"/>
        </w:rPr>
        <w:t xml:space="preserve">The first respondent must notify the relevant leader(s) along with all known information, they will then determine the incident level and invoke the Major Incident process, if the incident can be handled by the </w:t>
      </w:r>
      <w:r w:rsidR="00995D32" w:rsidRPr="00995D32">
        <w:rPr>
          <w:rFonts w:asciiTheme="majorHAnsi" w:hAnsiTheme="majorHAnsi"/>
        </w:rPr>
        <w:t>IT</w:t>
      </w:r>
      <w:r w:rsidRPr="00995D32">
        <w:rPr>
          <w:rFonts w:asciiTheme="majorHAnsi" w:hAnsiTheme="majorHAnsi"/>
        </w:rPr>
        <w:t xml:space="preserve"> department.  </w:t>
      </w:r>
    </w:p>
    <w:p w14:paraId="5C166A61" w14:textId="3DA061FD" w:rsidR="00B03DD9" w:rsidRPr="00995D32" w:rsidRDefault="00B03DD9" w:rsidP="003100D3">
      <w:pPr>
        <w:ind w:left="142"/>
        <w:rPr>
          <w:rFonts w:asciiTheme="majorHAnsi" w:hAnsiTheme="majorHAnsi"/>
        </w:rPr>
      </w:pPr>
      <w:r w:rsidRPr="00995D32">
        <w:rPr>
          <w:rFonts w:asciiTheme="majorHAnsi" w:hAnsiTheme="majorHAnsi"/>
        </w:rPr>
        <w:t xml:space="preserve">If the outage/incident is not able be recovered within 1-2 days then the </w:t>
      </w:r>
      <w:r w:rsidR="00471C5F" w:rsidRPr="00995D32">
        <w:rPr>
          <w:rFonts w:asciiTheme="majorHAnsi" w:hAnsiTheme="majorHAnsi"/>
        </w:rPr>
        <w:t>[Company]</w:t>
      </w:r>
      <w:r w:rsidRPr="00995D32">
        <w:rPr>
          <w:rFonts w:asciiTheme="majorHAnsi" w:hAnsiTheme="majorHAnsi"/>
        </w:rPr>
        <w:t xml:space="preserve"> CMT will be invoked by members of the </w:t>
      </w:r>
      <w:r w:rsidR="00471C5F" w:rsidRPr="00995D32">
        <w:rPr>
          <w:rFonts w:asciiTheme="majorHAnsi" w:hAnsiTheme="majorHAnsi"/>
        </w:rPr>
        <w:t>[Company]</w:t>
      </w:r>
      <w:r w:rsidRPr="00995D32">
        <w:rPr>
          <w:rFonts w:asciiTheme="majorHAnsi" w:hAnsiTheme="majorHAnsi"/>
        </w:rPr>
        <w:t xml:space="preserve"> IMT. </w:t>
      </w:r>
    </w:p>
    <w:p w14:paraId="5C166A62" w14:textId="5326F6BF" w:rsidR="00B03DD9" w:rsidRPr="00995D32" w:rsidRDefault="00B03DD9" w:rsidP="003100D3">
      <w:pPr>
        <w:ind w:left="142"/>
        <w:rPr>
          <w:rFonts w:asciiTheme="majorHAnsi" w:hAnsiTheme="majorHAnsi"/>
        </w:rPr>
      </w:pPr>
      <w:r w:rsidRPr="00995D32">
        <w:rPr>
          <w:rFonts w:asciiTheme="majorHAnsi" w:hAnsiTheme="majorHAnsi"/>
        </w:rPr>
        <w:t>All vendors (</w:t>
      </w:r>
      <w:r w:rsidR="00995D32" w:rsidRPr="00995D32">
        <w:rPr>
          <w:rFonts w:asciiTheme="majorHAnsi" w:hAnsiTheme="majorHAnsi"/>
        </w:rPr>
        <w:t>e.g.</w:t>
      </w:r>
      <w:r w:rsidRPr="00995D32">
        <w:rPr>
          <w:rFonts w:asciiTheme="majorHAnsi" w:hAnsiTheme="majorHAnsi"/>
        </w:rPr>
        <w:t xml:space="preserve"> EMC, Datacom</w:t>
      </w:r>
      <w:r w:rsidR="00471C5F" w:rsidRPr="00995D32">
        <w:rPr>
          <w:rFonts w:asciiTheme="majorHAnsi" w:hAnsiTheme="majorHAnsi"/>
        </w:rPr>
        <w:t>, Spark</w:t>
      </w:r>
      <w:r w:rsidRPr="00995D32">
        <w:rPr>
          <w:rFonts w:asciiTheme="majorHAnsi" w:hAnsiTheme="majorHAnsi"/>
        </w:rPr>
        <w:t xml:space="preserve">) should be contacted to be put on notice should </w:t>
      </w:r>
      <w:r w:rsidR="00471C5F" w:rsidRPr="00995D32">
        <w:rPr>
          <w:rFonts w:asciiTheme="majorHAnsi" w:hAnsiTheme="majorHAnsi"/>
        </w:rPr>
        <w:t>[Company]</w:t>
      </w:r>
      <w:r w:rsidRPr="00995D32">
        <w:rPr>
          <w:rFonts w:asciiTheme="majorHAnsi" w:hAnsiTheme="majorHAnsi"/>
        </w:rPr>
        <w:t xml:space="preserve"> infrastructure fail to be powered on or be faulty as new equipment will need to be supplied.</w:t>
      </w:r>
    </w:p>
    <w:p w14:paraId="5C166A63" w14:textId="77777777" w:rsidR="00B03DD9" w:rsidRPr="00995D32" w:rsidRDefault="00B03DD9" w:rsidP="003100D3">
      <w:pPr>
        <w:ind w:left="142"/>
        <w:rPr>
          <w:rFonts w:asciiTheme="majorHAnsi" w:hAnsiTheme="majorHAnsi"/>
        </w:rPr>
      </w:pPr>
      <w:r w:rsidRPr="00995D32">
        <w:rPr>
          <w:rFonts w:asciiTheme="majorHAnsi" w:hAnsiTheme="majorHAnsi"/>
        </w:rPr>
        <w:t>Assumptions:</w:t>
      </w:r>
    </w:p>
    <w:p w14:paraId="5C166A64" w14:textId="77777777"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All projects will stop (or have minimal support so resources can focus of restoration tasks)</w:t>
      </w:r>
    </w:p>
    <w:p w14:paraId="5C166A65" w14:textId="77777777"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All Professional Services resources sent home and are not to use the network resources</w:t>
      </w:r>
    </w:p>
    <w:p w14:paraId="5C166A66" w14:textId="77777777"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All non-essential staff to go home, where they can assist they will be seconded to the Recovery Teams</w:t>
      </w:r>
    </w:p>
    <w:p w14:paraId="5C166A67" w14:textId="3E390DEE"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CMT will decide where to relocate critical staff</w:t>
      </w:r>
    </w:p>
    <w:p w14:paraId="5C166A68" w14:textId="3C0BF2CE" w:rsidR="00B03DD9" w:rsidRPr="00995D32" w:rsidRDefault="00B03DD9" w:rsidP="000B25D4">
      <w:pPr>
        <w:pStyle w:val="ListParagraph"/>
        <w:numPr>
          <w:ilvl w:val="0"/>
          <w:numId w:val="8"/>
        </w:numPr>
        <w:rPr>
          <w:rFonts w:asciiTheme="majorHAnsi" w:hAnsiTheme="majorHAnsi"/>
        </w:rPr>
      </w:pPr>
      <w:r w:rsidRPr="00995D32">
        <w:rPr>
          <w:rFonts w:asciiTheme="majorHAnsi" w:hAnsiTheme="majorHAnsi"/>
        </w:rPr>
        <w:t xml:space="preserve">Critical </w:t>
      </w:r>
      <w:r w:rsidR="00471C5F" w:rsidRPr="00995D32">
        <w:rPr>
          <w:rFonts w:asciiTheme="majorHAnsi" w:hAnsiTheme="majorHAnsi"/>
        </w:rPr>
        <w:t>[Company]</w:t>
      </w:r>
      <w:r w:rsidRPr="00995D32">
        <w:rPr>
          <w:rFonts w:asciiTheme="majorHAnsi" w:hAnsiTheme="majorHAnsi"/>
        </w:rPr>
        <w:t xml:space="preserve"> staff </w:t>
      </w:r>
      <w:r w:rsidR="00B90A3F" w:rsidRPr="00995D32">
        <w:rPr>
          <w:rFonts w:asciiTheme="majorHAnsi" w:hAnsiTheme="majorHAnsi"/>
        </w:rPr>
        <w:t>is</w:t>
      </w:r>
      <w:r w:rsidRPr="00995D32">
        <w:rPr>
          <w:rFonts w:asciiTheme="majorHAnsi" w:hAnsiTheme="majorHAnsi"/>
        </w:rPr>
        <w:t xml:space="preserve"> available at all times – from the </w:t>
      </w:r>
      <w:r w:rsidR="00995D32" w:rsidRPr="00995D32">
        <w:rPr>
          <w:rFonts w:asciiTheme="majorHAnsi" w:hAnsiTheme="majorHAnsi"/>
        </w:rPr>
        <w:t xml:space="preserve">IT </w:t>
      </w:r>
      <w:r w:rsidRPr="00995D32">
        <w:rPr>
          <w:rFonts w:asciiTheme="majorHAnsi" w:hAnsiTheme="majorHAnsi"/>
        </w:rPr>
        <w:t>and Development teams as well as the Leadership Team.</w:t>
      </w:r>
    </w:p>
    <w:p w14:paraId="5C166A69" w14:textId="2E068616" w:rsidR="00B03DD9" w:rsidRPr="00995D32" w:rsidRDefault="00471C5F" w:rsidP="00995D32">
      <w:pPr>
        <w:ind w:left="142"/>
        <w:jc w:val="both"/>
        <w:rPr>
          <w:rFonts w:asciiTheme="majorHAnsi" w:hAnsiTheme="majorHAnsi"/>
        </w:rPr>
      </w:pPr>
      <w:r w:rsidRPr="00995D32">
        <w:rPr>
          <w:rFonts w:asciiTheme="majorHAnsi" w:hAnsiTheme="majorHAnsi"/>
        </w:rPr>
        <w:t>[Company]</w:t>
      </w:r>
      <w:r w:rsidR="00B03DD9" w:rsidRPr="00995D32">
        <w:rPr>
          <w:rFonts w:asciiTheme="majorHAnsi" w:hAnsiTheme="majorHAnsi"/>
        </w:rPr>
        <w:t xml:space="preserve"> will require the property landlords/Data Centre providers to restore power in to the affected Data Centre and once a stable power feed has been confirmed, the </w:t>
      </w:r>
      <w:r w:rsidRPr="00995D32">
        <w:rPr>
          <w:rFonts w:asciiTheme="majorHAnsi" w:hAnsiTheme="majorHAnsi"/>
        </w:rPr>
        <w:t>[Company]</w:t>
      </w:r>
      <w:r w:rsidR="00B03DD9" w:rsidRPr="00995D32">
        <w:rPr>
          <w:rFonts w:asciiTheme="majorHAnsi" w:hAnsiTheme="majorHAnsi"/>
        </w:rPr>
        <w:t xml:space="preserve"> IMT will begin powering up infrastructure in a planned manner as stated in the Action Plan below.  If mains or generators power is unable to be restored, temporary units will have to be provided by the landlords/Data Centre providers.  </w:t>
      </w:r>
      <w:r w:rsidRPr="00995D32">
        <w:rPr>
          <w:rFonts w:asciiTheme="majorHAnsi" w:hAnsiTheme="majorHAnsi"/>
        </w:rPr>
        <w:t>[Company]</w:t>
      </w:r>
      <w:r w:rsidR="00B03DD9" w:rsidRPr="00995D32">
        <w:rPr>
          <w:rFonts w:asciiTheme="majorHAnsi" w:hAnsiTheme="majorHAnsi"/>
        </w:rPr>
        <w:t xml:space="preserve"> IMT may have to invoke Scenario.3 as work to restore power continues to be completed in </w:t>
      </w:r>
      <w:r w:rsidR="00B90A3F" w:rsidRPr="00995D32">
        <w:rPr>
          <w:rFonts w:asciiTheme="majorHAnsi" w:hAnsiTheme="majorHAnsi"/>
        </w:rPr>
        <w:t xml:space="preserve">parallel. </w:t>
      </w:r>
    </w:p>
    <w:p w14:paraId="5C166A6A" w14:textId="77777777" w:rsidR="00B03DD9" w:rsidRPr="00995D32" w:rsidRDefault="00B03DD9" w:rsidP="003100D3">
      <w:pPr>
        <w:ind w:left="142"/>
        <w:rPr>
          <w:rFonts w:asciiTheme="majorHAnsi" w:hAnsiTheme="majorHAnsi"/>
        </w:rPr>
      </w:pPr>
      <w:r w:rsidRPr="00995D32">
        <w:rPr>
          <w:rFonts w:asciiTheme="majorHAnsi" w:hAnsiTheme="majorHAnsi"/>
        </w:rPr>
        <w:t>Action Plan:</w:t>
      </w:r>
    </w:p>
    <w:p w14:paraId="5C166A6B"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 xml:space="preserve">Networks: Monitoring and Management </w:t>
      </w:r>
    </w:p>
    <w:p w14:paraId="5C166A6C"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 xml:space="preserve">Non SAN attached Domain Controllers </w:t>
      </w:r>
    </w:p>
    <w:p w14:paraId="5C166A6D"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Infrastructure Servers (note: P Class blades chassis’ must be powered up as they are a SAN Fibre switch)</w:t>
      </w:r>
    </w:p>
    <w:p w14:paraId="5C166A6E"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 xml:space="preserve">Storage </w:t>
      </w:r>
    </w:p>
    <w:p w14:paraId="5C166A6F" w14:textId="7777777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ESX clusters (VMware Farm)</w:t>
      </w:r>
    </w:p>
    <w:p w14:paraId="5C166A70" w14:textId="3E9EDD37" w:rsidR="00B03DD9" w:rsidRPr="00995D32" w:rsidRDefault="00B03DD9" w:rsidP="000B25D4">
      <w:pPr>
        <w:pStyle w:val="ListParagraph"/>
        <w:numPr>
          <w:ilvl w:val="0"/>
          <w:numId w:val="9"/>
        </w:numPr>
        <w:rPr>
          <w:rFonts w:asciiTheme="majorHAnsi" w:hAnsiTheme="majorHAnsi"/>
        </w:rPr>
      </w:pPr>
      <w:r w:rsidRPr="00995D32">
        <w:rPr>
          <w:rFonts w:asciiTheme="majorHAnsi" w:hAnsiTheme="majorHAnsi"/>
        </w:rPr>
        <w:t xml:space="preserve">Restoration of services based on priority (as per BIA in </w:t>
      </w:r>
      <w:hyperlink w:anchor="_the_priority_it" w:history="1">
        <w:r w:rsidRPr="00995D32">
          <w:rPr>
            <w:rFonts w:asciiTheme="majorHAnsi" w:hAnsiTheme="majorHAnsi"/>
          </w:rPr>
          <w:t>section.4</w:t>
        </w:r>
      </w:hyperlink>
      <w:r w:rsidRPr="00995D32">
        <w:rPr>
          <w:rFonts w:asciiTheme="majorHAnsi" w:hAnsiTheme="majorHAnsi"/>
        </w:rPr>
        <w:t xml:space="preserve">) - Once the underlying infrastructure has been restored, the services and applications affected in this scenario will be recovered in line with system/services priorities.  The restoration of </w:t>
      </w:r>
      <w:r w:rsidR="00471C5F" w:rsidRPr="00995D32">
        <w:rPr>
          <w:rFonts w:asciiTheme="majorHAnsi" w:hAnsiTheme="majorHAnsi"/>
        </w:rPr>
        <w:t>[Company]</w:t>
      </w:r>
      <w:r w:rsidRPr="00995D32">
        <w:rPr>
          <w:rFonts w:asciiTheme="majorHAnsi" w:hAnsiTheme="majorHAnsi"/>
        </w:rPr>
        <w:t xml:space="preserve"> Core Applications will be provided in the same manner as outlined in scenario one and two and involves functionally testing each of the applications (by the Test Team). </w:t>
      </w:r>
    </w:p>
    <w:p w14:paraId="5C166A72" w14:textId="15EC4807" w:rsidR="00B03DD9" w:rsidRPr="00995D32" w:rsidRDefault="00B03DD9" w:rsidP="003100D3">
      <w:pPr>
        <w:ind w:left="142"/>
        <w:rPr>
          <w:rFonts w:asciiTheme="majorHAnsi" w:hAnsiTheme="majorHAnsi"/>
        </w:rPr>
      </w:pPr>
      <w:r w:rsidRPr="00995D32">
        <w:rPr>
          <w:rFonts w:asciiTheme="majorHAnsi" w:hAnsiTheme="majorHAnsi"/>
          <w:b/>
        </w:rPr>
        <w:t>Services Affected by an outage to the Data Centre</w:t>
      </w:r>
      <w:r w:rsidR="00471C5F" w:rsidRPr="00995D32">
        <w:rPr>
          <w:rFonts w:asciiTheme="majorHAnsi" w:hAnsiTheme="majorHAnsi"/>
          <w:b/>
        </w:rPr>
        <w:t xml:space="preserve"> 1</w:t>
      </w:r>
      <w:r w:rsidRPr="00995D32">
        <w:rPr>
          <w:rFonts w:asciiTheme="majorHAnsi" w:hAnsiTheme="majorHAnsi"/>
        </w:rPr>
        <w:t>:</w:t>
      </w:r>
    </w:p>
    <w:p w14:paraId="5C166A73" w14:textId="593039E0" w:rsidR="00707365" w:rsidRPr="00995D32" w:rsidRDefault="00471C5F" w:rsidP="00A73451">
      <w:pPr>
        <w:ind w:left="142"/>
        <w:rPr>
          <w:rFonts w:asciiTheme="majorHAnsi" w:hAnsiTheme="majorHAnsi"/>
        </w:rPr>
      </w:pPr>
      <w:r w:rsidRPr="00995D32">
        <w:rPr>
          <w:rFonts w:asciiTheme="majorHAnsi" w:hAnsiTheme="majorHAnsi"/>
        </w:rPr>
        <w:t>{List services}</w:t>
      </w:r>
    </w:p>
    <w:p w14:paraId="5C166A74" w14:textId="77E0A4E9" w:rsidR="00707365" w:rsidRPr="00995D32" w:rsidRDefault="00707365" w:rsidP="00707365">
      <w:pPr>
        <w:ind w:left="142"/>
        <w:rPr>
          <w:rFonts w:asciiTheme="majorHAnsi" w:hAnsiTheme="majorHAnsi"/>
        </w:rPr>
      </w:pPr>
      <w:r w:rsidRPr="00995D32">
        <w:rPr>
          <w:rFonts w:asciiTheme="majorHAnsi" w:hAnsiTheme="majorHAnsi"/>
          <w:b/>
        </w:rPr>
        <w:lastRenderedPageBreak/>
        <w:t>Services Affected by an outage to the Data Centre</w:t>
      </w:r>
      <w:r w:rsidR="00471C5F" w:rsidRPr="00995D32">
        <w:rPr>
          <w:rFonts w:asciiTheme="majorHAnsi" w:hAnsiTheme="majorHAnsi"/>
          <w:b/>
        </w:rPr>
        <w:t xml:space="preserve"> 2</w:t>
      </w:r>
      <w:r w:rsidRPr="00995D32">
        <w:rPr>
          <w:rFonts w:asciiTheme="majorHAnsi" w:hAnsiTheme="majorHAnsi"/>
        </w:rPr>
        <w:t>:</w:t>
      </w:r>
    </w:p>
    <w:p w14:paraId="5C166A75" w14:textId="088EBB18" w:rsidR="00707365" w:rsidRPr="00995D32" w:rsidRDefault="00471C5F" w:rsidP="00707365">
      <w:pPr>
        <w:ind w:left="142"/>
        <w:rPr>
          <w:rFonts w:asciiTheme="majorHAnsi" w:hAnsiTheme="majorHAnsi"/>
        </w:rPr>
      </w:pPr>
      <w:r w:rsidRPr="00995D32">
        <w:rPr>
          <w:rFonts w:asciiTheme="majorHAnsi" w:hAnsiTheme="majorHAnsi"/>
        </w:rPr>
        <w:t>{List Services}</w:t>
      </w:r>
    </w:p>
    <w:p w14:paraId="5C166A76" w14:textId="77777777" w:rsidR="00AD170E" w:rsidRPr="00995D32" w:rsidRDefault="00AD170E" w:rsidP="00707365">
      <w:pPr>
        <w:ind w:left="142"/>
        <w:rPr>
          <w:rFonts w:asciiTheme="majorHAnsi" w:hAnsiTheme="majorHAnsi"/>
        </w:rPr>
      </w:pPr>
    </w:p>
    <w:p w14:paraId="5C166A77" w14:textId="2BA8B072" w:rsidR="00707365" w:rsidRPr="00995D32" w:rsidRDefault="00707365" w:rsidP="00471C5F">
      <w:pPr>
        <w:ind w:left="142"/>
        <w:rPr>
          <w:rFonts w:asciiTheme="majorHAnsi" w:hAnsiTheme="majorHAnsi"/>
          <w:b/>
        </w:rPr>
      </w:pPr>
      <w:r w:rsidRPr="00995D32">
        <w:rPr>
          <w:rFonts w:asciiTheme="majorHAnsi" w:hAnsiTheme="majorHAnsi"/>
          <w:b/>
        </w:rPr>
        <w:t xml:space="preserve">Production </w:t>
      </w:r>
      <w:r w:rsidR="00471C5F" w:rsidRPr="00995D32">
        <w:rPr>
          <w:rFonts w:asciiTheme="majorHAnsi" w:hAnsiTheme="majorHAnsi"/>
          <w:b/>
        </w:rPr>
        <w:t>Applications:</w:t>
      </w:r>
    </w:p>
    <w:p w14:paraId="0185D0DF" w14:textId="21102FB4" w:rsidR="00471C5F" w:rsidRPr="00995D32" w:rsidRDefault="00471C5F" w:rsidP="00471C5F">
      <w:pPr>
        <w:ind w:left="142"/>
        <w:rPr>
          <w:rFonts w:asciiTheme="majorHAnsi" w:hAnsiTheme="majorHAnsi"/>
        </w:rPr>
      </w:pPr>
      <w:r w:rsidRPr="00995D32">
        <w:rPr>
          <w:rFonts w:asciiTheme="majorHAnsi" w:hAnsiTheme="majorHAnsi"/>
        </w:rPr>
        <w:t>{List}</w:t>
      </w:r>
    </w:p>
    <w:p w14:paraId="5C166A82" w14:textId="1FD40120" w:rsidR="008A0A1E" w:rsidRPr="00995D32" w:rsidRDefault="00471C5F" w:rsidP="00707365">
      <w:pPr>
        <w:ind w:left="142"/>
        <w:rPr>
          <w:rFonts w:asciiTheme="majorHAnsi" w:hAnsiTheme="majorHAnsi"/>
          <w:b/>
        </w:rPr>
      </w:pPr>
      <w:r w:rsidRPr="00995D32">
        <w:rPr>
          <w:rFonts w:asciiTheme="majorHAnsi" w:hAnsiTheme="majorHAnsi"/>
          <w:b/>
        </w:rPr>
        <w:t>[Company]</w:t>
      </w:r>
      <w:r w:rsidR="008A0A1E" w:rsidRPr="00995D32">
        <w:rPr>
          <w:rFonts w:asciiTheme="majorHAnsi" w:hAnsiTheme="majorHAnsi"/>
          <w:b/>
        </w:rPr>
        <w:t xml:space="preserve"> Internal Tools:</w:t>
      </w:r>
    </w:p>
    <w:p w14:paraId="5C166A84" w14:textId="098C4470" w:rsidR="008A0A1E" w:rsidRPr="00995D32" w:rsidRDefault="00471C5F" w:rsidP="00707365">
      <w:pPr>
        <w:ind w:left="142"/>
        <w:rPr>
          <w:rFonts w:asciiTheme="majorHAnsi" w:hAnsiTheme="majorHAnsi"/>
          <w:lang w:val="en-US"/>
        </w:rPr>
      </w:pPr>
      <w:r w:rsidRPr="00995D32">
        <w:rPr>
          <w:rFonts w:asciiTheme="majorHAnsi" w:hAnsiTheme="majorHAnsi"/>
        </w:rPr>
        <w:t>{List}</w:t>
      </w:r>
    </w:p>
    <w:p w14:paraId="5C166A85" w14:textId="77777777" w:rsidR="00C806C6" w:rsidRPr="00995D32" w:rsidRDefault="00707365" w:rsidP="00707365">
      <w:pPr>
        <w:ind w:left="142"/>
        <w:rPr>
          <w:rFonts w:asciiTheme="majorHAnsi" w:hAnsiTheme="majorHAnsi"/>
          <w:lang w:val="en-US"/>
        </w:rPr>
      </w:pPr>
      <w:r w:rsidRPr="00995D32">
        <w:rPr>
          <w:rFonts w:asciiTheme="majorHAnsi" w:hAnsiTheme="majorHAnsi"/>
          <w:lang w:val="en-US"/>
        </w:rPr>
        <w:t xml:space="preserve"> </w:t>
      </w:r>
      <w:r w:rsidR="00C806C6" w:rsidRPr="00995D32">
        <w:rPr>
          <w:rFonts w:asciiTheme="majorHAnsi" w:hAnsiTheme="majorHAnsi"/>
          <w:lang w:val="en-US"/>
        </w:rPr>
        <w:br w:type="page"/>
      </w:r>
    </w:p>
    <w:p w14:paraId="5C166A86" w14:textId="77777777" w:rsidR="00C806C6" w:rsidRPr="00995D32" w:rsidRDefault="00C806C6" w:rsidP="00C806C6">
      <w:pPr>
        <w:pStyle w:val="Heading1"/>
        <w:rPr>
          <w:rFonts w:asciiTheme="majorHAnsi" w:hAnsiTheme="majorHAnsi"/>
          <w:color w:val="auto"/>
        </w:rPr>
      </w:pPr>
      <w:bookmarkStart w:id="66" w:name="_Toc433831835"/>
      <w:r w:rsidRPr="00995D32">
        <w:rPr>
          <w:rFonts w:asciiTheme="majorHAnsi" w:hAnsiTheme="majorHAnsi"/>
          <w:color w:val="auto"/>
        </w:rPr>
        <w:lastRenderedPageBreak/>
        <w:t>the initial response guidelines &amp; processes</w:t>
      </w:r>
      <w:bookmarkEnd w:id="66"/>
    </w:p>
    <w:p w14:paraId="5C166A87" w14:textId="77777777" w:rsidR="00C806C6" w:rsidRPr="00995D32" w:rsidRDefault="006A1AFA" w:rsidP="006A1AFA">
      <w:pPr>
        <w:pStyle w:val="Heading2"/>
        <w:rPr>
          <w:rFonts w:asciiTheme="majorHAnsi" w:hAnsiTheme="majorHAnsi"/>
          <w:color w:val="auto"/>
        </w:rPr>
      </w:pPr>
      <w:bookmarkStart w:id="67" w:name="_Toc433831836"/>
      <w:r w:rsidRPr="00995D32">
        <w:rPr>
          <w:rFonts w:asciiTheme="majorHAnsi" w:hAnsiTheme="majorHAnsi"/>
          <w:color w:val="auto"/>
        </w:rPr>
        <w:t>Alert Levels</w:t>
      </w:r>
      <w:bookmarkEnd w:id="67"/>
    </w:p>
    <w:p w14:paraId="5C166A88" w14:textId="2E95E7DD" w:rsidR="00C806C6" w:rsidRPr="00995D32" w:rsidRDefault="00C92A4E" w:rsidP="00C92A4E">
      <w:pPr>
        <w:ind w:left="142"/>
        <w:rPr>
          <w:rFonts w:asciiTheme="majorHAnsi" w:hAnsiTheme="majorHAnsi"/>
          <w:lang w:val="en-US"/>
        </w:rPr>
      </w:pPr>
      <w:r w:rsidRPr="00995D32">
        <w:rPr>
          <w:rFonts w:asciiTheme="majorHAnsi" w:hAnsiTheme="majorHAnsi"/>
        </w:rPr>
        <w:t xml:space="preserve">An incident is an unexpected event that could have significant impact on how the </w:t>
      </w:r>
      <w:r w:rsidR="00471C5F" w:rsidRPr="00995D32">
        <w:rPr>
          <w:rFonts w:asciiTheme="majorHAnsi" w:hAnsiTheme="majorHAnsi"/>
        </w:rPr>
        <w:t>[Company]</w:t>
      </w:r>
      <w:r w:rsidRPr="00995D32">
        <w:rPr>
          <w:rFonts w:asciiTheme="majorHAnsi" w:hAnsiTheme="majorHAnsi"/>
        </w:rPr>
        <w:t xml:space="preserve"> functions, or causes disruption of critical </w:t>
      </w:r>
      <w:r w:rsidR="00471C5F" w:rsidRPr="00995D32">
        <w:rPr>
          <w:rFonts w:asciiTheme="majorHAnsi" w:hAnsiTheme="majorHAnsi"/>
        </w:rPr>
        <w:t>[Company]</w:t>
      </w:r>
      <w:r w:rsidRPr="00995D32">
        <w:rPr>
          <w:rFonts w:asciiTheme="majorHAnsi" w:hAnsiTheme="majorHAnsi"/>
        </w:rPr>
        <w:t xml:space="preserve"> functions for more than half a day.  </w:t>
      </w:r>
      <w:r w:rsidR="00471C5F" w:rsidRPr="00995D32">
        <w:rPr>
          <w:rFonts w:asciiTheme="majorHAnsi" w:hAnsiTheme="majorHAnsi"/>
        </w:rPr>
        <w:t>[Company]</w:t>
      </w:r>
      <w:r w:rsidRPr="00995D32">
        <w:rPr>
          <w:rFonts w:asciiTheme="majorHAnsi" w:hAnsiTheme="majorHAnsi"/>
        </w:rPr>
        <w:t xml:space="preserve"> has identified 4 different impact levels:</w:t>
      </w:r>
    </w:p>
    <w:tbl>
      <w:tblPr>
        <w:tblStyle w:val="TableGrid"/>
        <w:tblW w:w="0" w:type="auto"/>
        <w:tblInd w:w="142" w:type="dxa"/>
        <w:tblLook w:val="04A0" w:firstRow="1" w:lastRow="0" w:firstColumn="1" w:lastColumn="0" w:noHBand="0" w:noVBand="1"/>
      </w:tblPr>
      <w:tblGrid>
        <w:gridCol w:w="813"/>
        <w:gridCol w:w="3867"/>
        <w:gridCol w:w="5088"/>
      </w:tblGrid>
      <w:tr w:rsidR="00995D32" w:rsidRPr="00995D32" w14:paraId="5C166A8C" w14:textId="77777777" w:rsidTr="00C92A4E">
        <w:tc>
          <w:tcPr>
            <w:tcW w:w="817" w:type="dxa"/>
          </w:tcPr>
          <w:p w14:paraId="5C166A89" w14:textId="77777777" w:rsidR="00C92A4E" w:rsidRPr="00995D32" w:rsidRDefault="00C92A4E" w:rsidP="009968AA">
            <w:pPr>
              <w:pStyle w:val="TableHeading"/>
              <w:rPr>
                <w:rFonts w:asciiTheme="majorHAnsi" w:hAnsiTheme="majorHAnsi"/>
                <w:color w:val="auto"/>
              </w:rPr>
            </w:pPr>
            <w:r w:rsidRPr="00995D32">
              <w:rPr>
                <w:rFonts w:asciiTheme="majorHAnsi" w:hAnsiTheme="majorHAnsi"/>
                <w:color w:val="auto"/>
              </w:rPr>
              <w:t xml:space="preserve">Alert </w:t>
            </w:r>
            <w:r w:rsidRPr="00995D32">
              <w:rPr>
                <w:rFonts w:asciiTheme="majorHAnsi" w:hAnsiTheme="majorHAnsi"/>
                <w:color w:val="auto"/>
              </w:rPr>
              <w:br/>
              <w:t>Level</w:t>
            </w:r>
          </w:p>
        </w:tc>
        <w:tc>
          <w:tcPr>
            <w:tcW w:w="3969" w:type="dxa"/>
          </w:tcPr>
          <w:p w14:paraId="5C166A8A" w14:textId="77777777" w:rsidR="00C92A4E" w:rsidRPr="00995D32" w:rsidRDefault="00C92A4E" w:rsidP="009968AA">
            <w:pPr>
              <w:pStyle w:val="TableHeading"/>
              <w:rPr>
                <w:rFonts w:asciiTheme="majorHAnsi" w:hAnsiTheme="majorHAnsi"/>
                <w:color w:val="auto"/>
              </w:rPr>
            </w:pPr>
            <w:r w:rsidRPr="00995D32">
              <w:rPr>
                <w:rFonts w:asciiTheme="majorHAnsi" w:hAnsiTheme="majorHAnsi"/>
                <w:color w:val="auto"/>
              </w:rPr>
              <w:t>Definition</w:t>
            </w:r>
          </w:p>
        </w:tc>
        <w:tc>
          <w:tcPr>
            <w:tcW w:w="5204" w:type="dxa"/>
          </w:tcPr>
          <w:p w14:paraId="5C166A8B" w14:textId="77777777" w:rsidR="00C92A4E" w:rsidRPr="00995D32" w:rsidRDefault="00C92A4E" w:rsidP="009968AA">
            <w:pPr>
              <w:pStyle w:val="TableHeading"/>
              <w:rPr>
                <w:rFonts w:asciiTheme="majorHAnsi" w:hAnsiTheme="majorHAnsi"/>
                <w:color w:val="auto"/>
              </w:rPr>
            </w:pPr>
            <w:r w:rsidRPr="00995D32">
              <w:rPr>
                <w:rFonts w:asciiTheme="majorHAnsi" w:hAnsiTheme="majorHAnsi"/>
                <w:color w:val="auto"/>
              </w:rPr>
              <w:t>Criteria</w:t>
            </w:r>
          </w:p>
        </w:tc>
      </w:tr>
      <w:tr w:rsidR="00995D32" w:rsidRPr="00995D32" w14:paraId="5C166A94" w14:textId="77777777" w:rsidTr="00C92A4E">
        <w:tc>
          <w:tcPr>
            <w:tcW w:w="817" w:type="dxa"/>
          </w:tcPr>
          <w:p w14:paraId="5C166A8D"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1</w:t>
            </w:r>
          </w:p>
        </w:tc>
        <w:tc>
          <w:tcPr>
            <w:tcW w:w="3969" w:type="dxa"/>
          </w:tcPr>
          <w:p w14:paraId="5C166A8E"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Single service outage where BAU recovery plans need to be activated or a threat may exist or be imminent.</w:t>
            </w:r>
          </w:p>
          <w:p w14:paraId="5C166A8F"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 xml:space="preserve">(e.g. </w:t>
            </w:r>
            <w:hyperlink w:anchor="_Scenario_1:" w:history="1">
              <w:r w:rsidRPr="00995D32">
                <w:rPr>
                  <w:rFonts w:asciiTheme="majorHAnsi" w:hAnsiTheme="majorHAnsi"/>
                  <w:color w:val="auto"/>
                </w:rPr>
                <w:t>Scenario.1</w:t>
              </w:r>
            </w:hyperlink>
            <w:r w:rsidRPr="00995D32">
              <w:rPr>
                <w:rFonts w:asciiTheme="majorHAnsi" w:hAnsiTheme="majorHAnsi"/>
                <w:color w:val="auto"/>
              </w:rPr>
              <w:t>)</w:t>
            </w:r>
          </w:p>
        </w:tc>
        <w:tc>
          <w:tcPr>
            <w:tcW w:w="5204" w:type="dxa"/>
          </w:tcPr>
          <w:p w14:paraId="5C166A90"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Minor impact</w:t>
            </w:r>
          </w:p>
          <w:p w14:paraId="5C166A91"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Manageable situation</w:t>
            </w:r>
          </w:p>
          <w:p w14:paraId="5C166A92"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Low probability of escalation</w:t>
            </w:r>
          </w:p>
          <w:p w14:paraId="5C166A93"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No staff safety issues</w:t>
            </w:r>
          </w:p>
        </w:tc>
      </w:tr>
      <w:tr w:rsidR="00995D32" w:rsidRPr="00995D32" w14:paraId="5C166A9E" w14:textId="77777777" w:rsidTr="00C92A4E">
        <w:tc>
          <w:tcPr>
            <w:tcW w:w="817" w:type="dxa"/>
          </w:tcPr>
          <w:p w14:paraId="5C166A95"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2</w:t>
            </w:r>
          </w:p>
        </w:tc>
        <w:tc>
          <w:tcPr>
            <w:tcW w:w="3969" w:type="dxa"/>
          </w:tcPr>
          <w:p w14:paraId="5C166A96" w14:textId="61098B63"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 xml:space="preserve">An event has occurred or a previous alert has been escalated where the </w:t>
            </w:r>
            <w:r w:rsidR="00471C5F" w:rsidRPr="00995D32">
              <w:rPr>
                <w:rFonts w:asciiTheme="majorHAnsi" w:hAnsiTheme="majorHAnsi"/>
                <w:color w:val="auto"/>
              </w:rPr>
              <w:t>[Company]</w:t>
            </w:r>
            <w:r w:rsidRPr="00995D32">
              <w:rPr>
                <w:rFonts w:asciiTheme="majorHAnsi" w:hAnsiTheme="majorHAnsi"/>
                <w:color w:val="auto"/>
              </w:rPr>
              <w:t xml:space="preserve"> Data Centre and services are intact but with no or reduced personnel onsite.  Multiple services have been affected. (e.g. </w:t>
            </w:r>
            <w:hyperlink w:anchor="_Scenario_2:" w:history="1">
              <w:r w:rsidRPr="00995D32">
                <w:rPr>
                  <w:rFonts w:asciiTheme="majorHAnsi" w:hAnsiTheme="majorHAnsi"/>
                  <w:color w:val="auto"/>
                </w:rPr>
                <w:t>Scenario.2</w:t>
              </w:r>
            </w:hyperlink>
            <w:r w:rsidRPr="00995D32">
              <w:rPr>
                <w:rFonts w:asciiTheme="majorHAnsi" w:hAnsiTheme="majorHAnsi"/>
                <w:color w:val="auto"/>
              </w:rPr>
              <w:t>)</w:t>
            </w:r>
          </w:p>
        </w:tc>
        <w:tc>
          <w:tcPr>
            <w:tcW w:w="5204" w:type="dxa"/>
          </w:tcPr>
          <w:p w14:paraId="5C166A97"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Possible escalation</w:t>
            </w:r>
          </w:p>
          <w:p w14:paraId="5C166A98" w14:textId="05A134DA"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 xml:space="preserve">Possible impact to </w:t>
            </w:r>
            <w:r w:rsidR="00471C5F" w:rsidRPr="00995D32">
              <w:rPr>
                <w:rFonts w:asciiTheme="majorHAnsi" w:hAnsiTheme="majorHAnsi"/>
                <w:color w:val="auto"/>
                <w:lang w:val="en-US"/>
              </w:rPr>
              <w:t>[Company]</w:t>
            </w:r>
            <w:r w:rsidRPr="00995D32">
              <w:rPr>
                <w:rFonts w:asciiTheme="majorHAnsi" w:hAnsiTheme="majorHAnsi"/>
                <w:color w:val="auto"/>
                <w:lang w:val="en-US"/>
              </w:rPr>
              <w:t>’s reputation, services, resources and assets</w:t>
            </w:r>
          </w:p>
          <w:p w14:paraId="5C166A99"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Manageable situation</w:t>
            </w:r>
          </w:p>
          <w:p w14:paraId="5C166A9A"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Possible impact to ‘normal business operations’</w:t>
            </w:r>
          </w:p>
          <w:p w14:paraId="5C166A9B"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Unavailability of staff or redeployment of staff may occur</w:t>
            </w:r>
          </w:p>
          <w:p w14:paraId="5C166A9C" w14:textId="700A637C"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 xml:space="preserve">Invoke </w:t>
            </w:r>
            <w:r w:rsidR="00471C5F" w:rsidRPr="00995D32">
              <w:rPr>
                <w:rFonts w:asciiTheme="majorHAnsi" w:hAnsiTheme="majorHAnsi"/>
                <w:color w:val="auto"/>
                <w:lang w:val="en-US"/>
              </w:rPr>
              <w:t>[Company]</w:t>
            </w:r>
            <w:r w:rsidRPr="00995D32">
              <w:rPr>
                <w:rFonts w:asciiTheme="majorHAnsi" w:hAnsiTheme="majorHAnsi"/>
                <w:color w:val="auto"/>
                <w:lang w:val="en-US"/>
              </w:rPr>
              <w:t xml:space="preserve"> IMT</w:t>
            </w:r>
          </w:p>
          <w:p w14:paraId="5C166A9D"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Use Major Incident Management process to assist with communications to customers/organisation</w:t>
            </w:r>
          </w:p>
        </w:tc>
      </w:tr>
      <w:tr w:rsidR="00995D32" w:rsidRPr="00995D32" w14:paraId="5C166AA7" w14:textId="77777777" w:rsidTr="00C92A4E">
        <w:tc>
          <w:tcPr>
            <w:tcW w:w="817" w:type="dxa"/>
          </w:tcPr>
          <w:p w14:paraId="5C166A9F"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3</w:t>
            </w:r>
          </w:p>
        </w:tc>
        <w:tc>
          <w:tcPr>
            <w:tcW w:w="3969" w:type="dxa"/>
          </w:tcPr>
          <w:p w14:paraId="5C166AA0"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 xml:space="preserve">Multiple service outage/loss of data where DR/BC plans need to be invoked but Data Centre remains intact. (e.g. </w:t>
            </w:r>
            <w:hyperlink w:anchor="_Scenario_7:" w:history="1">
              <w:r w:rsidRPr="00995D32">
                <w:rPr>
                  <w:rFonts w:asciiTheme="majorHAnsi" w:hAnsiTheme="majorHAnsi"/>
                  <w:color w:val="auto"/>
                </w:rPr>
                <w:t>Scenario.7</w:t>
              </w:r>
            </w:hyperlink>
            <w:r w:rsidRPr="00995D32">
              <w:rPr>
                <w:rFonts w:asciiTheme="majorHAnsi" w:hAnsiTheme="majorHAnsi"/>
                <w:color w:val="auto"/>
              </w:rPr>
              <w:t>)</w:t>
            </w:r>
          </w:p>
          <w:p w14:paraId="5C166AA1" w14:textId="77777777" w:rsidR="00C92A4E" w:rsidRPr="00995D32" w:rsidRDefault="00C92A4E" w:rsidP="00164666">
            <w:pPr>
              <w:pStyle w:val="TableText"/>
              <w:rPr>
                <w:rFonts w:asciiTheme="majorHAnsi" w:hAnsiTheme="majorHAnsi"/>
                <w:color w:val="auto"/>
              </w:rPr>
            </w:pPr>
          </w:p>
        </w:tc>
        <w:tc>
          <w:tcPr>
            <w:tcW w:w="5204" w:type="dxa"/>
          </w:tcPr>
          <w:p w14:paraId="5C166AA2"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Criminal act may have occurred</w:t>
            </w:r>
          </w:p>
          <w:p w14:paraId="5C166AA3"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Situation is difficult to manage</w:t>
            </w:r>
          </w:p>
          <w:p w14:paraId="5C166AA4"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Major disruption to ‘normal business operations’</w:t>
            </w:r>
          </w:p>
          <w:p w14:paraId="5C166AA5" w14:textId="225FEDDE" w:rsidR="00C92A4E" w:rsidRPr="00995D32" w:rsidRDefault="00471C5F"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[Company]</w:t>
            </w:r>
            <w:r w:rsidR="00C92A4E" w:rsidRPr="00995D32">
              <w:rPr>
                <w:rFonts w:asciiTheme="majorHAnsi" w:hAnsiTheme="majorHAnsi"/>
                <w:color w:val="auto"/>
                <w:lang w:val="en-US"/>
              </w:rPr>
              <w:t xml:space="preserve"> CMT may be invoked</w:t>
            </w:r>
          </w:p>
          <w:p w14:paraId="5C166AA6"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Unable to restore services within 1-2 days</w:t>
            </w:r>
          </w:p>
        </w:tc>
      </w:tr>
      <w:tr w:rsidR="00995D32" w:rsidRPr="00995D32" w14:paraId="5C166AB0" w14:textId="77777777" w:rsidTr="00C92A4E">
        <w:tc>
          <w:tcPr>
            <w:tcW w:w="817" w:type="dxa"/>
          </w:tcPr>
          <w:p w14:paraId="5C166AA8"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4</w:t>
            </w:r>
          </w:p>
        </w:tc>
        <w:tc>
          <w:tcPr>
            <w:tcW w:w="3969" w:type="dxa"/>
          </w:tcPr>
          <w:p w14:paraId="5C166AA9"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Multiple service outages/loss of data where DR/BC plans need to be invoked through damage or destruction/loss of a Data Centre or occurrence of a major regional/ national disaster</w:t>
            </w:r>
          </w:p>
          <w:p w14:paraId="5C166AAA" w14:textId="77777777" w:rsidR="00C92A4E" w:rsidRPr="00995D32" w:rsidRDefault="00C92A4E" w:rsidP="00164666">
            <w:pPr>
              <w:pStyle w:val="TableText"/>
              <w:rPr>
                <w:rFonts w:asciiTheme="majorHAnsi" w:hAnsiTheme="majorHAnsi"/>
                <w:color w:val="auto"/>
              </w:rPr>
            </w:pPr>
            <w:r w:rsidRPr="00995D32">
              <w:rPr>
                <w:rFonts w:asciiTheme="majorHAnsi" w:hAnsiTheme="majorHAnsi"/>
                <w:color w:val="auto"/>
              </w:rPr>
              <w:t>(e.g.</w:t>
            </w:r>
            <w:hyperlink w:anchor="_Scenario_3:" w:history="1">
              <w:r w:rsidRPr="00995D32">
                <w:rPr>
                  <w:rFonts w:asciiTheme="majorHAnsi" w:hAnsiTheme="majorHAnsi"/>
                  <w:color w:val="auto"/>
                </w:rPr>
                <w:t>Scenario.3</w:t>
              </w:r>
            </w:hyperlink>
            <w:r w:rsidRPr="00995D32">
              <w:rPr>
                <w:rFonts w:asciiTheme="majorHAnsi" w:hAnsiTheme="majorHAnsi"/>
                <w:color w:val="auto"/>
              </w:rPr>
              <w:t xml:space="preserve">,  </w:t>
            </w:r>
            <w:hyperlink w:anchor="_Scenario_4:" w:history="1">
              <w:r w:rsidRPr="00995D32">
                <w:rPr>
                  <w:rFonts w:asciiTheme="majorHAnsi" w:hAnsiTheme="majorHAnsi"/>
                  <w:color w:val="auto"/>
                </w:rPr>
                <w:t>Scenario.4</w:t>
              </w:r>
            </w:hyperlink>
            <w:r w:rsidRPr="00995D32">
              <w:rPr>
                <w:rFonts w:asciiTheme="majorHAnsi" w:hAnsiTheme="majorHAnsi"/>
                <w:color w:val="auto"/>
              </w:rPr>
              <w:t xml:space="preserve"> and </w:t>
            </w:r>
            <w:hyperlink w:anchor="_Scenario_5:" w:history="1">
              <w:r w:rsidRPr="00995D32">
                <w:rPr>
                  <w:rFonts w:asciiTheme="majorHAnsi" w:hAnsiTheme="majorHAnsi"/>
                  <w:color w:val="auto"/>
                </w:rPr>
                <w:t>Scenario.5</w:t>
              </w:r>
            </w:hyperlink>
            <w:r w:rsidRPr="00995D32">
              <w:rPr>
                <w:rFonts w:asciiTheme="majorHAnsi" w:hAnsiTheme="majorHAnsi"/>
                <w:color w:val="auto"/>
              </w:rPr>
              <w:t>)</w:t>
            </w:r>
          </w:p>
        </w:tc>
        <w:tc>
          <w:tcPr>
            <w:tcW w:w="5204" w:type="dxa"/>
          </w:tcPr>
          <w:p w14:paraId="5C166AAB"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Serious injury or loss of life may have occurred.</w:t>
            </w:r>
          </w:p>
          <w:p w14:paraId="5C166AAC"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Situation very difficult to manage and may be on-going.</w:t>
            </w:r>
          </w:p>
          <w:p w14:paraId="5C166AAD"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Prolonged and serious disruption to normal business operations.</w:t>
            </w:r>
          </w:p>
          <w:p w14:paraId="5C166AAE" w14:textId="708862AA" w:rsidR="00C92A4E" w:rsidRPr="00995D32" w:rsidRDefault="00471C5F"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[Company]</w:t>
            </w:r>
            <w:r w:rsidR="00C92A4E" w:rsidRPr="00995D32">
              <w:rPr>
                <w:rFonts w:asciiTheme="majorHAnsi" w:hAnsiTheme="majorHAnsi"/>
                <w:color w:val="auto"/>
                <w:lang w:val="en-US"/>
              </w:rPr>
              <w:t xml:space="preserve"> CMT will be invoked</w:t>
            </w:r>
          </w:p>
          <w:p w14:paraId="5C166AAF" w14:textId="77777777" w:rsidR="00C92A4E" w:rsidRPr="00995D32" w:rsidRDefault="00C92A4E" w:rsidP="000B25D4">
            <w:pPr>
              <w:pStyle w:val="TableText"/>
              <w:numPr>
                <w:ilvl w:val="0"/>
                <w:numId w:val="12"/>
              </w:numPr>
              <w:rPr>
                <w:rFonts w:asciiTheme="majorHAnsi" w:hAnsiTheme="majorHAnsi"/>
                <w:color w:val="auto"/>
                <w:lang w:val="en-US"/>
              </w:rPr>
            </w:pPr>
            <w:r w:rsidRPr="00995D32">
              <w:rPr>
                <w:rFonts w:asciiTheme="majorHAnsi" w:hAnsiTheme="majorHAnsi"/>
                <w:color w:val="auto"/>
                <w:lang w:val="en-US"/>
              </w:rPr>
              <w:t>Unable to restore services within 1-2 days</w:t>
            </w:r>
          </w:p>
        </w:tc>
      </w:tr>
    </w:tbl>
    <w:p w14:paraId="5C166AB1" w14:textId="77777777" w:rsidR="00C92A4E" w:rsidRPr="00995D32" w:rsidRDefault="00C92A4E" w:rsidP="00C92A4E">
      <w:pPr>
        <w:spacing w:after="0"/>
        <w:ind w:left="142"/>
        <w:rPr>
          <w:rFonts w:asciiTheme="majorHAnsi" w:hAnsiTheme="majorHAnsi" w:cstheme="majorHAnsi"/>
          <w:sz w:val="20"/>
          <w:szCs w:val="20"/>
        </w:rPr>
      </w:pPr>
      <w:r w:rsidRPr="00995D32">
        <w:rPr>
          <w:rFonts w:asciiTheme="majorHAnsi" w:hAnsiTheme="majorHAnsi" w:cstheme="majorHAnsi"/>
          <w:sz w:val="20"/>
          <w:szCs w:val="20"/>
        </w:rPr>
        <w:t>Alert level 1 and 2 would be an Incident.</w:t>
      </w:r>
    </w:p>
    <w:p w14:paraId="5C166AB2" w14:textId="77777777" w:rsidR="00C92A4E" w:rsidRPr="00995D32" w:rsidRDefault="00C92A4E" w:rsidP="00C92A4E">
      <w:pPr>
        <w:spacing w:after="0"/>
        <w:ind w:left="142"/>
        <w:rPr>
          <w:rFonts w:asciiTheme="majorHAnsi" w:hAnsiTheme="majorHAnsi" w:cstheme="majorHAnsi"/>
          <w:sz w:val="20"/>
          <w:szCs w:val="20"/>
        </w:rPr>
      </w:pPr>
      <w:r w:rsidRPr="00995D32">
        <w:rPr>
          <w:rFonts w:asciiTheme="majorHAnsi" w:hAnsiTheme="majorHAnsi" w:cstheme="majorHAnsi"/>
          <w:sz w:val="20"/>
          <w:szCs w:val="20"/>
        </w:rPr>
        <w:t>Alert level 3 and 4 would be a Crisis.</w:t>
      </w:r>
    </w:p>
    <w:p w14:paraId="5C166AB3" w14:textId="77777777" w:rsidR="00C92A4E" w:rsidRPr="00995D32" w:rsidRDefault="00C92A4E" w:rsidP="00C92A4E">
      <w:pPr>
        <w:spacing w:after="0"/>
        <w:ind w:left="142"/>
        <w:rPr>
          <w:rFonts w:asciiTheme="majorHAnsi" w:hAnsiTheme="majorHAnsi" w:cstheme="minorHAnsi"/>
        </w:rPr>
      </w:pPr>
    </w:p>
    <w:p w14:paraId="5C166AB4" w14:textId="77777777" w:rsidR="00C806C6" w:rsidRPr="00995D32" w:rsidRDefault="006A1AFA" w:rsidP="006A1AFA">
      <w:pPr>
        <w:pStyle w:val="Heading2"/>
        <w:rPr>
          <w:rFonts w:asciiTheme="majorHAnsi" w:hAnsiTheme="majorHAnsi"/>
          <w:color w:val="auto"/>
        </w:rPr>
      </w:pPr>
      <w:bookmarkStart w:id="68" w:name="_Toc433831837"/>
      <w:r w:rsidRPr="00995D32">
        <w:rPr>
          <w:rFonts w:asciiTheme="majorHAnsi" w:hAnsiTheme="majorHAnsi"/>
          <w:color w:val="auto"/>
        </w:rPr>
        <w:t>Initial Response &amp; Activation Procedures</w:t>
      </w:r>
      <w:bookmarkEnd w:id="68"/>
    </w:p>
    <w:p w14:paraId="5C166AB5" w14:textId="558E0D30" w:rsidR="00C92A4E" w:rsidRPr="00995D32" w:rsidRDefault="00C92A4E" w:rsidP="00C92A4E">
      <w:pPr>
        <w:ind w:left="142"/>
        <w:rPr>
          <w:rFonts w:asciiTheme="majorHAnsi" w:hAnsiTheme="majorHAnsi"/>
        </w:rPr>
      </w:pPr>
      <w:r w:rsidRPr="00995D32">
        <w:rPr>
          <w:rFonts w:asciiTheme="majorHAnsi" w:hAnsiTheme="majorHAnsi"/>
        </w:rPr>
        <w:t xml:space="preserve">In an emergency, </w:t>
      </w:r>
      <w:r w:rsidR="00471C5F" w:rsidRPr="00995D32">
        <w:rPr>
          <w:rFonts w:asciiTheme="majorHAnsi" w:hAnsiTheme="majorHAnsi"/>
        </w:rPr>
        <w:t>[Company]</w:t>
      </w:r>
      <w:r w:rsidRPr="00995D32">
        <w:rPr>
          <w:rFonts w:asciiTheme="majorHAnsi" w:hAnsiTheme="majorHAnsi"/>
        </w:rPr>
        <w:t>’s priority is to preserve team safety and wellbeing before executing the Initial Response and Activation procedures.</w:t>
      </w:r>
    </w:p>
    <w:p w14:paraId="5C166AB6" w14:textId="34304F7F" w:rsidR="00C92A4E" w:rsidRPr="00995D32" w:rsidRDefault="00C92A4E" w:rsidP="00C92A4E">
      <w:pPr>
        <w:ind w:left="142"/>
        <w:rPr>
          <w:rFonts w:asciiTheme="majorHAnsi" w:hAnsiTheme="majorHAnsi"/>
        </w:rPr>
      </w:pPr>
      <w:r w:rsidRPr="00995D32">
        <w:rPr>
          <w:rFonts w:asciiTheme="majorHAnsi" w:hAnsiTheme="majorHAnsi"/>
        </w:rPr>
        <w:t xml:space="preserve">Based on the initial assessment of the crisis, the </w:t>
      </w:r>
      <w:r w:rsidR="00471C5F" w:rsidRPr="00995D32">
        <w:rPr>
          <w:rFonts w:asciiTheme="majorHAnsi" w:hAnsiTheme="majorHAnsi"/>
        </w:rPr>
        <w:t>[Company]</w:t>
      </w:r>
      <w:r w:rsidRPr="00995D32">
        <w:rPr>
          <w:rFonts w:asciiTheme="majorHAnsi" w:hAnsiTheme="majorHAnsi"/>
        </w:rPr>
        <w:t xml:space="preserve"> IMT and/or </w:t>
      </w:r>
      <w:r w:rsidR="00471C5F" w:rsidRPr="00995D32">
        <w:rPr>
          <w:rFonts w:asciiTheme="majorHAnsi" w:hAnsiTheme="majorHAnsi"/>
        </w:rPr>
        <w:t>[Company]</w:t>
      </w:r>
      <w:r w:rsidRPr="00995D32">
        <w:rPr>
          <w:rFonts w:asciiTheme="majorHAnsi" w:hAnsiTheme="majorHAnsi"/>
        </w:rPr>
        <w:t xml:space="preserve"> CMT may be activated.</w:t>
      </w:r>
    </w:p>
    <w:p w14:paraId="5C166AB7" w14:textId="77777777" w:rsidR="00C92A4E" w:rsidRPr="00995D32" w:rsidRDefault="00C92A4E" w:rsidP="000B25D4">
      <w:pPr>
        <w:pStyle w:val="ListParagraph"/>
        <w:numPr>
          <w:ilvl w:val="0"/>
          <w:numId w:val="30"/>
        </w:numPr>
        <w:rPr>
          <w:rFonts w:asciiTheme="majorHAnsi" w:hAnsiTheme="majorHAnsi"/>
        </w:rPr>
      </w:pPr>
      <w:r w:rsidRPr="00995D32">
        <w:rPr>
          <w:rFonts w:asciiTheme="majorHAnsi" w:hAnsiTheme="majorHAnsi"/>
        </w:rPr>
        <w:t xml:space="preserve">Initial contact is to be made verbally where possible on either DDI’s or cell phones during business hours, or cell phones or home numbers outside of business hours.  If the primary contact is unavailable, the alternate should be contacted immediately.  </w:t>
      </w:r>
    </w:p>
    <w:p w14:paraId="5C166AB8" w14:textId="414C4E7D" w:rsidR="00C92A4E" w:rsidRPr="00995D32" w:rsidRDefault="00C92A4E" w:rsidP="000B25D4">
      <w:pPr>
        <w:pStyle w:val="ListParagraph"/>
        <w:numPr>
          <w:ilvl w:val="0"/>
          <w:numId w:val="30"/>
        </w:numPr>
        <w:rPr>
          <w:rFonts w:asciiTheme="majorHAnsi" w:hAnsiTheme="majorHAnsi"/>
        </w:rPr>
      </w:pPr>
      <w:r w:rsidRPr="00995D32">
        <w:rPr>
          <w:rFonts w:asciiTheme="majorHAnsi" w:hAnsiTheme="majorHAnsi"/>
        </w:rPr>
        <w:lastRenderedPageBreak/>
        <w:t xml:space="preserve">The first respondent must notify the relevant department leaders along with all known information, who will determine the crisis level and notify the leadership team as per the Major Incident process, in </w:t>
      </w:r>
      <w:hyperlink w:anchor="_Appendix_11:_" w:history="1">
        <w:r w:rsidRPr="00995D32">
          <w:rPr>
            <w:rStyle w:val="Hyperlink"/>
            <w:rFonts w:asciiTheme="majorHAnsi" w:hAnsiTheme="majorHAnsi" w:cstheme="minorHAnsi"/>
            <w:caps/>
            <w:color w:val="auto"/>
          </w:rPr>
          <w:t>A</w:t>
        </w:r>
        <w:r w:rsidRPr="00995D32">
          <w:rPr>
            <w:rStyle w:val="Hyperlink"/>
            <w:rFonts w:asciiTheme="majorHAnsi" w:hAnsiTheme="majorHAnsi" w:cstheme="minorHAnsi"/>
            <w:color w:val="auto"/>
          </w:rPr>
          <w:t>ppendix 11</w:t>
        </w:r>
      </w:hyperlink>
    </w:p>
    <w:p w14:paraId="5C166AB9" w14:textId="4A81E133" w:rsidR="00C92A4E" w:rsidRPr="00995D32" w:rsidRDefault="00C92A4E" w:rsidP="000B25D4">
      <w:pPr>
        <w:pStyle w:val="ListParagraph"/>
        <w:numPr>
          <w:ilvl w:val="0"/>
          <w:numId w:val="30"/>
        </w:numPr>
        <w:rPr>
          <w:rFonts w:asciiTheme="majorHAnsi" w:hAnsiTheme="majorHAnsi"/>
        </w:rPr>
      </w:pPr>
      <w:r w:rsidRPr="00995D32">
        <w:rPr>
          <w:rFonts w:asciiTheme="majorHAnsi" w:hAnsiTheme="majorHAnsi"/>
        </w:rPr>
        <w:t xml:space="preserve">If crisis extends beyond IT, the </w:t>
      </w:r>
      <w:r w:rsidR="00995D32" w:rsidRPr="00995D32">
        <w:rPr>
          <w:rFonts w:asciiTheme="majorHAnsi" w:hAnsiTheme="majorHAnsi"/>
        </w:rPr>
        <w:t>Head of IT</w:t>
      </w:r>
      <w:r w:rsidRPr="00995D32">
        <w:rPr>
          <w:rFonts w:asciiTheme="majorHAnsi" w:hAnsiTheme="majorHAnsi"/>
        </w:rPr>
        <w:t xml:space="preserve"> (or designate) will notify the </w:t>
      </w:r>
      <w:r w:rsidR="00471C5F" w:rsidRPr="00995D32">
        <w:rPr>
          <w:rFonts w:asciiTheme="majorHAnsi" w:hAnsiTheme="majorHAnsi"/>
        </w:rPr>
        <w:t>[Company]</w:t>
      </w:r>
      <w:r w:rsidRPr="00995D32">
        <w:rPr>
          <w:rFonts w:asciiTheme="majorHAnsi" w:hAnsiTheme="majorHAnsi"/>
        </w:rPr>
        <w:t xml:space="preserve"> CMT (if necessary).</w:t>
      </w:r>
    </w:p>
    <w:p w14:paraId="5C166ABA" w14:textId="3FCEFC44" w:rsidR="00C92A4E" w:rsidRPr="00995D32" w:rsidRDefault="00C92A4E" w:rsidP="000B25D4">
      <w:pPr>
        <w:pStyle w:val="ListParagraph"/>
        <w:numPr>
          <w:ilvl w:val="0"/>
          <w:numId w:val="30"/>
        </w:numPr>
        <w:rPr>
          <w:rFonts w:asciiTheme="majorHAnsi" w:hAnsiTheme="majorHAnsi"/>
        </w:rPr>
      </w:pPr>
      <w:r w:rsidRPr="00995D32">
        <w:rPr>
          <w:rFonts w:asciiTheme="majorHAnsi" w:hAnsiTheme="majorHAnsi"/>
        </w:rPr>
        <w:t xml:space="preserve">If the </w:t>
      </w:r>
      <w:r w:rsidR="00471C5F" w:rsidRPr="00995D32">
        <w:rPr>
          <w:rFonts w:asciiTheme="majorHAnsi" w:hAnsiTheme="majorHAnsi"/>
        </w:rPr>
        <w:t>[Company]</w:t>
      </w:r>
      <w:r w:rsidRPr="00995D32">
        <w:rPr>
          <w:rFonts w:asciiTheme="majorHAnsi" w:hAnsiTheme="majorHAnsi"/>
        </w:rPr>
        <w:t xml:space="preserve"> BCP is invoked, a member of the </w:t>
      </w:r>
      <w:r w:rsidR="00471C5F" w:rsidRPr="00995D32">
        <w:rPr>
          <w:rFonts w:asciiTheme="majorHAnsi" w:hAnsiTheme="majorHAnsi"/>
        </w:rPr>
        <w:t>[Company]</w:t>
      </w:r>
      <w:r w:rsidRPr="00995D32">
        <w:rPr>
          <w:rFonts w:asciiTheme="majorHAnsi" w:hAnsiTheme="majorHAnsi"/>
        </w:rPr>
        <w:t xml:space="preserve"> CMT will be notified. </w:t>
      </w:r>
    </w:p>
    <w:p w14:paraId="5C166ABB" w14:textId="4184D239" w:rsidR="00C806C6" w:rsidRPr="00995D32" w:rsidRDefault="00C92A4E" w:rsidP="000B25D4">
      <w:pPr>
        <w:pStyle w:val="ListParagraph"/>
        <w:numPr>
          <w:ilvl w:val="0"/>
          <w:numId w:val="30"/>
        </w:numPr>
        <w:rPr>
          <w:rFonts w:asciiTheme="majorHAnsi" w:hAnsiTheme="majorHAnsi"/>
          <w:lang w:val="en-NZ"/>
        </w:rPr>
      </w:pPr>
      <w:r w:rsidRPr="00995D32">
        <w:rPr>
          <w:rFonts w:asciiTheme="majorHAnsi" w:hAnsiTheme="majorHAnsi"/>
        </w:rPr>
        <w:t xml:space="preserve">The </w:t>
      </w:r>
      <w:r w:rsidR="00995D32" w:rsidRPr="00995D32">
        <w:rPr>
          <w:rFonts w:asciiTheme="majorHAnsi" w:hAnsiTheme="majorHAnsi"/>
        </w:rPr>
        <w:t>Head of IT</w:t>
      </w:r>
      <w:r w:rsidRPr="00995D32">
        <w:rPr>
          <w:rFonts w:asciiTheme="majorHAnsi" w:hAnsiTheme="majorHAnsi"/>
        </w:rPr>
        <w:t xml:space="preserve"> and </w:t>
      </w:r>
      <w:r w:rsidR="00471C5F" w:rsidRPr="00995D32">
        <w:rPr>
          <w:rFonts w:asciiTheme="majorHAnsi" w:hAnsiTheme="majorHAnsi"/>
        </w:rPr>
        <w:t>[Company]</w:t>
      </w:r>
      <w:r w:rsidRPr="00995D32">
        <w:rPr>
          <w:rFonts w:asciiTheme="majorHAnsi" w:hAnsiTheme="majorHAnsi"/>
        </w:rPr>
        <w:t xml:space="preserve"> IMT/CMT will obtain facts, determine the nature of the problem, and identify appropriate damage assessment and recovery team members, and their responsibilities.</w:t>
      </w:r>
    </w:p>
    <w:p w14:paraId="5C166ABC" w14:textId="77777777" w:rsidR="00C806C6" w:rsidRPr="00995D32" w:rsidRDefault="006A1AFA" w:rsidP="006A1AFA">
      <w:pPr>
        <w:pStyle w:val="Heading2"/>
        <w:rPr>
          <w:rFonts w:asciiTheme="majorHAnsi" w:hAnsiTheme="majorHAnsi"/>
          <w:color w:val="auto"/>
        </w:rPr>
      </w:pPr>
      <w:bookmarkStart w:id="69" w:name="_Toc433831838"/>
      <w:r w:rsidRPr="00995D32">
        <w:rPr>
          <w:rFonts w:asciiTheme="majorHAnsi" w:hAnsiTheme="majorHAnsi"/>
          <w:color w:val="auto"/>
        </w:rPr>
        <w:t>Mobilisation</w:t>
      </w:r>
      <w:bookmarkEnd w:id="69"/>
    </w:p>
    <w:p w14:paraId="5C166ABD" w14:textId="6CDE77FB" w:rsidR="00C92A4E" w:rsidRPr="00995D32" w:rsidRDefault="00995D32" w:rsidP="000B25D4">
      <w:pPr>
        <w:pStyle w:val="ListParagraph"/>
        <w:numPr>
          <w:ilvl w:val="0"/>
          <w:numId w:val="31"/>
        </w:numPr>
        <w:rPr>
          <w:rFonts w:asciiTheme="majorHAnsi" w:hAnsiTheme="majorHAnsi"/>
        </w:rPr>
      </w:pPr>
      <w:r w:rsidRPr="00995D32">
        <w:rPr>
          <w:rFonts w:asciiTheme="majorHAnsi" w:hAnsiTheme="majorHAnsi"/>
        </w:rPr>
        <w:t>Head of IT</w:t>
      </w:r>
      <w:r w:rsidR="00C92A4E" w:rsidRPr="00995D32">
        <w:rPr>
          <w:rFonts w:asciiTheme="majorHAnsi" w:hAnsiTheme="majorHAnsi"/>
        </w:rPr>
        <w:t xml:space="preserve"> (or designate) and </w:t>
      </w:r>
      <w:r w:rsidR="00471C5F" w:rsidRPr="00995D32">
        <w:rPr>
          <w:rFonts w:asciiTheme="majorHAnsi" w:hAnsiTheme="majorHAnsi"/>
        </w:rPr>
        <w:t>[Company]</w:t>
      </w:r>
      <w:r w:rsidR="00C92A4E" w:rsidRPr="00995D32">
        <w:rPr>
          <w:rFonts w:asciiTheme="majorHAnsi" w:hAnsiTheme="majorHAnsi"/>
        </w:rPr>
        <w:t xml:space="preserve"> IMT will meet in the CEOs office (Incident Management Hub) on </w:t>
      </w:r>
      <w:r w:rsidR="004A061C" w:rsidRPr="00995D32">
        <w:rPr>
          <w:rFonts w:asciiTheme="majorHAnsi" w:hAnsiTheme="majorHAnsi"/>
        </w:rPr>
        <w:t>[Location]</w:t>
      </w:r>
      <w:r w:rsidR="00C92A4E" w:rsidRPr="00995D32">
        <w:rPr>
          <w:rFonts w:asciiTheme="majorHAnsi" w:hAnsiTheme="majorHAnsi"/>
        </w:rPr>
        <w:t xml:space="preserve"> and use the conference number (in </w:t>
      </w:r>
      <w:hyperlink w:anchor="_Appendix_6:_" w:history="1">
        <w:r w:rsidR="00C92A4E" w:rsidRPr="00995D32">
          <w:rPr>
            <w:rStyle w:val="Hyperlink"/>
            <w:rFonts w:asciiTheme="majorHAnsi" w:hAnsiTheme="majorHAnsi" w:cstheme="minorHAnsi"/>
            <w:color w:val="auto"/>
          </w:rPr>
          <w:t>Appendix 6</w:t>
        </w:r>
      </w:hyperlink>
      <w:r w:rsidR="00C92A4E" w:rsidRPr="00995D32">
        <w:rPr>
          <w:rFonts w:asciiTheme="majorHAnsi" w:hAnsiTheme="majorHAnsi"/>
        </w:rPr>
        <w:t>) and/or Skype</w:t>
      </w:r>
      <w:r w:rsidR="008920EA">
        <w:rPr>
          <w:rFonts w:asciiTheme="majorHAnsi" w:hAnsiTheme="majorHAnsi"/>
        </w:rPr>
        <w:t>/Conf call</w:t>
      </w:r>
      <w:r w:rsidR="00C92A4E" w:rsidRPr="00995D32">
        <w:rPr>
          <w:rFonts w:asciiTheme="majorHAnsi" w:hAnsiTheme="majorHAnsi"/>
        </w:rPr>
        <w:t xml:space="preserve"> should there be a requirement to conference in other </w:t>
      </w:r>
      <w:r w:rsidR="00471C5F" w:rsidRPr="00995D32">
        <w:rPr>
          <w:rFonts w:asciiTheme="majorHAnsi" w:hAnsiTheme="majorHAnsi"/>
        </w:rPr>
        <w:t>[Company]</w:t>
      </w:r>
      <w:r w:rsidR="00C92A4E" w:rsidRPr="00995D32">
        <w:rPr>
          <w:rFonts w:asciiTheme="majorHAnsi" w:hAnsiTheme="majorHAnsi"/>
        </w:rPr>
        <w:t xml:space="preserve"> Recovery Team members.</w:t>
      </w:r>
    </w:p>
    <w:p w14:paraId="5C166ABE" w14:textId="77777777" w:rsidR="00C92A4E" w:rsidRPr="00995D32" w:rsidRDefault="00C92A4E" w:rsidP="000B25D4">
      <w:pPr>
        <w:pStyle w:val="ListParagraph"/>
        <w:numPr>
          <w:ilvl w:val="0"/>
          <w:numId w:val="31"/>
        </w:numPr>
        <w:rPr>
          <w:rFonts w:asciiTheme="majorHAnsi" w:hAnsiTheme="majorHAnsi"/>
        </w:rPr>
      </w:pPr>
      <w:r w:rsidRPr="00995D32">
        <w:rPr>
          <w:rFonts w:asciiTheme="majorHAnsi" w:hAnsiTheme="majorHAnsi"/>
        </w:rPr>
        <w:t xml:space="preserve">A communications plan will be developed which will include team communication, liaison with the CMT, any staff, family, client, supplier, and Business groups where required and appropriate.  </w:t>
      </w:r>
    </w:p>
    <w:p w14:paraId="5C166ABF" w14:textId="0B38BDAA" w:rsidR="00C92A4E" w:rsidRPr="00995D32" w:rsidRDefault="00C92A4E" w:rsidP="000B25D4">
      <w:pPr>
        <w:pStyle w:val="ListParagraph"/>
        <w:numPr>
          <w:ilvl w:val="0"/>
          <w:numId w:val="31"/>
        </w:numPr>
        <w:rPr>
          <w:rFonts w:asciiTheme="majorHAnsi" w:hAnsiTheme="majorHAnsi"/>
        </w:rPr>
      </w:pPr>
      <w:r w:rsidRPr="00995D32">
        <w:rPr>
          <w:rFonts w:asciiTheme="majorHAnsi" w:hAnsiTheme="majorHAnsi"/>
        </w:rPr>
        <w:t xml:space="preserve">All communications, tasks and actions will be recorded on the Crisis Event Log.  A template is in </w:t>
      </w:r>
      <w:hyperlink w:anchor="_Appendix_7:_Crisis" w:history="1">
        <w:r w:rsidRPr="00995D32">
          <w:rPr>
            <w:rStyle w:val="Hyperlink"/>
            <w:rFonts w:asciiTheme="majorHAnsi" w:hAnsiTheme="majorHAnsi" w:cstheme="minorHAnsi"/>
            <w:color w:val="auto"/>
          </w:rPr>
          <w:t>Appendix 7</w:t>
        </w:r>
      </w:hyperlink>
      <w:r w:rsidRPr="00995D32">
        <w:rPr>
          <w:rFonts w:asciiTheme="majorHAnsi" w:hAnsiTheme="majorHAnsi"/>
        </w:rPr>
        <w:t xml:space="preserve">. </w:t>
      </w:r>
    </w:p>
    <w:p w14:paraId="5C166AC0" w14:textId="2BBC2054" w:rsidR="00C92A4E" w:rsidRPr="00995D32" w:rsidRDefault="00471C5F" w:rsidP="000B25D4">
      <w:pPr>
        <w:pStyle w:val="ListParagraph"/>
        <w:numPr>
          <w:ilvl w:val="0"/>
          <w:numId w:val="31"/>
        </w:numPr>
        <w:rPr>
          <w:rFonts w:asciiTheme="majorHAnsi" w:hAnsiTheme="majorHAnsi"/>
        </w:rPr>
      </w:pPr>
      <w:r w:rsidRPr="00995D32">
        <w:rPr>
          <w:rFonts w:asciiTheme="majorHAnsi" w:hAnsiTheme="majorHAnsi"/>
        </w:rPr>
        <w:t>[Company]</w:t>
      </w:r>
      <w:r w:rsidR="00C92A4E" w:rsidRPr="00995D32">
        <w:rPr>
          <w:rFonts w:asciiTheme="majorHAnsi" w:hAnsiTheme="majorHAnsi"/>
        </w:rPr>
        <w:t xml:space="preserve"> Incident Management response must include staff wellbeing issues such as rolling shift work, managing the number of hours the team works, taking into account any personal loss and identifying any team members who may be suffering from crisis-induced stress.</w:t>
      </w:r>
    </w:p>
    <w:p w14:paraId="5C166AC1" w14:textId="1401F768" w:rsidR="00C92A4E" w:rsidRPr="00995D32" w:rsidRDefault="00C92A4E" w:rsidP="000B25D4">
      <w:pPr>
        <w:pStyle w:val="ListParagraph"/>
        <w:numPr>
          <w:ilvl w:val="0"/>
          <w:numId w:val="31"/>
        </w:numPr>
        <w:rPr>
          <w:rFonts w:asciiTheme="majorHAnsi" w:hAnsiTheme="majorHAnsi"/>
        </w:rPr>
      </w:pPr>
      <w:r w:rsidRPr="00995D32">
        <w:rPr>
          <w:rFonts w:asciiTheme="majorHAnsi" w:hAnsiTheme="majorHAnsi"/>
        </w:rPr>
        <w:t xml:space="preserve">An initial action plan will be developed which outlines the damage assessment activities and the timeframe within which the </w:t>
      </w:r>
      <w:r w:rsidR="00471C5F" w:rsidRPr="00995D32">
        <w:rPr>
          <w:rFonts w:asciiTheme="majorHAnsi" w:hAnsiTheme="majorHAnsi"/>
        </w:rPr>
        <w:t>[Company]</w:t>
      </w:r>
      <w:r w:rsidRPr="00995D32">
        <w:rPr>
          <w:rFonts w:asciiTheme="majorHAnsi" w:hAnsiTheme="majorHAnsi"/>
        </w:rPr>
        <w:t xml:space="preserve"> Recovery Teams must report back to the </w:t>
      </w:r>
      <w:r w:rsidR="00471C5F" w:rsidRPr="00995D32">
        <w:rPr>
          <w:rFonts w:asciiTheme="majorHAnsi" w:hAnsiTheme="majorHAnsi"/>
        </w:rPr>
        <w:t>[Company]</w:t>
      </w:r>
      <w:r w:rsidRPr="00995D32">
        <w:rPr>
          <w:rFonts w:asciiTheme="majorHAnsi" w:hAnsiTheme="majorHAnsi"/>
        </w:rPr>
        <w:t xml:space="preserve"> IMT/CMT.  This will set clear priorities and responsibilities for team members.</w:t>
      </w:r>
    </w:p>
    <w:p w14:paraId="5C166AC2" w14:textId="77777777" w:rsidR="00C806C6" w:rsidRPr="00995D32" w:rsidRDefault="006A1AFA" w:rsidP="006A1AFA">
      <w:pPr>
        <w:pStyle w:val="Heading2"/>
        <w:rPr>
          <w:rFonts w:asciiTheme="majorHAnsi" w:hAnsiTheme="majorHAnsi"/>
          <w:color w:val="auto"/>
        </w:rPr>
      </w:pPr>
      <w:bookmarkStart w:id="70" w:name="_Toc433831839"/>
      <w:r w:rsidRPr="00995D32">
        <w:rPr>
          <w:rFonts w:asciiTheme="majorHAnsi" w:hAnsiTheme="majorHAnsi"/>
          <w:color w:val="auto"/>
        </w:rPr>
        <w:t>IS Damage Assessment Procedures</w:t>
      </w:r>
      <w:bookmarkEnd w:id="70"/>
    </w:p>
    <w:p w14:paraId="5C166AC3" w14:textId="1C1B86FE" w:rsidR="00C92A4E" w:rsidRPr="00995D32" w:rsidRDefault="00C92A4E" w:rsidP="004919F3">
      <w:pPr>
        <w:ind w:left="142"/>
        <w:rPr>
          <w:rFonts w:asciiTheme="majorHAnsi" w:hAnsiTheme="majorHAnsi"/>
        </w:rPr>
      </w:pPr>
      <w:r w:rsidRPr="00995D32">
        <w:rPr>
          <w:rFonts w:asciiTheme="majorHAnsi" w:hAnsiTheme="majorHAnsi"/>
        </w:rPr>
        <w:t xml:space="preserve">A damage assessment carried out by member of the </w:t>
      </w:r>
      <w:r w:rsidR="00471C5F" w:rsidRPr="00995D32">
        <w:rPr>
          <w:rFonts w:asciiTheme="majorHAnsi" w:hAnsiTheme="majorHAnsi"/>
        </w:rPr>
        <w:t>[Company]</w:t>
      </w:r>
      <w:r w:rsidRPr="00995D32">
        <w:rPr>
          <w:rFonts w:asciiTheme="majorHAnsi" w:hAnsiTheme="majorHAnsi"/>
        </w:rPr>
        <w:t xml:space="preserve"> IMT will assess the nature and extent of any damage and to determine how the Action Plan should be implemented.  </w:t>
      </w:r>
    </w:p>
    <w:p w14:paraId="5C166AC4" w14:textId="77777777" w:rsidR="00C92A4E" w:rsidRPr="00995D32" w:rsidRDefault="00C92A4E" w:rsidP="004919F3">
      <w:pPr>
        <w:ind w:left="142"/>
        <w:rPr>
          <w:rFonts w:asciiTheme="majorHAnsi" w:hAnsiTheme="majorHAnsi"/>
          <w:b/>
        </w:rPr>
      </w:pPr>
      <w:r w:rsidRPr="00995D32">
        <w:rPr>
          <w:rFonts w:asciiTheme="majorHAnsi" w:hAnsiTheme="majorHAnsi"/>
          <w:b/>
        </w:rPr>
        <w:t>Damage Assessment will be completed as quickly as possible with staff safety a top priority.</w:t>
      </w:r>
    </w:p>
    <w:p w14:paraId="5C166AC5" w14:textId="77777777" w:rsidR="00C92A4E" w:rsidRPr="00995D32" w:rsidRDefault="00C92A4E" w:rsidP="004919F3">
      <w:pPr>
        <w:ind w:left="142"/>
        <w:rPr>
          <w:rFonts w:asciiTheme="majorHAnsi" w:hAnsiTheme="majorHAnsi"/>
        </w:rPr>
      </w:pPr>
      <w:r w:rsidRPr="00995D32">
        <w:rPr>
          <w:rFonts w:asciiTheme="majorHAnsi" w:hAnsiTheme="majorHAnsi"/>
        </w:rPr>
        <w:t>The following areas will be addressed:</w:t>
      </w:r>
    </w:p>
    <w:p w14:paraId="5C166AC6"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Cause of crisis;</w:t>
      </w:r>
    </w:p>
    <w:p w14:paraId="5C166AC7"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The potential for additional damage or disruptions;</w:t>
      </w:r>
    </w:p>
    <w:p w14:paraId="5C166AC8"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Area affected by crisis;</w:t>
      </w:r>
    </w:p>
    <w:p w14:paraId="5C166AC9"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Containment of crisis;</w:t>
      </w:r>
    </w:p>
    <w:p w14:paraId="5C166ACA"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Status of physical infrastructure (i.e. data centre status, power availability, air conditioning, voice and data communications)</w:t>
      </w:r>
    </w:p>
    <w:p w14:paraId="5C166ACB"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Functional status of infrastructure (i.e. what is working, what is not)</w:t>
      </w:r>
    </w:p>
    <w:p w14:paraId="5C166ACC"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Type of damage to hardware or data (i.e. water damage, fire damage, physical destruction etc.)</w:t>
      </w:r>
    </w:p>
    <w:p w14:paraId="5C166ACD"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What needs to be replaced</w:t>
      </w:r>
    </w:p>
    <w:p w14:paraId="5C166ACE" w14:textId="77777777"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lastRenderedPageBreak/>
        <w:t>Estimated time to restore normal services</w:t>
      </w:r>
    </w:p>
    <w:p w14:paraId="5C166ACF" w14:textId="643BD73B"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 xml:space="preserve">Upon completion of the Damage Assessment, the </w:t>
      </w:r>
      <w:r w:rsidR="00471C5F" w:rsidRPr="00995D32">
        <w:rPr>
          <w:rFonts w:asciiTheme="majorHAnsi" w:hAnsiTheme="majorHAnsi"/>
        </w:rPr>
        <w:t>[Company]</w:t>
      </w:r>
      <w:r w:rsidRPr="00995D32">
        <w:rPr>
          <w:rFonts w:asciiTheme="majorHAnsi" w:hAnsiTheme="majorHAnsi"/>
        </w:rPr>
        <w:t xml:space="preserve"> IMT will meet back at the pre-determined location to discuss impact and determine an appropriate action plan.</w:t>
      </w:r>
    </w:p>
    <w:p w14:paraId="5C166AD0" w14:textId="74236908"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 xml:space="preserve">Technology Services GM (or designate) to communicate with the </w:t>
      </w:r>
      <w:r w:rsidR="00471C5F" w:rsidRPr="00995D32">
        <w:rPr>
          <w:rFonts w:asciiTheme="majorHAnsi" w:hAnsiTheme="majorHAnsi"/>
        </w:rPr>
        <w:t>[Company]</w:t>
      </w:r>
      <w:r w:rsidRPr="00995D32">
        <w:rPr>
          <w:rFonts w:asciiTheme="majorHAnsi" w:hAnsiTheme="majorHAnsi"/>
        </w:rPr>
        <w:t xml:space="preserve"> CMT (if required) as required</w:t>
      </w:r>
    </w:p>
    <w:p w14:paraId="5C166AD1" w14:textId="31EAEC4A" w:rsidR="00C92A4E" w:rsidRPr="00995D32" w:rsidRDefault="00C92A4E" w:rsidP="000B25D4">
      <w:pPr>
        <w:pStyle w:val="ListParagraph"/>
        <w:numPr>
          <w:ilvl w:val="0"/>
          <w:numId w:val="32"/>
        </w:numPr>
        <w:rPr>
          <w:rFonts w:asciiTheme="majorHAnsi" w:hAnsiTheme="majorHAnsi"/>
        </w:rPr>
      </w:pPr>
      <w:r w:rsidRPr="00995D32">
        <w:rPr>
          <w:rFonts w:asciiTheme="majorHAnsi" w:hAnsiTheme="majorHAnsi"/>
        </w:rPr>
        <w:t xml:space="preserve">Once the damage or disruption has been characterised, the </w:t>
      </w:r>
      <w:r w:rsidR="00471C5F" w:rsidRPr="00995D32">
        <w:rPr>
          <w:rFonts w:asciiTheme="majorHAnsi" w:hAnsiTheme="majorHAnsi"/>
        </w:rPr>
        <w:t>[Company]</w:t>
      </w:r>
      <w:r w:rsidRPr="00995D32">
        <w:rPr>
          <w:rFonts w:asciiTheme="majorHAnsi" w:hAnsiTheme="majorHAnsi"/>
        </w:rPr>
        <w:t xml:space="preserve"> IMT and Recovery teams will together determine the appropriate recovery strategy (action plan).</w:t>
      </w:r>
    </w:p>
    <w:p w14:paraId="5C166AD2" w14:textId="77777777" w:rsidR="00C806C6" w:rsidRPr="00995D32" w:rsidRDefault="006A1AFA" w:rsidP="006A1AFA">
      <w:pPr>
        <w:pStyle w:val="Heading2"/>
        <w:rPr>
          <w:rFonts w:asciiTheme="majorHAnsi" w:hAnsiTheme="majorHAnsi"/>
          <w:color w:val="auto"/>
        </w:rPr>
      </w:pPr>
      <w:bookmarkStart w:id="71" w:name="_Toc433831840"/>
      <w:r w:rsidRPr="00995D32">
        <w:rPr>
          <w:rFonts w:asciiTheme="majorHAnsi" w:hAnsiTheme="majorHAnsi"/>
          <w:color w:val="auto"/>
        </w:rPr>
        <w:t>Action Plan Development</w:t>
      </w:r>
      <w:bookmarkEnd w:id="71"/>
    </w:p>
    <w:p w14:paraId="5C166AD3" w14:textId="77777777"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Develop Recovery objectives</w:t>
      </w:r>
    </w:p>
    <w:p w14:paraId="5C166AD4" w14:textId="5555BEA4"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Identify recovery teams/members as per the Roles &amp; responsibilities in</w:t>
      </w:r>
      <w:hyperlink w:anchor="_Appendix_9:_BCP" w:history="1">
        <w:r w:rsidRPr="004670A4">
          <w:rPr>
            <w:rStyle w:val="Hyperlink"/>
            <w:rFonts w:asciiTheme="majorHAnsi" w:hAnsiTheme="majorHAnsi"/>
          </w:rPr>
          <w:t xml:space="preserve"> </w:t>
        </w:r>
        <w:r w:rsidRPr="004670A4">
          <w:rPr>
            <w:rStyle w:val="Hyperlink"/>
            <w:rFonts w:asciiTheme="majorHAnsi" w:hAnsiTheme="majorHAnsi" w:cstheme="minorHAnsi"/>
          </w:rPr>
          <w:t>Appendix 9</w:t>
        </w:r>
      </w:hyperlink>
    </w:p>
    <w:p w14:paraId="5C166AD5" w14:textId="77777777"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If the crisis is expected to only cause short-term disruption and physical damage is limited to few devices, then it may be preferable to recover on site using a different device.</w:t>
      </w:r>
    </w:p>
    <w:p w14:paraId="5C166AD6" w14:textId="32671234"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 xml:space="preserve">If long-term or structural damage, it may be necessary to restore to our temporary, alternate location (other </w:t>
      </w:r>
      <w:r w:rsidR="00471C5F" w:rsidRPr="00995D32">
        <w:rPr>
          <w:rFonts w:asciiTheme="majorHAnsi" w:hAnsiTheme="majorHAnsi"/>
        </w:rPr>
        <w:t>[Company]</w:t>
      </w:r>
      <w:r w:rsidRPr="00995D32">
        <w:rPr>
          <w:rFonts w:asciiTheme="majorHAnsi" w:hAnsiTheme="majorHAnsi"/>
        </w:rPr>
        <w:t xml:space="preserve"> or home locations) for an extended period.</w:t>
      </w:r>
    </w:p>
    <w:p w14:paraId="5C166AD7" w14:textId="1B122F4A" w:rsidR="00C92A4E" w:rsidRPr="00995D32" w:rsidRDefault="00471C5F" w:rsidP="000B25D4">
      <w:pPr>
        <w:pStyle w:val="ListParagraph"/>
        <w:numPr>
          <w:ilvl w:val="0"/>
          <w:numId w:val="33"/>
        </w:numPr>
        <w:rPr>
          <w:rFonts w:asciiTheme="majorHAnsi" w:hAnsiTheme="majorHAnsi"/>
        </w:rPr>
      </w:pPr>
      <w:r w:rsidRPr="00995D32">
        <w:rPr>
          <w:rFonts w:asciiTheme="majorHAnsi" w:hAnsiTheme="majorHAnsi"/>
        </w:rPr>
        <w:t>[Company]</w:t>
      </w:r>
      <w:r w:rsidR="00C92A4E" w:rsidRPr="00995D32">
        <w:rPr>
          <w:rFonts w:asciiTheme="majorHAnsi" w:hAnsiTheme="majorHAnsi"/>
        </w:rPr>
        <w:t xml:space="preserve"> Recovery Team to notify offsite tape storage that backup tapes are required (if necessary)</w:t>
      </w:r>
    </w:p>
    <w:p w14:paraId="5C166AD8" w14:textId="620B2657" w:rsidR="00C92A4E" w:rsidRPr="00995D32" w:rsidRDefault="00471C5F" w:rsidP="000B25D4">
      <w:pPr>
        <w:pStyle w:val="ListParagraph"/>
        <w:numPr>
          <w:ilvl w:val="0"/>
          <w:numId w:val="33"/>
        </w:numPr>
        <w:rPr>
          <w:rFonts w:asciiTheme="majorHAnsi" w:hAnsiTheme="majorHAnsi"/>
        </w:rPr>
      </w:pPr>
      <w:r w:rsidRPr="00995D32">
        <w:rPr>
          <w:rFonts w:asciiTheme="majorHAnsi" w:hAnsiTheme="majorHAnsi"/>
        </w:rPr>
        <w:t>[Company]</w:t>
      </w:r>
      <w:r w:rsidR="00C92A4E" w:rsidRPr="00995D32">
        <w:rPr>
          <w:rFonts w:asciiTheme="majorHAnsi" w:hAnsiTheme="majorHAnsi"/>
        </w:rPr>
        <w:t xml:space="preserve"> IMT to notify external suppliers of execution of </w:t>
      </w:r>
      <w:r w:rsidRPr="00995D32">
        <w:rPr>
          <w:rFonts w:asciiTheme="majorHAnsi" w:hAnsiTheme="majorHAnsi"/>
        </w:rPr>
        <w:t>[Company]</w:t>
      </w:r>
      <w:r w:rsidR="00C92A4E" w:rsidRPr="00995D32">
        <w:rPr>
          <w:rFonts w:asciiTheme="majorHAnsi" w:hAnsiTheme="majorHAnsi"/>
        </w:rPr>
        <w:t xml:space="preserve"> BCP as appropriate?</w:t>
      </w:r>
    </w:p>
    <w:p w14:paraId="5C166AD9" w14:textId="77777777"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Plan to recover pre-identified critical business services first</w:t>
      </w:r>
    </w:p>
    <w:p w14:paraId="5C166ADA" w14:textId="5E2DEFBE" w:rsidR="00C92A4E" w:rsidRPr="00995D32" w:rsidRDefault="00C92A4E" w:rsidP="000B25D4">
      <w:pPr>
        <w:pStyle w:val="ListParagraph"/>
        <w:numPr>
          <w:ilvl w:val="0"/>
          <w:numId w:val="33"/>
        </w:numPr>
        <w:rPr>
          <w:rFonts w:asciiTheme="majorHAnsi" w:hAnsiTheme="majorHAnsi"/>
        </w:rPr>
      </w:pPr>
      <w:r w:rsidRPr="00995D32">
        <w:rPr>
          <w:rFonts w:asciiTheme="majorHAnsi" w:hAnsiTheme="majorHAnsi"/>
        </w:rPr>
        <w:t xml:space="preserve">Liaise with </w:t>
      </w:r>
      <w:r w:rsidR="00471C5F" w:rsidRPr="00995D32">
        <w:rPr>
          <w:rFonts w:asciiTheme="majorHAnsi" w:hAnsiTheme="majorHAnsi"/>
        </w:rPr>
        <w:t>[Company]</w:t>
      </w:r>
      <w:r w:rsidRPr="00995D32">
        <w:rPr>
          <w:rFonts w:asciiTheme="majorHAnsi" w:hAnsiTheme="majorHAnsi"/>
        </w:rPr>
        <w:t xml:space="preserve"> CMT if required</w:t>
      </w:r>
    </w:p>
    <w:p w14:paraId="5C166ADB" w14:textId="77777777" w:rsidR="00C806C6" w:rsidRPr="00995D32" w:rsidRDefault="006A1AFA" w:rsidP="006A1AFA">
      <w:pPr>
        <w:pStyle w:val="Heading2"/>
        <w:rPr>
          <w:rFonts w:asciiTheme="majorHAnsi" w:hAnsiTheme="majorHAnsi"/>
          <w:color w:val="auto"/>
        </w:rPr>
      </w:pPr>
      <w:bookmarkStart w:id="72" w:name="_Toc433831841"/>
      <w:r w:rsidRPr="00995D32">
        <w:rPr>
          <w:rFonts w:asciiTheme="majorHAnsi" w:hAnsiTheme="majorHAnsi"/>
          <w:color w:val="auto"/>
        </w:rPr>
        <w:t>Resumption Procedures</w:t>
      </w:r>
      <w:bookmarkEnd w:id="72"/>
    </w:p>
    <w:p w14:paraId="5C166ADC" w14:textId="11D78E15" w:rsidR="004919F3" w:rsidRPr="00995D32" w:rsidRDefault="00471C5F" w:rsidP="004919F3">
      <w:pPr>
        <w:ind w:left="142"/>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has previously determined the priority </w:t>
      </w:r>
      <w:r w:rsidR="004670A4">
        <w:rPr>
          <w:rFonts w:asciiTheme="majorHAnsi" w:hAnsiTheme="majorHAnsi"/>
        </w:rPr>
        <w:t xml:space="preserve">in which </w:t>
      </w:r>
      <w:r w:rsidR="004919F3" w:rsidRPr="00995D32">
        <w:rPr>
          <w:rFonts w:asciiTheme="majorHAnsi" w:hAnsiTheme="majorHAnsi"/>
        </w:rPr>
        <w:t>systems</w:t>
      </w:r>
      <w:r w:rsidR="004670A4">
        <w:rPr>
          <w:rFonts w:asciiTheme="majorHAnsi" w:hAnsiTheme="majorHAnsi"/>
        </w:rPr>
        <w:t xml:space="preserve"> should be restored based on a BIA</w:t>
      </w:r>
      <w:r w:rsidR="004919F3" w:rsidRPr="00995D32">
        <w:rPr>
          <w:rFonts w:asciiTheme="majorHAnsi" w:hAnsiTheme="majorHAnsi"/>
        </w:rPr>
        <w:t xml:space="preserve"> (</w:t>
      </w:r>
      <w:hyperlink w:anchor="_The_priority_it" w:history="1">
        <w:r w:rsidR="004919F3" w:rsidRPr="00995D32">
          <w:rPr>
            <w:rStyle w:val="Hyperlink"/>
            <w:rFonts w:asciiTheme="majorHAnsi" w:hAnsiTheme="majorHAnsi" w:cstheme="minorHAnsi"/>
            <w:color w:val="auto"/>
          </w:rPr>
          <w:t>see section 4</w:t>
        </w:r>
      </w:hyperlink>
      <w:r w:rsidR="004919F3" w:rsidRPr="00995D32">
        <w:rPr>
          <w:rFonts w:asciiTheme="majorHAnsi" w:hAnsiTheme="majorHAnsi"/>
        </w:rPr>
        <w:t xml:space="preserve">), and therefore these should be considered in order of restoration priority where appropriate </w:t>
      </w:r>
    </w:p>
    <w:p w14:paraId="5C166ADD"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Define recovery objective.</w:t>
      </w:r>
    </w:p>
    <w:p w14:paraId="5C166ADE"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Determine the recovery team composition if it differs per system.</w:t>
      </w:r>
    </w:p>
    <w:p w14:paraId="5C166ADF"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Ensure responsibilities are clearly defined.</w:t>
      </w:r>
    </w:p>
    <w:p w14:paraId="5C166AE0"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Plan the recovery procedures/tasks.</w:t>
      </w:r>
    </w:p>
    <w:p w14:paraId="5C166AE1" w14:textId="77777777" w:rsidR="004919F3" w:rsidRPr="00995D32" w:rsidRDefault="004919F3" w:rsidP="000B25D4">
      <w:pPr>
        <w:pStyle w:val="ListParagraph"/>
        <w:numPr>
          <w:ilvl w:val="0"/>
          <w:numId w:val="34"/>
        </w:numPr>
        <w:rPr>
          <w:rFonts w:asciiTheme="majorHAnsi" w:hAnsiTheme="majorHAnsi"/>
        </w:rPr>
      </w:pPr>
      <w:r w:rsidRPr="00995D32">
        <w:rPr>
          <w:rFonts w:asciiTheme="majorHAnsi" w:hAnsiTheme="majorHAnsi"/>
        </w:rPr>
        <w:t>Refer to individual Recovery Folders for Recovery documentation.</w:t>
      </w:r>
    </w:p>
    <w:p w14:paraId="5C166AE2" w14:textId="3687B926" w:rsidR="004919F3" w:rsidRPr="00995D32" w:rsidRDefault="00471C5F" w:rsidP="000B25D4">
      <w:pPr>
        <w:pStyle w:val="ListParagraph"/>
        <w:numPr>
          <w:ilvl w:val="0"/>
          <w:numId w:val="34"/>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ensure </w:t>
      </w:r>
      <w:r w:rsidRPr="00995D32">
        <w:rPr>
          <w:rFonts w:asciiTheme="majorHAnsi" w:hAnsiTheme="majorHAnsi"/>
        </w:rPr>
        <w:t>[Company]</w:t>
      </w:r>
      <w:r w:rsidR="004919F3" w:rsidRPr="00995D32">
        <w:rPr>
          <w:rFonts w:asciiTheme="majorHAnsi" w:hAnsiTheme="majorHAnsi"/>
        </w:rPr>
        <w:t xml:space="preserve"> IMT/CMT are informed of recovery plans and priorities.</w:t>
      </w:r>
    </w:p>
    <w:p w14:paraId="5C166AE3" w14:textId="77777777" w:rsidR="00C806C6" w:rsidRPr="00995D32" w:rsidRDefault="006A1AFA" w:rsidP="006A1AFA">
      <w:pPr>
        <w:pStyle w:val="Heading2"/>
        <w:rPr>
          <w:rFonts w:asciiTheme="majorHAnsi" w:hAnsiTheme="majorHAnsi"/>
          <w:color w:val="auto"/>
        </w:rPr>
      </w:pPr>
      <w:bookmarkStart w:id="73" w:name="_Toc433831842"/>
      <w:r w:rsidRPr="00995D32">
        <w:rPr>
          <w:rFonts w:asciiTheme="majorHAnsi" w:hAnsiTheme="majorHAnsi"/>
          <w:color w:val="auto"/>
        </w:rPr>
        <w:t>Recovery Procedures</w:t>
      </w:r>
      <w:bookmarkEnd w:id="73"/>
    </w:p>
    <w:p w14:paraId="5C166AE4" w14:textId="77777777" w:rsidR="004919F3" w:rsidRPr="00995D32" w:rsidRDefault="004919F3" w:rsidP="004919F3">
      <w:pPr>
        <w:ind w:left="142"/>
        <w:rPr>
          <w:rFonts w:asciiTheme="majorHAnsi" w:hAnsiTheme="majorHAnsi"/>
        </w:rPr>
      </w:pPr>
      <w:r w:rsidRPr="00995D32">
        <w:rPr>
          <w:rFonts w:asciiTheme="majorHAnsi" w:hAnsiTheme="majorHAnsi"/>
        </w:rPr>
        <w:t>When all critical systems have been restored, non-critical business systems should then be restored.</w:t>
      </w:r>
    </w:p>
    <w:p w14:paraId="5C166AE5" w14:textId="77777777" w:rsidR="004919F3" w:rsidRPr="00995D32" w:rsidRDefault="004919F3" w:rsidP="000B25D4">
      <w:pPr>
        <w:pStyle w:val="ListParagraph"/>
        <w:numPr>
          <w:ilvl w:val="0"/>
          <w:numId w:val="35"/>
        </w:numPr>
        <w:rPr>
          <w:rFonts w:asciiTheme="majorHAnsi" w:hAnsiTheme="majorHAnsi"/>
        </w:rPr>
      </w:pPr>
      <w:r w:rsidRPr="00995D32">
        <w:rPr>
          <w:rFonts w:asciiTheme="majorHAnsi" w:hAnsiTheme="majorHAnsi"/>
        </w:rPr>
        <w:t>Execute the recovery procedures/tasks</w:t>
      </w:r>
    </w:p>
    <w:p w14:paraId="5C166AE6" w14:textId="3E1EFACD" w:rsidR="004919F3" w:rsidRPr="00995D32" w:rsidRDefault="00471C5F" w:rsidP="000B25D4">
      <w:pPr>
        <w:pStyle w:val="ListParagraph"/>
        <w:numPr>
          <w:ilvl w:val="0"/>
          <w:numId w:val="3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ensure IS Incident Management Team are informed of recovery progress and priorities.</w:t>
      </w:r>
    </w:p>
    <w:p w14:paraId="5C166AE7" w14:textId="55B97398" w:rsidR="004919F3" w:rsidRPr="00995D32" w:rsidRDefault="00471C5F" w:rsidP="000B25D4">
      <w:pPr>
        <w:pStyle w:val="ListParagraph"/>
        <w:numPr>
          <w:ilvl w:val="0"/>
          <w:numId w:val="35"/>
        </w:numPr>
        <w:rPr>
          <w:rFonts w:asciiTheme="majorHAnsi" w:hAnsiTheme="majorHAnsi"/>
        </w:rPr>
      </w:pPr>
      <w:r w:rsidRPr="00995D32">
        <w:rPr>
          <w:rFonts w:asciiTheme="majorHAnsi" w:hAnsiTheme="majorHAnsi"/>
        </w:rPr>
        <w:lastRenderedPageBreak/>
        <w:t>[Company]</w:t>
      </w:r>
      <w:r w:rsidR="004919F3" w:rsidRPr="00995D32">
        <w:rPr>
          <w:rFonts w:asciiTheme="majorHAnsi" w:hAnsiTheme="majorHAnsi"/>
        </w:rPr>
        <w:t xml:space="preserve"> Recovery team to ensure </w:t>
      </w:r>
      <w:r w:rsidRPr="00995D32">
        <w:rPr>
          <w:rFonts w:asciiTheme="majorHAnsi" w:hAnsiTheme="majorHAnsi"/>
        </w:rPr>
        <w:t>[Company]</w:t>
      </w:r>
      <w:r w:rsidR="004919F3" w:rsidRPr="00995D32">
        <w:rPr>
          <w:rFonts w:asciiTheme="majorHAnsi" w:hAnsiTheme="majorHAnsi"/>
        </w:rPr>
        <w:t xml:space="preserve"> IMT/CMT are informed of recovery progress and priorities.</w:t>
      </w:r>
    </w:p>
    <w:p w14:paraId="5C166AE8" w14:textId="7CDD39C0" w:rsidR="004919F3" w:rsidRPr="00995D32" w:rsidRDefault="00995D32" w:rsidP="000B25D4">
      <w:pPr>
        <w:pStyle w:val="ListParagraph"/>
        <w:numPr>
          <w:ilvl w:val="0"/>
          <w:numId w:val="35"/>
        </w:numPr>
        <w:rPr>
          <w:rFonts w:asciiTheme="majorHAnsi" w:hAnsiTheme="majorHAnsi"/>
        </w:rPr>
      </w:pPr>
      <w:r w:rsidRPr="00995D32">
        <w:rPr>
          <w:rFonts w:asciiTheme="majorHAnsi" w:hAnsiTheme="majorHAnsi"/>
        </w:rPr>
        <w:t>Head of IT</w:t>
      </w:r>
      <w:r w:rsidR="004919F3" w:rsidRPr="00995D32" w:rsidDel="00F9745C">
        <w:rPr>
          <w:rFonts w:asciiTheme="majorHAnsi" w:hAnsiTheme="majorHAnsi"/>
        </w:rPr>
        <w:t xml:space="preserve"> </w:t>
      </w:r>
      <w:r w:rsidR="004919F3" w:rsidRPr="00995D32">
        <w:rPr>
          <w:rFonts w:asciiTheme="majorHAnsi" w:hAnsiTheme="majorHAnsi"/>
        </w:rPr>
        <w:t xml:space="preserve">(or delegate) to ensure the </w:t>
      </w:r>
      <w:r w:rsidR="00471C5F" w:rsidRPr="00995D32">
        <w:rPr>
          <w:rFonts w:asciiTheme="majorHAnsi" w:hAnsiTheme="majorHAnsi"/>
        </w:rPr>
        <w:t>[Company]</w:t>
      </w:r>
      <w:r w:rsidR="004919F3" w:rsidRPr="00995D32">
        <w:rPr>
          <w:rFonts w:asciiTheme="majorHAnsi" w:hAnsiTheme="majorHAnsi"/>
        </w:rPr>
        <w:t xml:space="preserve"> CMT remains informed of recovery progress and priorities as required.</w:t>
      </w:r>
    </w:p>
    <w:p w14:paraId="5C166AE9" w14:textId="21D1330C" w:rsidR="004919F3" w:rsidRPr="00995D32" w:rsidRDefault="00471C5F" w:rsidP="000B25D4">
      <w:pPr>
        <w:pStyle w:val="ListParagraph"/>
        <w:numPr>
          <w:ilvl w:val="0"/>
          <w:numId w:val="3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audit system and ensure integrity and security are in place before advising users of availability.</w:t>
      </w:r>
    </w:p>
    <w:p w14:paraId="5C166AEA" w14:textId="27046572" w:rsidR="004919F3" w:rsidRPr="00995D32" w:rsidRDefault="00471C5F" w:rsidP="000B25D4">
      <w:pPr>
        <w:pStyle w:val="ListParagraph"/>
        <w:numPr>
          <w:ilvl w:val="0"/>
          <w:numId w:val="3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Recovery team to advise Service Desk when system are available or of any systems changes, reduction in functionality etc. so support and information can be provided to end users.</w:t>
      </w:r>
    </w:p>
    <w:p w14:paraId="5C166AEB" w14:textId="77777777" w:rsidR="00C806C6" w:rsidRPr="00995D32" w:rsidRDefault="006A1AFA" w:rsidP="006A1AFA">
      <w:pPr>
        <w:pStyle w:val="Heading2"/>
        <w:rPr>
          <w:rFonts w:asciiTheme="majorHAnsi" w:hAnsiTheme="majorHAnsi"/>
          <w:color w:val="auto"/>
        </w:rPr>
      </w:pPr>
      <w:bookmarkStart w:id="74" w:name="_Toc433831843"/>
      <w:r w:rsidRPr="00995D32">
        <w:rPr>
          <w:rFonts w:asciiTheme="majorHAnsi" w:hAnsiTheme="majorHAnsi"/>
          <w:color w:val="auto"/>
        </w:rPr>
        <w:t>Restoration Procedures</w:t>
      </w:r>
      <w:bookmarkEnd w:id="74"/>
    </w:p>
    <w:p w14:paraId="5C166AEC" w14:textId="77777777" w:rsidR="004919F3" w:rsidRPr="00995D32" w:rsidRDefault="004919F3" w:rsidP="004919F3">
      <w:pPr>
        <w:ind w:left="142"/>
        <w:rPr>
          <w:rFonts w:asciiTheme="majorHAnsi" w:hAnsiTheme="majorHAnsi"/>
        </w:rPr>
      </w:pPr>
      <w:r w:rsidRPr="00995D32">
        <w:rPr>
          <w:rFonts w:asciiTheme="majorHAnsi" w:hAnsiTheme="majorHAnsi"/>
        </w:rPr>
        <w:t xml:space="preserve">If </w:t>
      </w:r>
      <w:r w:rsidR="00571224" w:rsidRPr="00995D32">
        <w:rPr>
          <w:rFonts w:asciiTheme="majorHAnsi" w:hAnsiTheme="majorHAnsi"/>
        </w:rPr>
        <w:t>resumption and recovery occurred</w:t>
      </w:r>
      <w:r w:rsidRPr="00995D32">
        <w:rPr>
          <w:rFonts w:asciiTheme="majorHAnsi" w:hAnsiTheme="majorHAnsi"/>
        </w:rPr>
        <w:t xml:space="preserve"> offsite, then restoration and return to normal operations is migrating back to the old site.</w:t>
      </w:r>
    </w:p>
    <w:p w14:paraId="5C166AED"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Preparation of procedures to restore or replace the original site so that normal operations can be transitioned</w:t>
      </w:r>
    </w:p>
    <w:p w14:paraId="5C166AEE"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Procedures that include testing the original or new system to ensure that it is functioning properly before shutting down the contingency system</w:t>
      </w:r>
    </w:p>
    <w:p w14:paraId="5C166AEF"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Plans should include returning any hired equipment, closing down any voice/data links and returning any other equipment to the appropriate location.</w:t>
      </w:r>
    </w:p>
    <w:p w14:paraId="5C166AF0"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Determining if the crisis could have been averted with the proper mechanisms in place, and implementing these if appropriate using standard change management processes.</w:t>
      </w:r>
    </w:p>
    <w:p w14:paraId="5C166AF1"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Updating of documentation with lessons learned and any changes to the DR plan.</w:t>
      </w:r>
    </w:p>
    <w:p w14:paraId="5C166AF2" w14:textId="314F9BDB"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 xml:space="preserve">Ensure any changes to the DR plan are documented on the Document Change control sheet and approved by the </w:t>
      </w:r>
      <w:r w:rsidR="004670A4">
        <w:rPr>
          <w:rFonts w:asciiTheme="majorHAnsi" w:hAnsiTheme="majorHAnsi"/>
        </w:rPr>
        <w:t>Head of IT</w:t>
      </w:r>
      <w:r w:rsidRPr="00995D32">
        <w:rPr>
          <w:rFonts w:asciiTheme="majorHAnsi" w:hAnsiTheme="majorHAnsi"/>
        </w:rPr>
        <w:t xml:space="preserve"> (or delegate) – see </w:t>
      </w:r>
      <w:hyperlink w:anchor="_Appendix_5:_" w:history="1">
        <w:r w:rsidRPr="00995D32">
          <w:rPr>
            <w:rStyle w:val="Hyperlink"/>
            <w:rFonts w:asciiTheme="majorHAnsi" w:hAnsiTheme="majorHAnsi" w:cstheme="minorHAnsi"/>
            <w:color w:val="auto"/>
          </w:rPr>
          <w:t>Appendix 5</w:t>
        </w:r>
      </w:hyperlink>
    </w:p>
    <w:p w14:paraId="5C166AF3"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Formal debriefing of staff and others involved.</w:t>
      </w:r>
    </w:p>
    <w:p w14:paraId="5C166AF4"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Filing of documentation and official closing of crisis and dismantling of the CMT and recovery teams.</w:t>
      </w:r>
    </w:p>
    <w:p w14:paraId="5C166AF5"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Assessment of impact on the team’s wellbeing and planned rest and recovery time.</w:t>
      </w:r>
    </w:p>
    <w:p w14:paraId="5C166AF6" w14:textId="77777777" w:rsidR="004919F3" w:rsidRPr="00995D32" w:rsidRDefault="004919F3" w:rsidP="000B25D4">
      <w:pPr>
        <w:pStyle w:val="ListParagraph"/>
        <w:numPr>
          <w:ilvl w:val="0"/>
          <w:numId w:val="36"/>
        </w:numPr>
        <w:rPr>
          <w:rFonts w:asciiTheme="majorHAnsi" w:hAnsiTheme="majorHAnsi"/>
        </w:rPr>
      </w:pPr>
      <w:r w:rsidRPr="00995D32">
        <w:rPr>
          <w:rFonts w:asciiTheme="majorHAnsi" w:hAnsiTheme="majorHAnsi"/>
        </w:rPr>
        <w:t>Assessment of the financial impact of the incident</w:t>
      </w:r>
    </w:p>
    <w:p w14:paraId="5C166AF7" w14:textId="77777777" w:rsidR="00B370CC" w:rsidRPr="00995D32" w:rsidRDefault="006A1AFA" w:rsidP="006A1AFA">
      <w:pPr>
        <w:pStyle w:val="Heading2"/>
        <w:rPr>
          <w:rFonts w:asciiTheme="majorHAnsi" w:hAnsiTheme="majorHAnsi"/>
          <w:color w:val="auto"/>
        </w:rPr>
      </w:pPr>
      <w:bookmarkStart w:id="75" w:name="_Toc433831844"/>
      <w:r w:rsidRPr="00995D32">
        <w:rPr>
          <w:rFonts w:asciiTheme="majorHAnsi" w:hAnsiTheme="majorHAnsi"/>
          <w:color w:val="auto"/>
        </w:rPr>
        <w:t>Communications</w:t>
      </w:r>
      <w:bookmarkEnd w:id="75"/>
    </w:p>
    <w:p w14:paraId="5C166AF8" w14:textId="77777777" w:rsidR="004919F3" w:rsidRPr="00995D32" w:rsidRDefault="004919F3" w:rsidP="004919F3">
      <w:pPr>
        <w:ind w:left="142"/>
        <w:rPr>
          <w:rFonts w:asciiTheme="majorHAnsi" w:hAnsiTheme="majorHAnsi"/>
        </w:rPr>
      </w:pPr>
      <w:r w:rsidRPr="00995D32">
        <w:rPr>
          <w:rFonts w:asciiTheme="majorHAnsi" w:hAnsiTheme="majorHAnsi"/>
        </w:rPr>
        <w:t>During a DR or BCP scenario communications to the organisation as well as customers will be critical:</w:t>
      </w:r>
    </w:p>
    <w:p w14:paraId="5C166AF9" w14:textId="77777777" w:rsidR="00B370CC" w:rsidRPr="00995D32" w:rsidRDefault="00B370CC" w:rsidP="00631DCE">
      <w:pPr>
        <w:pStyle w:val="Heading3"/>
        <w:rPr>
          <w:rFonts w:asciiTheme="majorHAnsi" w:hAnsiTheme="majorHAnsi"/>
          <w:color w:val="auto"/>
        </w:rPr>
      </w:pPr>
      <w:bookmarkStart w:id="76" w:name="_Toc433831845"/>
      <w:r w:rsidRPr="00995D32">
        <w:rPr>
          <w:rFonts w:asciiTheme="majorHAnsi" w:hAnsiTheme="majorHAnsi"/>
          <w:color w:val="auto"/>
        </w:rPr>
        <w:t>Internal Communications</w:t>
      </w:r>
      <w:bookmarkEnd w:id="76"/>
    </w:p>
    <w:p w14:paraId="5C166AFA" w14:textId="1F66D277" w:rsidR="004919F3" w:rsidRPr="00995D32" w:rsidRDefault="004919F3" w:rsidP="004919F3">
      <w:pPr>
        <w:ind w:left="425"/>
        <w:rPr>
          <w:rFonts w:asciiTheme="majorHAnsi" w:hAnsiTheme="majorHAnsi"/>
          <w:iCs/>
          <w:lang w:val="en-US" w:eastAsia="en-GB"/>
        </w:rPr>
      </w:pPr>
      <w:r w:rsidRPr="00995D32">
        <w:rPr>
          <w:rFonts w:asciiTheme="majorHAnsi" w:hAnsiTheme="majorHAnsi"/>
          <w:lang w:val="en-US" w:eastAsia="en-GB"/>
        </w:rPr>
        <w:t xml:space="preserve">Internal communications can be carried out in a number of ways and will be the responsibility of the </w:t>
      </w:r>
      <w:r w:rsidR="00471C5F" w:rsidRPr="00995D32">
        <w:rPr>
          <w:rFonts w:asciiTheme="majorHAnsi" w:hAnsiTheme="majorHAnsi"/>
          <w:lang w:val="en-US" w:eastAsia="en-GB"/>
        </w:rPr>
        <w:t>[Company]</w:t>
      </w:r>
      <w:r w:rsidRPr="00995D32">
        <w:rPr>
          <w:rFonts w:asciiTheme="majorHAnsi" w:hAnsiTheme="majorHAnsi"/>
          <w:lang w:val="en-US" w:eastAsia="en-GB"/>
        </w:rPr>
        <w:t xml:space="preserve"> IMT usually the designated Coordinator:</w:t>
      </w:r>
    </w:p>
    <w:p w14:paraId="5C166AFB" w14:textId="77777777"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Communications via E-mail Is the preferred method, if E-mail is unavailable then;</w:t>
      </w:r>
    </w:p>
    <w:p w14:paraId="5C166AFC" w14:textId="7A54B23C"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 xml:space="preserve">The </w:t>
      </w:r>
      <w:r w:rsidR="004A061C" w:rsidRPr="00995D32">
        <w:rPr>
          <w:rFonts w:asciiTheme="majorHAnsi" w:hAnsiTheme="majorHAnsi"/>
        </w:rPr>
        <w:t>[Company]</w:t>
      </w:r>
      <w:r w:rsidRPr="00995D32">
        <w:rPr>
          <w:rFonts w:asciiTheme="majorHAnsi" w:hAnsiTheme="majorHAnsi"/>
        </w:rPr>
        <w:t xml:space="preserve"> IMT will communicate through Yammer (assume all </w:t>
      </w:r>
      <w:r w:rsidR="00471C5F" w:rsidRPr="00995D32">
        <w:rPr>
          <w:rFonts w:asciiTheme="majorHAnsi" w:hAnsiTheme="majorHAnsi"/>
        </w:rPr>
        <w:t>[Company]</w:t>
      </w:r>
      <w:r w:rsidRPr="00995D32">
        <w:rPr>
          <w:rFonts w:asciiTheme="majorHAnsi" w:hAnsiTheme="majorHAnsi"/>
        </w:rPr>
        <w:t xml:space="preserve"> employees are on Yammer), if unavailable then; </w:t>
      </w:r>
    </w:p>
    <w:p w14:paraId="5C166AFD" w14:textId="1693E62A"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lastRenderedPageBreak/>
        <w:t xml:space="preserve">The </w:t>
      </w:r>
      <w:r w:rsidR="004A061C" w:rsidRPr="00995D32">
        <w:rPr>
          <w:rFonts w:asciiTheme="majorHAnsi" w:hAnsiTheme="majorHAnsi"/>
        </w:rPr>
        <w:t>[Company]</w:t>
      </w:r>
      <w:r w:rsidRPr="00995D32">
        <w:rPr>
          <w:rFonts w:asciiTheme="majorHAnsi" w:hAnsiTheme="majorHAnsi"/>
        </w:rPr>
        <w:t xml:space="preserve"> IMT will communicate through Skype (assume all </w:t>
      </w:r>
      <w:r w:rsidR="00471C5F" w:rsidRPr="00995D32">
        <w:rPr>
          <w:rFonts w:asciiTheme="majorHAnsi" w:hAnsiTheme="majorHAnsi"/>
        </w:rPr>
        <w:t>[Company]</w:t>
      </w:r>
      <w:r w:rsidRPr="00995D32">
        <w:rPr>
          <w:rFonts w:asciiTheme="majorHAnsi" w:hAnsiTheme="majorHAnsi"/>
        </w:rPr>
        <w:t xml:space="preserve"> employees are on Skype), if unavailable then; </w:t>
      </w:r>
    </w:p>
    <w:p w14:paraId="5C166AFE" w14:textId="617711B4" w:rsidR="004919F3" w:rsidRPr="00995D32" w:rsidRDefault="00471C5F" w:rsidP="000B25D4">
      <w:pPr>
        <w:pStyle w:val="ListParagraph"/>
        <w:numPr>
          <w:ilvl w:val="0"/>
          <w:numId w:val="15"/>
        </w:numPr>
        <w:rPr>
          <w:rFonts w:asciiTheme="majorHAnsi" w:hAnsiTheme="majorHAnsi"/>
        </w:rPr>
      </w:pPr>
      <w:r w:rsidRPr="00995D32">
        <w:rPr>
          <w:rFonts w:asciiTheme="majorHAnsi" w:hAnsiTheme="majorHAnsi"/>
        </w:rPr>
        <w:t>[Company]</w:t>
      </w:r>
      <w:r w:rsidR="004919F3" w:rsidRPr="00995D32">
        <w:rPr>
          <w:rFonts w:asciiTheme="majorHAnsi" w:hAnsiTheme="majorHAnsi"/>
        </w:rPr>
        <w:t xml:space="preserve"> subscribes to a text service, where mass texts can be sent with basic information on the outage; see</w:t>
      </w:r>
      <w:hyperlink w:anchor="_Appendix_10:_Communcations" w:history="1">
        <w:r w:rsidR="004919F3" w:rsidRPr="004670A4">
          <w:rPr>
            <w:rStyle w:val="Hyperlink"/>
            <w:rFonts w:asciiTheme="majorHAnsi" w:hAnsiTheme="majorHAnsi"/>
          </w:rPr>
          <w:t xml:space="preserve"> </w:t>
        </w:r>
        <w:r w:rsidR="004919F3" w:rsidRPr="004670A4">
          <w:rPr>
            <w:rStyle w:val="Hyperlink"/>
            <w:rFonts w:asciiTheme="majorHAnsi" w:hAnsiTheme="majorHAnsi" w:cstheme="minorHAnsi"/>
          </w:rPr>
          <w:t>Appendix 10</w:t>
        </w:r>
      </w:hyperlink>
      <w:r w:rsidR="004670A4">
        <w:rPr>
          <w:rFonts w:asciiTheme="majorHAnsi" w:hAnsiTheme="majorHAnsi"/>
        </w:rPr>
        <w:t xml:space="preserve"> for details of the Communications systems</w:t>
      </w:r>
      <w:r w:rsidR="004919F3" w:rsidRPr="00995D32">
        <w:rPr>
          <w:rFonts w:asciiTheme="majorHAnsi" w:hAnsiTheme="majorHAnsi"/>
        </w:rPr>
        <w:t>.</w:t>
      </w:r>
    </w:p>
    <w:p w14:paraId="5C166AFF" w14:textId="0CF5F267"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IMT Informs each member of the </w:t>
      </w:r>
      <w:r w:rsidR="00471C5F" w:rsidRPr="00995D32">
        <w:rPr>
          <w:rFonts w:asciiTheme="majorHAnsi" w:hAnsiTheme="majorHAnsi"/>
        </w:rPr>
        <w:t>[Company]</w:t>
      </w:r>
      <w:r w:rsidRPr="00995D32">
        <w:rPr>
          <w:rFonts w:asciiTheme="majorHAnsi" w:hAnsiTheme="majorHAnsi"/>
        </w:rPr>
        <w:t xml:space="preserve"> Leadership team who pass on messages to their respective team through calling trees, if the mobile network is unavailable then;</w:t>
      </w:r>
    </w:p>
    <w:p w14:paraId="5C166B00" w14:textId="6A64801B" w:rsidR="004919F3" w:rsidRPr="00995D32" w:rsidRDefault="004919F3" w:rsidP="000B25D4">
      <w:pPr>
        <w:pStyle w:val="ListParagraph"/>
        <w:numPr>
          <w:ilvl w:val="0"/>
          <w:numId w:val="15"/>
        </w:numPr>
        <w:rPr>
          <w:rFonts w:asciiTheme="majorHAnsi" w:hAnsiTheme="majorHAnsi"/>
        </w:rPr>
      </w:pPr>
      <w:r w:rsidRPr="00995D32">
        <w:rPr>
          <w:rFonts w:asciiTheme="majorHAnsi" w:hAnsiTheme="majorHAnsi"/>
        </w:rPr>
        <w:t>C</w:t>
      </w:r>
      <w:r w:rsidR="004A061C" w:rsidRPr="00995D32">
        <w:rPr>
          <w:rFonts w:asciiTheme="majorHAnsi" w:hAnsiTheme="majorHAnsi"/>
        </w:rPr>
        <w:t>arrier pigeons or smoke signals {to see if people read this document}</w:t>
      </w:r>
    </w:p>
    <w:p w14:paraId="5C166B01" w14:textId="7118B4C6" w:rsidR="004919F3" w:rsidRPr="00995D32" w:rsidRDefault="004919F3" w:rsidP="004919F3">
      <w:pPr>
        <w:ind w:left="425"/>
        <w:rPr>
          <w:rFonts w:asciiTheme="majorHAnsi" w:hAnsiTheme="majorHAnsi"/>
          <w:iCs/>
          <w:lang w:val="en-US" w:eastAsia="en-GB"/>
        </w:rPr>
      </w:pPr>
      <w:r w:rsidRPr="00995D32">
        <w:rPr>
          <w:rFonts w:asciiTheme="majorHAnsi" w:hAnsiTheme="majorHAnsi"/>
          <w:lang w:val="en-US" w:eastAsia="en-GB"/>
        </w:rPr>
        <w:t xml:space="preserve">The </w:t>
      </w:r>
      <w:r w:rsidR="00471C5F" w:rsidRPr="00995D32">
        <w:rPr>
          <w:rFonts w:asciiTheme="majorHAnsi" w:hAnsiTheme="majorHAnsi"/>
          <w:lang w:val="en-US" w:eastAsia="en-GB"/>
        </w:rPr>
        <w:t>[Company]</w:t>
      </w:r>
      <w:r w:rsidRPr="00995D32">
        <w:rPr>
          <w:rFonts w:asciiTheme="majorHAnsi" w:hAnsiTheme="majorHAnsi"/>
          <w:lang w:val="en-US" w:eastAsia="en-GB"/>
        </w:rPr>
        <w:t xml:space="preserve"> IMT and Recovery Teams will communicate through Skype to coordinate the restoration effort.</w:t>
      </w:r>
    </w:p>
    <w:p w14:paraId="5C166B02" w14:textId="2D50F57E" w:rsidR="004919F3" w:rsidRPr="00995D32" w:rsidRDefault="004919F3" w:rsidP="004919F3">
      <w:pPr>
        <w:ind w:left="425"/>
        <w:rPr>
          <w:rFonts w:asciiTheme="majorHAnsi" w:hAnsiTheme="majorHAnsi"/>
          <w:iCs/>
          <w:lang w:val="en-US" w:eastAsia="en-GB"/>
        </w:rPr>
      </w:pPr>
      <w:r w:rsidRPr="00995D32">
        <w:rPr>
          <w:rFonts w:asciiTheme="majorHAnsi" w:hAnsiTheme="majorHAnsi"/>
          <w:lang w:val="en-US" w:eastAsia="en-GB"/>
        </w:rPr>
        <w:t xml:space="preserve">A list of </w:t>
      </w:r>
      <w:r w:rsidR="00471C5F" w:rsidRPr="00995D32">
        <w:rPr>
          <w:rFonts w:asciiTheme="majorHAnsi" w:hAnsiTheme="majorHAnsi"/>
          <w:lang w:val="en-US" w:eastAsia="en-GB"/>
        </w:rPr>
        <w:t>[Company]</w:t>
      </w:r>
      <w:r w:rsidRPr="00995D32">
        <w:rPr>
          <w:rFonts w:asciiTheme="majorHAnsi" w:hAnsiTheme="majorHAnsi"/>
          <w:lang w:val="en-US" w:eastAsia="en-GB"/>
        </w:rPr>
        <w:t xml:space="preserve"> contact</w:t>
      </w:r>
      <w:r w:rsidR="004670A4">
        <w:rPr>
          <w:rFonts w:asciiTheme="majorHAnsi" w:hAnsiTheme="majorHAnsi"/>
          <w:lang w:val="en-US" w:eastAsia="en-GB"/>
        </w:rPr>
        <w:t>s</w:t>
      </w:r>
      <w:r w:rsidRPr="00995D32">
        <w:rPr>
          <w:rFonts w:asciiTheme="majorHAnsi" w:hAnsiTheme="majorHAnsi"/>
          <w:lang w:val="en-US" w:eastAsia="en-GB"/>
        </w:rPr>
        <w:t xml:space="preserve"> is in </w:t>
      </w:r>
      <w:hyperlink w:anchor="_Appendix_12:_" w:history="1">
        <w:r w:rsidRPr="00995D32">
          <w:rPr>
            <w:rStyle w:val="Hyperlink"/>
            <w:rFonts w:asciiTheme="majorHAnsi" w:hAnsiTheme="majorHAnsi" w:cstheme="minorHAnsi"/>
            <w:color w:val="auto"/>
            <w:lang w:val="en-US" w:eastAsia="en-GB"/>
          </w:rPr>
          <w:t>Appendix 12</w:t>
        </w:r>
      </w:hyperlink>
      <w:r w:rsidRPr="00995D32">
        <w:rPr>
          <w:rFonts w:asciiTheme="majorHAnsi" w:hAnsiTheme="majorHAnsi"/>
          <w:lang w:val="en-US" w:eastAsia="en-GB"/>
        </w:rPr>
        <w:t xml:space="preserve"> and if Active Directory is still operational then contact numbers can also be found there.</w:t>
      </w:r>
    </w:p>
    <w:p w14:paraId="5C166B03" w14:textId="77777777" w:rsidR="00B370CC" w:rsidRPr="00995D32" w:rsidRDefault="00B370CC" w:rsidP="00631DCE">
      <w:pPr>
        <w:pStyle w:val="Heading3"/>
        <w:rPr>
          <w:rFonts w:asciiTheme="majorHAnsi" w:hAnsiTheme="majorHAnsi"/>
          <w:color w:val="auto"/>
        </w:rPr>
      </w:pPr>
      <w:bookmarkStart w:id="77" w:name="_Toc433831846"/>
      <w:r w:rsidRPr="00995D32">
        <w:rPr>
          <w:rFonts w:asciiTheme="majorHAnsi" w:hAnsiTheme="majorHAnsi"/>
          <w:color w:val="auto"/>
        </w:rPr>
        <w:t>Customer Communications</w:t>
      </w:r>
      <w:bookmarkEnd w:id="77"/>
    </w:p>
    <w:p w14:paraId="5C166B04" w14:textId="13CB4E70" w:rsidR="00200963" w:rsidRPr="00995D32" w:rsidRDefault="00200963" w:rsidP="00200963">
      <w:pPr>
        <w:ind w:left="425"/>
        <w:rPr>
          <w:rFonts w:asciiTheme="majorHAnsi" w:hAnsiTheme="majorHAnsi"/>
          <w:iCs/>
          <w:lang w:val="en-US" w:eastAsia="en-GB"/>
        </w:rPr>
      </w:pPr>
      <w:r w:rsidRPr="00995D32">
        <w:rPr>
          <w:rFonts w:asciiTheme="majorHAnsi" w:hAnsiTheme="majorHAnsi"/>
          <w:lang w:val="en-US" w:eastAsia="en-GB"/>
        </w:rPr>
        <w:t xml:space="preserve">Internal communications can be carried out in a number of ways and will be the responsibility of the </w:t>
      </w:r>
      <w:r w:rsidR="00471C5F" w:rsidRPr="00995D32">
        <w:rPr>
          <w:rFonts w:asciiTheme="majorHAnsi" w:hAnsiTheme="majorHAnsi"/>
          <w:lang w:val="en-US" w:eastAsia="en-GB"/>
        </w:rPr>
        <w:t>[Company]</w:t>
      </w:r>
      <w:r w:rsidRPr="00995D32">
        <w:rPr>
          <w:rFonts w:asciiTheme="majorHAnsi" w:hAnsiTheme="majorHAnsi"/>
          <w:lang w:val="en-US" w:eastAsia="en-GB"/>
        </w:rPr>
        <w:t xml:space="preserve"> IMT usually the designated Coordinator, if the Crisis has been escalated this communications may be directly from the </w:t>
      </w:r>
      <w:r w:rsidR="00471C5F" w:rsidRPr="00995D32">
        <w:rPr>
          <w:rFonts w:asciiTheme="majorHAnsi" w:hAnsiTheme="majorHAnsi"/>
          <w:lang w:val="en-US" w:eastAsia="en-GB"/>
        </w:rPr>
        <w:t>[Company]</w:t>
      </w:r>
      <w:r w:rsidRPr="00995D32">
        <w:rPr>
          <w:rFonts w:asciiTheme="majorHAnsi" w:hAnsiTheme="majorHAnsi"/>
          <w:lang w:val="en-US" w:eastAsia="en-GB"/>
        </w:rPr>
        <w:t xml:space="preserve"> CMT (via the Chief Executive).  Customer communications will be in line with contracted arrangements and will be sent at agreed intervals depending on severity and/or time of the incident :</w:t>
      </w:r>
    </w:p>
    <w:p w14:paraId="5C166B05" w14:textId="77777777" w:rsidR="00200963" w:rsidRPr="00995D32" w:rsidRDefault="00200963" w:rsidP="000B25D4">
      <w:pPr>
        <w:pStyle w:val="ListParagraph"/>
        <w:numPr>
          <w:ilvl w:val="0"/>
          <w:numId w:val="16"/>
        </w:numPr>
        <w:rPr>
          <w:rFonts w:asciiTheme="majorHAnsi" w:hAnsiTheme="majorHAnsi"/>
          <w:iCs/>
          <w:lang w:eastAsia="en-GB"/>
        </w:rPr>
      </w:pPr>
      <w:r w:rsidRPr="00995D32">
        <w:rPr>
          <w:rFonts w:asciiTheme="majorHAnsi" w:hAnsiTheme="majorHAnsi"/>
          <w:lang w:eastAsia="en-GB"/>
        </w:rPr>
        <w:t>The preferred communications will be via the phone/either directly with individuals or on a conference call, If this is unavailable then;</w:t>
      </w:r>
    </w:p>
    <w:p w14:paraId="5C166B06" w14:textId="77777777" w:rsidR="00200963" w:rsidRPr="00995D32" w:rsidRDefault="00200963" w:rsidP="000B25D4">
      <w:pPr>
        <w:pStyle w:val="ListParagraph"/>
        <w:numPr>
          <w:ilvl w:val="0"/>
          <w:numId w:val="16"/>
        </w:numPr>
        <w:rPr>
          <w:rFonts w:asciiTheme="majorHAnsi" w:hAnsiTheme="majorHAnsi"/>
          <w:iCs/>
          <w:lang w:eastAsia="en-GB"/>
        </w:rPr>
      </w:pPr>
      <w:r w:rsidRPr="00995D32">
        <w:rPr>
          <w:rFonts w:asciiTheme="majorHAnsi" w:hAnsiTheme="majorHAnsi"/>
          <w:lang w:eastAsia="en-GB"/>
        </w:rPr>
        <w:t>Communications via E-mail, if E-mail is unavailable then;</w:t>
      </w:r>
    </w:p>
    <w:p w14:paraId="5C166B07" w14:textId="33BCBD45" w:rsidR="00200963" w:rsidRPr="00995D32" w:rsidRDefault="00200963" w:rsidP="000B25D4">
      <w:pPr>
        <w:pStyle w:val="ListParagraph"/>
        <w:numPr>
          <w:ilvl w:val="0"/>
          <w:numId w:val="16"/>
        </w:numPr>
        <w:rPr>
          <w:rFonts w:asciiTheme="majorHAnsi" w:hAnsiTheme="majorHAnsi"/>
          <w:iCs/>
          <w:lang w:eastAsia="en-GB"/>
        </w:rPr>
      </w:pPr>
      <w:r w:rsidRPr="00995D32">
        <w:rPr>
          <w:rFonts w:asciiTheme="majorHAnsi" w:hAnsiTheme="majorHAnsi"/>
          <w:lang w:eastAsia="en-GB"/>
        </w:rPr>
        <w:t xml:space="preserve">The </w:t>
      </w:r>
      <w:r w:rsidR="004A061C" w:rsidRPr="00995D32">
        <w:rPr>
          <w:rFonts w:asciiTheme="majorHAnsi" w:hAnsiTheme="majorHAnsi"/>
          <w:lang w:eastAsia="en-GB"/>
        </w:rPr>
        <w:t xml:space="preserve">[Company] </w:t>
      </w:r>
      <w:r w:rsidRPr="00995D32">
        <w:rPr>
          <w:rFonts w:asciiTheme="majorHAnsi" w:hAnsiTheme="majorHAnsi"/>
          <w:lang w:eastAsia="en-GB"/>
        </w:rPr>
        <w:t xml:space="preserve">IMT will communicate to the customer through Skype (will have to ensure customer Skype details are known) if unavailable then; </w:t>
      </w:r>
    </w:p>
    <w:p w14:paraId="5C166B08" w14:textId="79119611" w:rsidR="00200963" w:rsidRPr="00995D32" w:rsidRDefault="00471C5F" w:rsidP="000B25D4">
      <w:pPr>
        <w:pStyle w:val="ListParagraph"/>
        <w:numPr>
          <w:ilvl w:val="0"/>
          <w:numId w:val="16"/>
        </w:numPr>
        <w:rPr>
          <w:rFonts w:asciiTheme="majorHAnsi" w:hAnsiTheme="majorHAnsi"/>
          <w:iCs/>
          <w:lang w:eastAsia="en-GB"/>
        </w:rPr>
      </w:pPr>
      <w:r w:rsidRPr="00995D32">
        <w:rPr>
          <w:rFonts w:asciiTheme="majorHAnsi" w:hAnsiTheme="majorHAnsi"/>
          <w:lang w:eastAsia="en-GB"/>
        </w:rPr>
        <w:t>[Company]</w:t>
      </w:r>
      <w:r w:rsidR="00200963" w:rsidRPr="00995D32">
        <w:rPr>
          <w:rFonts w:asciiTheme="majorHAnsi" w:hAnsiTheme="majorHAnsi"/>
          <w:lang w:eastAsia="en-GB"/>
        </w:rPr>
        <w:t xml:space="preserve"> subscribes to a text service from Vodafone, where mass texts can be sent with basic information on the outage; see </w:t>
      </w:r>
      <w:hyperlink w:anchor="_Appendix_10:_Communcations" w:history="1">
        <w:r w:rsidR="00200963" w:rsidRPr="00995D32">
          <w:rPr>
            <w:rStyle w:val="Hyperlink"/>
            <w:rFonts w:asciiTheme="majorHAnsi" w:hAnsiTheme="majorHAnsi" w:cstheme="minorHAnsi"/>
            <w:color w:val="auto"/>
            <w:lang w:val="en-US" w:eastAsia="en-GB"/>
          </w:rPr>
          <w:t>Appendix 10</w:t>
        </w:r>
      </w:hyperlink>
      <w:r w:rsidR="00200963" w:rsidRPr="00995D32">
        <w:rPr>
          <w:rFonts w:asciiTheme="majorHAnsi" w:hAnsiTheme="majorHAnsi"/>
          <w:lang w:eastAsia="en-GB"/>
        </w:rPr>
        <w:t xml:space="preserve"> for details on the </w:t>
      </w:r>
      <w:r w:rsidR="004670A4">
        <w:rPr>
          <w:rFonts w:asciiTheme="majorHAnsi" w:hAnsiTheme="majorHAnsi"/>
          <w:lang w:eastAsia="en-GB"/>
        </w:rPr>
        <w:t>communications</w:t>
      </w:r>
      <w:r w:rsidR="00200963" w:rsidRPr="00995D32">
        <w:rPr>
          <w:rFonts w:asciiTheme="majorHAnsi" w:hAnsiTheme="majorHAnsi"/>
          <w:lang w:eastAsia="en-GB"/>
        </w:rPr>
        <w:t xml:space="preserve"> service</w:t>
      </w:r>
    </w:p>
    <w:p w14:paraId="5C166B09" w14:textId="6711E1AC" w:rsidR="00200963" w:rsidRPr="00995D32" w:rsidRDefault="00471C5F" w:rsidP="00200963">
      <w:pPr>
        <w:ind w:left="425"/>
        <w:rPr>
          <w:rFonts w:asciiTheme="majorHAnsi" w:hAnsiTheme="majorHAnsi"/>
          <w:iCs/>
          <w:lang w:val="en-US" w:eastAsia="en-GB"/>
        </w:rPr>
      </w:pPr>
      <w:r w:rsidRPr="00995D32">
        <w:rPr>
          <w:rFonts w:asciiTheme="majorHAnsi" w:hAnsiTheme="majorHAnsi"/>
          <w:lang w:val="en-US" w:eastAsia="en-GB"/>
        </w:rPr>
        <w:t>[Company]</w:t>
      </w:r>
      <w:r w:rsidR="00200963" w:rsidRPr="00995D32">
        <w:rPr>
          <w:rFonts w:asciiTheme="majorHAnsi" w:hAnsiTheme="majorHAnsi"/>
          <w:lang w:val="en-US" w:eastAsia="en-GB"/>
        </w:rPr>
        <w:t xml:space="preserve"> subscribes to a text service from Vodafone, where mass texts can be sent with basic information on the progress/status of the outage; see </w:t>
      </w:r>
      <w:hyperlink w:anchor="_Appendix_10:_Communcations" w:history="1">
        <w:r w:rsidR="00200963" w:rsidRPr="00995D32">
          <w:rPr>
            <w:rStyle w:val="Hyperlink"/>
            <w:rFonts w:asciiTheme="majorHAnsi" w:hAnsiTheme="majorHAnsi" w:cstheme="minorHAnsi"/>
            <w:color w:val="auto"/>
            <w:lang w:val="en-US" w:eastAsia="en-GB"/>
          </w:rPr>
          <w:t>Appendix 10</w:t>
        </w:r>
      </w:hyperlink>
      <w:r w:rsidR="00200963" w:rsidRPr="00995D32">
        <w:rPr>
          <w:rFonts w:asciiTheme="majorHAnsi" w:hAnsiTheme="majorHAnsi"/>
          <w:lang w:val="en-US" w:eastAsia="en-GB"/>
        </w:rPr>
        <w:t xml:space="preserve"> for details on the Web2txt service.</w:t>
      </w:r>
    </w:p>
    <w:p w14:paraId="5C166B0A" w14:textId="77777777" w:rsidR="00B370CC" w:rsidRPr="00995D32" w:rsidRDefault="00B370CC" w:rsidP="00631DCE">
      <w:pPr>
        <w:pStyle w:val="Heading3"/>
        <w:rPr>
          <w:rFonts w:asciiTheme="majorHAnsi" w:hAnsiTheme="majorHAnsi"/>
          <w:color w:val="auto"/>
        </w:rPr>
      </w:pPr>
      <w:bookmarkStart w:id="78" w:name="_Toc433831847"/>
      <w:r w:rsidRPr="00995D32">
        <w:rPr>
          <w:rFonts w:asciiTheme="majorHAnsi" w:hAnsiTheme="majorHAnsi"/>
          <w:color w:val="auto"/>
        </w:rPr>
        <w:t>Media communications</w:t>
      </w:r>
      <w:bookmarkEnd w:id="78"/>
    </w:p>
    <w:p w14:paraId="5C166B0B" w14:textId="09DFAD39" w:rsidR="00B370CC" w:rsidRPr="00995D32" w:rsidRDefault="00200963" w:rsidP="00200963">
      <w:pPr>
        <w:ind w:left="425"/>
        <w:rPr>
          <w:rFonts w:asciiTheme="majorHAnsi" w:hAnsiTheme="majorHAnsi"/>
          <w:lang w:val="en-US"/>
        </w:rPr>
      </w:pPr>
      <w:r w:rsidRPr="00995D32">
        <w:rPr>
          <w:rFonts w:asciiTheme="majorHAnsi" w:hAnsiTheme="majorHAnsi"/>
          <w:lang w:val="en-US" w:eastAsia="en-GB"/>
        </w:rPr>
        <w:t xml:space="preserve">All media communications will be through the Chief Executive or designate.  No member of </w:t>
      </w:r>
      <w:r w:rsidR="00471C5F" w:rsidRPr="00995D32">
        <w:rPr>
          <w:rFonts w:asciiTheme="majorHAnsi" w:hAnsiTheme="majorHAnsi"/>
          <w:lang w:val="en-US" w:eastAsia="en-GB"/>
        </w:rPr>
        <w:t>[Company]</w:t>
      </w:r>
      <w:r w:rsidRPr="00995D32">
        <w:rPr>
          <w:rFonts w:asciiTheme="majorHAnsi" w:hAnsiTheme="majorHAnsi"/>
          <w:lang w:val="en-US" w:eastAsia="en-GB"/>
        </w:rPr>
        <w:t xml:space="preserve"> may speak to the media without the permission of the Chief Executive.</w:t>
      </w:r>
    </w:p>
    <w:p w14:paraId="5C166B0C" w14:textId="77777777" w:rsidR="00B370CC" w:rsidRPr="00995D32" w:rsidRDefault="00B370CC" w:rsidP="00631DCE">
      <w:pPr>
        <w:pStyle w:val="Heading3"/>
        <w:rPr>
          <w:rFonts w:asciiTheme="majorHAnsi" w:hAnsiTheme="majorHAnsi"/>
          <w:color w:val="auto"/>
        </w:rPr>
      </w:pPr>
      <w:bookmarkStart w:id="79" w:name="_Toc433831848"/>
      <w:r w:rsidRPr="00995D32">
        <w:rPr>
          <w:rFonts w:asciiTheme="majorHAnsi" w:hAnsiTheme="majorHAnsi"/>
          <w:color w:val="auto"/>
        </w:rPr>
        <w:t>Emergency Services Communications</w:t>
      </w:r>
      <w:bookmarkEnd w:id="79"/>
    </w:p>
    <w:p w14:paraId="5C166B0D" w14:textId="1250F57A" w:rsidR="00200963" w:rsidRPr="00995D32" w:rsidRDefault="00200963" w:rsidP="00200963">
      <w:pPr>
        <w:ind w:left="425"/>
        <w:rPr>
          <w:rFonts w:asciiTheme="majorHAnsi" w:hAnsiTheme="majorHAnsi"/>
          <w:lang w:val="en-US" w:eastAsia="en-GB"/>
        </w:rPr>
      </w:pPr>
      <w:r w:rsidRPr="00995D32">
        <w:rPr>
          <w:rFonts w:asciiTheme="majorHAnsi" w:hAnsiTheme="majorHAnsi"/>
          <w:lang w:val="en-US" w:eastAsia="en-GB"/>
        </w:rPr>
        <w:t xml:space="preserve">Communications to the emergency services will be through the designated Fire Warden (if fire is the source of the crisis).  Otherwise all communications should be through </w:t>
      </w:r>
      <w:r w:rsidR="00471C5F" w:rsidRPr="00995D32">
        <w:rPr>
          <w:rFonts w:asciiTheme="majorHAnsi" w:hAnsiTheme="majorHAnsi"/>
          <w:lang w:val="en-US" w:eastAsia="en-GB"/>
        </w:rPr>
        <w:t>[Company]</w:t>
      </w:r>
      <w:r w:rsidRPr="00995D32">
        <w:rPr>
          <w:rFonts w:asciiTheme="majorHAnsi" w:hAnsiTheme="majorHAnsi"/>
          <w:lang w:val="en-US" w:eastAsia="en-GB"/>
        </w:rPr>
        <w:t xml:space="preserve"> CMT or IMT.</w:t>
      </w:r>
    </w:p>
    <w:p w14:paraId="5C166B0E" w14:textId="77777777" w:rsidR="00BE0BB4" w:rsidRPr="00995D32" w:rsidRDefault="00BE0BB4" w:rsidP="00200963">
      <w:pPr>
        <w:ind w:left="425"/>
        <w:rPr>
          <w:rFonts w:asciiTheme="majorHAnsi" w:hAnsiTheme="majorHAnsi"/>
          <w:lang w:val="en-US" w:eastAsia="en-GB"/>
        </w:rPr>
      </w:pPr>
    </w:p>
    <w:p w14:paraId="5C166B0F" w14:textId="77777777" w:rsidR="00BE0BB4" w:rsidRPr="00995D32" w:rsidRDefault="00BE0BB4" w:rsidP="00200963">
      <w:pPr>
        <w:ind w:left="425"/>
        <w:rPr>
          <w:rFonts w:asciiTheme="majorHAnsi" w:hAnsiTheme="majorHAnsi"/>
          <w:lang w:val="en-US" w:eastAsia="en-GB"/>
        </w:rPr>
      </w:pPr>
    </w:p>
    <w:p w14:paraId="5C166B10" w14:textId="77777777" w:rsidR="00BE0BB4" w:rsidRPr="00995D32" w:rsidRDefault="00BE0BB4" w:rsidP="00200963">
      <w:pPr>
        <w:ind w:left="425"/>
        <w:rPr>
          <w:rFonts w:asciiTheme="majorHAnsi" w:hAnsiTheme="majorHAnsi"/>
          <w:lang w:val="en-US" w:eastAsia="en-GB"/>
        </w:rPr>
      </w:pPr>
    </w:p>
    <w:p w14:paraId="5C166B11" w14:textId="77777777" w:rsidR="00BE0BB4" w:rsidRPr="00995D32" w:rsidRDefault="00BE0BB4" w:rsidP="00200963">
      <w:pPr>
        <w:ind w:left="425"/>
        <w:rPr>
          <w:rFonts w:asciiTheme="majorHAnsi" w:hAnsiTheme="majorHAnsi"/>
          <w:iCs/>
          <w:lang w:val="en-US" w:eastAsia="en-GB"/>
        </w:rPr>
      </w:pPr>
    </w:p>
    <w:p w14:paraId="5C166B12" w14:textId="77777777" w:rsidR="00B370CC" w:rsidRPr="00995D32" w:rsidRDefault="00200963" w:rsidP="00200963">
      <w:pPr>
        <w:rPr>
          <w:rFonts w:asciiTheme="majorHAnsi" w:hAnsiTheme="majorHAnsi"/>
          <w:lang w:val="en-US"/>
        </w:rPr>
      </w:pPr>
      <w:r w:rsidRPr="00995D32">
        <w:rPr>
          <w:rFonts w:asciiTheme="majorHAnsi" w:hAnsiTheme="majorHAnsi"/>
          <w:highlight w:val="yellow"/>
        </w:rPr>
        <w:t>Space left for response process flow</w:t>
      </w:r>
      <w:r w:rsidRPr="00995D32">
        <w:rPr>
          <w:rFonts w:asciiTheme="majorHAnsi" w:hAnsiTheme="majorHAnsi"/>
          <w:lang w:val="en-US"/>
        </w:rPr>
        <w:t xml:space="preserve"> </w:t>
      </w:r>
      <w:r w:rsidR="00B370CC" w:rsidRPr="00995D32">
        <w:rPr>
          <w:rFonts w:asciiTheme="majorHAnsi" w:hAnsiTheme="majorHAnsi"/>
          <w:lang w:val="en-US"/>
        </w:rPr>
        <w:br w:type="page"/>
      </w:r>
    </w:p>
    <w:p w14:paraId="5C166B13" w14:textId="77777777" w:rsidR="00B370CC" w:rsidRPr="00995D32" w:rsidRDefault="00B370CC" w:rsidP="00B370CC">
      <w:pPr>
        <w:pStyle w:val="Heading1"/>
        <w:rPr>
          <w:rFonts w:asciiTheme="majorHAnsi" w:hAnsiTheme="majorHAnsi"/>
          <w:color w:val="auto"/>
        </w:rPr>
      </w:pPr>
      <w:bookmarkStart w:id="80" w:name="_Toc433831849"/>
      <w:r w:rsidRPr="00995D32">
        <w:rPr>
          <w:rFonts w:asciiTheme="majorHAnsi" w:hAnsiTheme="majorHAnsi"/>
          <w:color w:val="auto"/>
        </w:rPr>
        <w:lastRenderedPageBreak/>
        <w:t>pandemic response activities</w:t>
      </w:r>
      <w:bookmarkEnd w:id="80"/>
    </w:p>
    <w:p w14:paraId="5C166B14" w14:textId="77777777" w:rsidR="00B370CC" w:rsidRPr="00995D32" w:rsidRDefault="006A1AFA" w:rsidP="006A1AFA">
      <w:pPr>
        <w:pStyle w:val="Heading2"/>
        <w:rPr>
          <w:rFonts w:asciiTheme="majorHAnsi" w:hAnsiTheme="majorHAnsi"/>
          <w:color w:val="auto"/>
        </w:rPr>
      </w:pPr>
      <w:bookmarkStart w:id="81" w:name="_Toc433831850"/>
      <w:r w:rsidRPr="00995D32">
        <w:rPr>
          <w:rFonts w:asciiTheme="majorHAnsi" w:hAnsiTheme="majorHAnsi"/>
          <w:color w:val="auto"/>
        </w:rPr>
        <w:t>Assumptions</w:t>
      </w:r>
      <w:bookmarkEnd w:id="81"/>
    </w:p>
    <w:p w14:paraId="5C166B15" w14:textId="7777777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It is assumed that the warning of an approaching Pandemic will be communicated over days rather than hours. </w:t>
      </w:r>
    </w:p>
    <w:p w14:paraId="5C166B16" w14:textId="0FDE7A5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Non-required staff would be sent home and </w:t>
      </w:r>
      <w:r w:rsidR="00995D32" w:rsidRPr="00995D32">
        <w:rPr>
          <w:rFonts w:asciiTheme="majorHAnsi" w:hAnsiTheme="majorHAnsi"/>
          <w:lang w:eastAsia="en-GB"/>
        </w:rPr>
        <w:t>IT</w:t>
      </w:r>
      <w:r w:rsidRPr="00995D32">
        <w:rPr>
          <w:rFonts w:asciiTheme="majorHAnsi" w:hAnsiTheme="majorHAnsi"/>
          <w:lang w:eastAsia="en-GB"/>
        </w:rPr>
        <w:t xml:space="preserve"> would be providing the organisation with a skeleton on site/remote support staff. </w:t>
      </w:r>
    </w:p>
    <w:p w14:paraId="5C166B17" w14:textId="031F6D41"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All projects will stop if project resources are affected by the building evacuation or to make way for critical </w:t>
      </w:r>
      <w:r w:rsidR="00471C5F" w:rsidRPr="00995D32">
        <w:rPr>
          <w:rFonts w:asciiTheme="majorHAnsi" w:hAnsiTheme="majorHAnsi"/>
          <w:lang w:eastAsia="en-GB"/>
        </w:rPr>
        <w:t>[Company]</w:t>
      </w:r>
      <w:r w:rsidRPr="00995D32">
        <w:rPr>
          <w:rFonts w:asciiTheme="majorHAnsi" w:hAnsiTheme="majorHAnsi"/>
          <w:lang w:eastAsia="en-GB"/>
        </w:rPr>
        <w:t xml:space="preserve"> staff.</w:t>
      </w:r>
    </w:p>
    <w:p w14:paraId="5C166B18" w14:textId="7777777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All P</w:t>
      </w:r>
      <w:r w:rsidR="00607659" w:rsidRPr="00995D32">
        <w:rPr>
          <w:rFonts w:asciiTheme="majorHAnsi" w:hAnsiTheme="majorHAnsi"/>
          <w:lang w:eastAsia="en-GB"/>
        </w:rPr>
        <w:t>roject</w:t>
      </w:r>
      <w:r w:rsidRPr="00995D32">
        <w:rPr>
          <w:rFonts w:asciiTheme="majorHAnsi" w:hAnsiTheme="majorHAnsi"/>
          <w:lang w:eastAsia="en-GB"/>
        </w:rPr>
        <w:t xml:space="preserve"> resources sent home and are not to use the network resources.</w:t>
      </w:r>
    </w:p>
    <w:p w14:paraId="5C166B19" w14:textId="7777777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All Professional Services resources sent home and are not to use the network resources.</w:t>
      </w:r>
    </w:p>
    <w:p w14:paraId="5C166B1A" w14:textId="01DB42EF"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All non-essential staff to go home, where they can assist they will be seconded to </w:t>
      </w:r>
      <w:r w:rsidR="00995D32" w:rsidRPr="00995D32">
        <w:rPr>
          <w:rFonts w:asciiTheme="majorHAnsi" w:hAnsiTheme="majorHAnsi"/>
          <w:lang w:eastAsia="en-GB"/>
        </w:rPr>
        <w:t>IT</w:t>
      </w:r>
      <w:r w:rsidR="00465873" w:rsidRPr="00995D32">
        <w:rPr>
          <w:rFonts w:asciiTheme="majorHAnsi" w:hAnsiTheme="majorHAnsi"/>
          <w:lang w:eastAsia="en-GB"/>
        </w:rPr>
        <w:t>/Support Teams</w:t>
      </w:r>
      <w:r w:rsidRPr="00995D32">
        <w:rPr>
          <w:rFonts w:asciiTheme="majorHAnsi" w:hAnsiTheme="majorHAnsi"/>
          <w:lang w:eastAsia="en-GB"/>
        </w:rPr>
        <w:t>.</w:t>
      </w:r>
    </w:p>
    <w:p w14:paraId="5C166B1B" w14:textId="42E631BA"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 xml:space="preserve">The </w:t>
      </w:r>
      <w:r w:rsidR="00471C5F" w:rsidRPr="00995D32">
        <w:rPr>
          <w:rFonts w:asciiTheme="majorHAnsi" w:hAnsiTheme="majorHAnsi"/>
          <w:lang w:eastAsia="en-GB"/>
        </w:rPr>
        <w:t>[Company]</w:t>
      </w:r>
      <w:r w:rsidRPr="00995D32">
        <w:rPr>
          <w:rFonts w:asciiTheme="majorHAnsi" w:hAnsiTheme="majorHAnsi"/>
          <w:lang w:eastAsia="en-GB"/>
        </w:rPr>
        <w:t xml:space="preserve"> CMT will decide where to relocate critical staff.</w:t>
      </w:r>
    </w:p>
    <w:p w14:paraId="5C166B1C" w14:textId="77777777" w:rsidR="006B2766" w:rsidRPr="00995D32" w:rsidRDefault="006B2766" w:rsidP="000B25D4">
      <w:pPr>
        <w:pStyle w:val="ListParagraph"/>
        <w:numPr>
          <w:ilvl w:val="0"/>
          <w:numId w:val="17"/>
        </w:numPr>
        <w:spacing w:after="120"/>
        <w:rPr>
          <w:rFonts w:asciiTheme="majorHAnsi" w:hAnsiTheme="majorHAnsi"/>
          <w:iCs/>
          <w:lang w:eastAsia="en-GB"/>
        </w:rPr>
      </w:pPr>
      <w:r w:rsidRPr="00995D32">
        <w:rPr>
          <w:rFonts w:asciiTheme="majorHAnsi" w:hAnsiTheme="majorHAnsi"/>
          <w:lang w:eastAsia="en-GB"/>
        </w:rPr>
        <w:t>All business critical staff have remote access capability, such as laptops, mobile phones and remote access (and they know how to use them).</w:t>
      </w:r>
    </w:p>
    <w:p w14:paraId="5C166B1D" w14:textId="77777777" w:rsidR="00B370CC" w:rsidRPr="00995D32" w:rsidRDefault="006A1AFA" w:rsidP="006A1AFA">
      <w:pPr>
        <w:pStyle w:val="Heading2"/>
        <w:rPr>
          <w:rFonts w:asciiTheme="majorHAnsi" w:hAnsiTheme="majorHAnsi"/>
          <w:color w:val="auto"/>
        </w:rPr>
      </w:pPr>
      <w:bookmarkStart w:id="82" w:name="_Toc433831851"/>
      <w:r w:rsidRPr="00995D32">
        <w:rPr>
          <w:rFonts w:asciiTheme="majorHAnsi" w:hAnsiTheme="majorHAnsi"/>
          <w:color w:val="auto"/>
        </w:rPr>
        <w:t>Actions</w:t>
      </w:r>
      <w:bookmarkEnd w:id="82"/>
    </w:p>
    <w:p w14:paraId="5C166B1E" w14:textId="2A25F623" w:rsidR="00F91D0E" w:rsidRPr="00995D32" w:rsidRDefault="00F91D0E" w:rsidP="00F91D0E">
      <w:pPr>
        <w:ind w:left="142"/>
        <w:rPr>
          <w:rFonts w:asciiTheme="majorHAnsi" w:hAnsiTheme="majorHAnsi"/>
        </w:rPr>
      </w:pPr>
      <w:r w:rsidRPr="00995D32">
        <w:rPr>
          <w:rFonts w:asciiTheme="majorHAnsi" w:hAnsiTheme="majorHAnsi"/>
        </w:rPr>
        <w:t xml:space="preserve">During the notice period leading up the announcement of a Pandemic key </w:t>
      </w:r>
      <w:r w:rsidR="00471C5F" w:rsidRPr="00995D32">
        <w:rPr>
          <w:rFonts w:asciiTheme="majorHAnsi" w:hAnsiTheme="majorHAnsi"/>
        </w:rPr>
        <w:t>[Company]</w:t>
      </w:r>
      <w:r w:rsidRPr="00995D32">
        <w:rPr>
          <w:rFonts w:asciiTheme="majorHAnsi" w:hAnsiTheme="majorHAnsi"/>
        </w:rPr>
        <w:t xml:space="preserve"> Operational staff (both </w:t>
      </w:r>
      <w:r w:rsidR="00471C5F" w:rsidRPr="00995D32">
        <w:rPr>
          <w:rFonts w:asciiTheme="majorHAnsi" w:hAnsiTheme="majorHAnsi"/>
        </w:rPr>
        <w:t>O</w:t>
      </w:r>
      <w:r w:rsidR="00465873" w:rsidRPr="00995D32">
        <w:rPr>
          <w:rFonts w:asciiTheme="majorHAnsi" w:hAnsiTheme="majorHAnsi"/>
        </w:rPr>
        <w:t>perations</w:t>
      </w:r>
      <w:r w:rsidRPr="00995D32">
        <w:rPr>
          <w:rFonts w:asciiTheme="majorHAnsi" w:hAnsiTheme="majorHAnsi"/>
        </w:rPr>
        <w:t xml:space="preserve">, Development and Testers) will be identified and scheduled to provide 1st, 2nd and 3rd level support remotely (for both </w:t>
      </w:r>
      <w:r w:rsidR="00471C5F" w:rsidRPr="00995D32">
        <w:rPr>
          <w:rFonts w:asciiTheme="majorHAnsi" w:hAnsiTheme="majorHAnsi"/>
        </w:rPr>
        <w:t>[Company]</w:t>
      </w:r>
      <w:r w:rsidRPr="00995D32">
        <w:rPr>
          <w:rFonts w:asciiTheme="majorHAnsi" w:hAnsiTheme="majorHAnsi"/>
        </w:rPr>
        <w:t xml:space="preserve"> customers and internal staff). This group will include members from:</w:t>
      </w:r>
    </w:p>
    <w:p w14:paraId="5C166B1F" w14:textId="04BD68B6" w:rsidR="00F91D0E" w:rsidRPr="00995D32" w:rsidRDefault="004A061C" w:rsidP="000B25D4">
      <w:pPr>
        <w:pStyle w:val="ListParagraph"/>
        <w:numPr>
          <w:ilvl w:val="0"/>
          <w:numId w:val="43"/>
        </w:numPr>
        <w:spacing w:after="120"/>
        <w:rPr>
          <w:rFonts w:asciiTheme="majorHAnsi" w:hAnsiTheme="majorHAnsi"/>
        </w:rPr>
      </w:pPr>
      <w:r w:rsidRPr="00995D32">
        <w:rPr>
          <w:rFonts w:asciiTheme="majorHAnsi" w:hAnsiTheme="majorHAnsi"/>
        </w:rPr>
        <w:t>Operations Teams</w:t>
      </w:r>
    </w:p>
    <w:p w14:paraId="5C166B20" w14:textId="77777777" w:rsidR="00F91D0E" w:rsidRPr="00995D32" w:rsidRDefault="00F91D0E" w:rsidP="000B25D4">
      <w:pPr>
        <w:pStyle w:val="ListParagraph"/>
        <w:numPr>
          <w:ilvl w:val="0"/>
          <w:numId w:val="43"/>
        </w:numPr>
        <w:spacing w:after="120"/>
        <w:rPr>
          <w:rFonts w:asciiTheme="majorHAnsi" w:hAnsiTheme="majorHAnsi"/>
        </w:rPr>
      </w:pPr>
      <w:r w:rsidRPr="00995D32">
        <w:rPr>
          <w:rFonts w:asciiTheme="majorHAnsi" w:hAnsiTheme="majorHAnsi"/>
        </w:rPr>
        <w:t>Service Desk</w:t>
      </w:r>
    </w:p>
    <w:p w14:paraId="5C166B21" w14:textId="77777777" w:rsidR="00F91D0E" w:rsidRPr="00995D32" w:rsidRDefault="00F91D0E" w:rsidP="000B25D4">
      <w:pPr>
        <w:pStyle w:val="ListParagraph"/>
        <w:numPr>
          <w:ilvl w:val="0"/>
          <w:numId w:val="43"/>
        </w:numPr>
        <w:spacing w:after="120"/>
        <w:rPr>
          <w:rFonts w:asciiTheme="majorHAnsi" w:hAnsiTheme="majorHAnsi"/>
        </w:rPr>
      </w:pPr>
      <w:r w:rsidRPr="00995D32">
        <w:rPr>
          <w:rFonts w:asciiTheme="majorHAnsi" w:hAnsiTheme="majorHAnsi"/>
        </w:rPr>
        <w:t>Testers</w:t>
      </w:r>
    </w:p>
    <w:p w14:paraId="5C166B22" w14:textId="77777777" w:rsidR="00F91D0E" w:rsidRPr="00995D32" w:rsidRDefault="00F91D0E" w:rsidP="000B25D4">
      <w:pPr>
        <w:pStyle w:val="ListParagraph"/>
        <w:numPr>
          <w:ilvl w:val="0"/>
          <w:numId w:val="43"/>
        </w:numPr>
        <w:spacing w:after="120"/>
        <w:rPr>
          <w:rFonts w:asciiTheme="majorHAnsi" w:hAnsiTheme="majorHAnsi"/>
        </w:rPr>
      </w:pPr>
      <w:r w:rsidRPr="00995D32">
        <w:rPr>
          <w:rFonts w:asciiTheme="majorHAnsi" w:hAnsiTheme="majorHAnsi"/>
        </w:rPr>
        <w:t>Applications Support</w:t>
      </w:r>
    </w:p>
    <w:p w14:paraId="5C166B23" w14:textId="77777777" w:rsidR="00F91D0E" w:rsidRPr="00995D32" w:rsidRDefault="00F91D0E" w:rsidP="000B25D4">
      <w:pPr>
        <w:pStyle w:val="ListParagraph"/>
        <w:numPr>
          <w:ilvl w:val="0"/>
          <w:numId w:val="43"/>
        </w:numPr>
        <w:spacing w:after="120"/>
        <w:rPr>
          <w:rFonts w:asciiTheme="majorHAnsi" w:hAnsiTheme="majorHAnsi"/>
        </w:rPr>
      </w:pPr>
      <w:r w:rsidRPr="00995D32">
        <w:rPr>
          <w:rFonts w:asciiTheme="majorHAnsi" w:hAnsiTheme="majorHAnsi"/>
        </w:rPr>
        <w:t>Some project resources</w:t>
      </w:r>
    </w:p>
    <w:p w14:paraId="5C166B24" w14:textId="752E234F" w:rsidR="00F91D0E" w:rsidRPr="00995D32" w:rsidRDefault="00F91D0E" w:rsidP="00F91D0E">
      <w:pPr>
        <w:ind w:left="142"/>
        <w:rPr>
          <w:rFonts w:asciiTheme="majorHAnsi" w:hAnsiTheme="majorHAnsi"/>
        </w:rPr>
      </w:pPr>
      <w:r w:rsidRPr="00995D32">
        <w:rPr>
          <w:rFonts w:asciiTheme="majorHAnsi" w:hAnsiTheme="majorHAnsi"/>
        </w:rPr>
        <w:t>Whilst most key staff has remote working capability already (</w:t>
      </w:r>
      <w:hyperlink w:anchor="_Remote_support/access_capability" w:history="1">
        <w:r w:rsidRPr="00995D32">
          <w:rPr>
            <w:rFonts w:asciiTheme="majorHAnsi" w:hAnsiTheme="majorHAnsi"/>
          </w:rPr>
          <w:t xml:space="preserve">see section.1 for a list of </w:t>
        </w:r>
        <w:r w:rsidR="00471C5F" w:rsidRPr="00995D32">
          <w:rPr>
            <w:rFonts w:asciiTheme="majorHAnsi" w:hAnsiTheme="majorHAnsi"/>
          </w:rPr>
          <w:t>[Company]</w:t>
        </w:r>
        <w:r w:rsidRPr="00995D32">
          <w:rPr>
            <w:rFonts w:asciiTheme="majorHAnsi" w:hAnsiTheme="majorHAnsi"/>
          </w:rPr>
          <w:t xml:space="preserve"> employees with remote access capability</w:t>
        </w:r>
      </w:hyperlink>
      <w:r w:rsidRPr="00995D32">
        <w:rPr>
          <w:rFonts w:asciiTheme="majorHAnsi" w:hAnsiTheme="majorHAnsi"/>
        </w:rPr>
        <w:t>), those who do not may be issued with the VPN configuration files to enable them to work from home.  However all users will be able access e-mail remotely via OWA.</w:t>
      </w:r>
    </w:p>
    <w:p w14:paraId="5C166B25" w14:textId="5248BA62" w:rsidR="00F91D0E" w:rsidRPr="00995D32" w:rsidRDefault="00F91D0E" w:rsidP="00F91D0E">
      <w:pPr>
        <w:ind w:left="142"/>
        <w:rPr>
          <w:rFonts w:asciiTheme="majorHAnsi" w:hAnsiTheme="majorHAnsi"/>
        </w:rPr>
      </w:pPr>
      <w:r w:rsidRPr="00995D32">
        <w:rPr>
          <w:rFonts w:asciiTheme="majorHAnsi" w:hAnsiTheme="majorHAnsi"/>
        </w:rPr>
        <w:t xml:space="preserve">The </w:t>
      </w:r>
      <w:r w:rsidR="00471C5F" w:rsidRPr="00995D32">
        <w:rPr>
          <w:rFonts w:asciiTheme="majorHAnsi" w:hAnsiTheme="majorHAnsi"/>
        </w:rPr>
        <w:t>[Company]</w:t>
      </w:r>
      <w:r w:rsidRPr="00995D32">
        <w:rPr>
          <w:rFonts w:asciiTheme="majorHAnsi" w:hAnsiTheme="majorHAnsi"/>
        </w:rPr>
        <w:t xml:space="preserve"> network infrastructure has been designed with a degree of high availability and enables continued support remotely (excluding the requirement to change backup tapes)</w:t>
      </w:r>
    </w:p>
    <w:p w14:paraId="5C166B26" w14:textId="77777777" w:rsidR="00F91D0E" w:rsidRPr="00995D32" w:rsidRDefault="00F91D0E" w:rsidP="00F91D0E">
      <w:pPr>
        <w:ind w:left="142"/>
        <w:rPr>
          <w:rFonts w:asciiTheme="majorHAnsi" w:hAnsiTheme="majorHAnsi"/>
        </w:rPr>
      </w:pPr>
      <w:r w:rsidRPr="00995D32">
        <w:rPr>
          <w:rFonts w:asciiTheme="majorHAnsi" w:hAnsiTheme="majorHAnsi"/>
        </w:rPr>
        <w:t>The remote support roles will be scheduled between team members of each support area ensuring 24x7 coverage.</w:t>
      </w:r>
    </w:p>
    <w:p w14:paraId="5C166B27" w14:textId="416ACA92" w:rsidR="00F91D0E" w:rsidRPr="00995D32" w:rsidRDefault="00F91D0E" w:rsidP="00F91D0E">
      <w:pPr>
        <w:ind w:left="142"/>
        <w:rPr>
          <w:rFonts w:asciiTheme="majorHAnsi" w:hAnsiTheme="majorHAnsi"/>
        </w:rPr>
      </w:pPr>
      <w:r w:rsidRPr="00995D32">
        <w:rPr>
          <w:rFonts w:asciiTheme="majorHAnsi" w:hAnsiTheme="majorHAnsi"/>
        </w:rPr>
        <w:t xml:space="preserve">As the number of </w:t>
      </w:r>
      <w:r w:rsidR="00471C5F" w:rsidRPr="00995D32">
        <w:rPr>
          <w:rFonts w:asciiTheme="majorHAnsi" w:hAnsiTheme="majorHAnsi"/>
        </w:rPr>
        <w:t>[Company]</w:t>
      </w:r>
      <w:r w:rsidRPr="00995D32">
        <w:rPr>
          <w:rFonts w:asciiTheme="majorHAnsi" w:hAnsiTheme="majorHAnsi"/>
        </w:rPr>
        <w:t xml:space="preserve"> staff will be minimal 1st level support will be provided by the Service Desk/</w:t>
      </w:r>
      <w:r w:rsidR="00995D32" w:rsidRPr="00995D32">
        <w:rPr>
          <w:rFonts w:asciiTheme="majorHAnsi" w:hAnsiTheme="majorHAnsi"/>
        </w:rPr>
        <w:t>IT Teams</w:t>
      </w:r>
      <w:r w:rsidRPr="00995D32">
        <w:rPr>
          <w:rFonts w:asciiTheme="majorHAnsi" w:hAnsiTheme="majorHAnsi"/>
        </w:rPr>
        <w:t xml:space="preserve"> or 3rd party from alternate locations using support tool available via remote access.</w:t>
      </w:r>
    </w:p>
    <w:p w14:paraId="5C166B28" w14:textId="77B8A936" w:rsidR="00B370CC" w:rsidRPr="00995D32" w:rsidRDefault="00F91D0E" w:rsidP="00631DCE">
      <w:pPr>
        <w:ind w:left="142"/>
        <w:rPr>
          <w:rFonts w:asciiTheme="majorHAnsi" w:hAnsiTheme="majorHAnsi"/>
          <w:lang w:val="en-US"/>
        </w:rPr>
      </w:pPr>
      <w:r w:rsidRPr="00995D32">
        <w:rPr>
          <w:rFonts w:asciiTheme="majorHAnsi" w:hAnsiTheme="majorHAnsi"/>
        </w:rPr>
        <w:t xml:space="preserve">During the lead up to the pandemic, the Service Desk will have the ability to commission/commandeer spare desktops/laptops (depending on availability) to give to critical </w:t>
      </w:r>
      <w:r w:rsidR="00471C5F" w:rsidRPr="00995D32">
        <w:rPr>
          <w:rFonts w:asciiTheme="majorHAnsi" w:hAnsiTheme="majorHAnsi"/>
        </w:rPr>
        <w:t>[Company]</w:t>
      </w:r>
      <w:r w:rsidRPr="00995D32">
        <w:rPr>
          <w:rFonts w:asciiTheme="majorHAnsi" w:hAnsiTheme="majorHAnsi"/>
        </w:rPr>
        <w:t xml:space="preserve"> employees as identified by the organisation should they not have remote access already. These devices can be provided to those staff at a designated point (or by whatever method the organisation decides upon at the time e.g. taken home </w:t>
      </w:r>
      <w:r w:rsidRPr="00995D32">
        <w:rPr>
          <w:rFonts w:asciiTheme="majorHAnsi" w:hAnsiTheme="majorHAnsi"/>
        </w:rPr>
        <w:lastRenderedPageBreak/>
        <w:t xml:space="preserve">provided they have internet access/connectivity) for remote connectivity and use during the period of the pandemic.  </w:t>
      </w:r>
      <w:r w:rsidR="00B370CC" w:rsidRPr="00995D32">
        <w:rPr>
          <w:rFonts w:asciiTheme="majorHAnsi" w:hAnsiTheme="majorHAnsi"/>
          <w:lang w:val="en-US"/>
        </w:rPr>
        <w:br w:type="page"/>
      </w:r>
    </w:p>
    <w:p w14:paraId="5C166B29" w14:textId="77777777" w:rsidR="00B370CC" w:rsidRPr="00995D32" w:rsidRDefault="003E7115" w:rsidP="003E7115">
      <w:pPr>
        <w:pStyle w:val="Heading1"/>
        <w:rPr>
          <w:rFonts w:asciiTheme="majorHAnsi" w:hAnsiTheme="majorHAnsi"/>
          <w:color w:val="auto"/>
        </w:rPr>
      </w:pPr>
      <w:bookmarkStart w:id="83" w:name="_Toc433831852"/>
      <w:r w:rsidRPr="00995D32">
        <w:rPr>
          <w:rFonts w:asciiTheme="majorHAnsi" w:hAnsiTheme="majorHAnsi"/>
          <w:color w:val="auto"/>
        </w:rPr>
        <w:lastRenderedPageBreak/>
        <w:t>ongoing operational management responsibilities</w:t>
      </w:r>
      <w:bookmarkEnd w:id="83"/>
    </w:p>
    <w:p w14:paraId="5C166B2A" w14:textId="77777777" w:rsidR="003E7115" w:rsidRPr="00995D32" w:rsidRDefault="006A1AFA" w:rsidP="006A1AFA">
      <w:pPr>
        <w:pStyle w:val="Heading2"/>
        <w:rPr>
          <w:rFonts w:asciiTheme="majorHAnsi" w:hAnsiTheme="majorHAnsi"/>
          <w:color w:val="auto"/>
        </w:rPr>
      </w:pPr>
      <w:bookmarkStart w:id="84" w:name="_Toc433831853"/>
      <w:r w:rsidRPr="00995D32">
        <w:rPr>
          <w:rFonts w:asciiTheme="majorHAnsi" w:hAnsiTheme="majorHAnsi"/>
          <w:color w:val="auto"/>
        </w:rPr>
        <w:t>Effective Service Continuity Management And ITIL</w:t>
      </w:r>
      <w:bookmarkEnd w:id="84"/>
    </w:p>
    <w:p w14:paraId="5C166B2B" w14:textId="77777777" w:rsidR="00F91D0E" w:rsidRPr="00995D32" w:rsidRDefault="00F91D0E" w:rsidP="00F91D0E">
      <w:pPr>
        <w:ind w:left="142"/>
        <w:rPr>
          <w:rFonts w:asciiTheme="majorHAnsi" w:hAnsiTheme="majorHAnsi"/>
        </w:rPr>
      </w:pPr>
      <w:r w:rsidRPr="00995D32">
        <w:rPr>
          <w:rFonts w:asciiTheme="majorHAnsi" w:hAnsiTheme="majorHAnsi"/>
        </w:rPr>
        <w:t>Using the ITIL framework there are five topics fundamental to providing effective IT Service Continuity Management. They are:</w:t>
      </w:r>
    </w:p>
    <w:p w14:paraId="5C166B2C"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Education and awareness</w:t>
      </w:r>
    </w:p>
    <w:p w14:paraId="5C166B2D"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 xml:space="preserve">Training </w:t>
      </w:r>
    </w:p>
    <w:p w14:paraId="5C166B2E"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Change Management</w:t>
      </w:r>
    </w:p>
    <w:p w14:paraId="5C166B2F"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 xml:space="preserve">Review and auditing </w:t>
      </w:r>
    </w:p>
    <w:p w14:paraId="5C166B30" w14:textId="77777777" w:rsidR="00F91D0E" w:rsidRPr="00995D32" w:rsidRDefault="00F91D0E" w:rsidP="000B25D4">
      <w:pPr>
        <w:pStyle w:val="ListParagraph"/>
        <w:numPr>
          <w:ilvl w:val="0"/>
          <w:numId w:val="37"/>
        </w:numPr>
        <w:rPr>
          <w:rFonts w:asciiTheme="majorHAnsi" w:hAnsiTheme="majorHAnsi"/>
        </w:rPr>
      </w:pPr>
      <w:r w:rsidRPr="00995D32">
        <w:rPr>
          <w:rFonts w:asciiTheme="majorHAnsi" w:hAnsiTheme="majorHAnsi"/>
        </w:rPr>
        <w:t>Testing</w:t>
      </w:r>
    </w:p>
    <w:p w14:paraId="5C166B31" w14:textId="7C4C9546" w:rsidR="00F91D0E" w:rsidRPr="00995D32" w:rsidRDefault="00F91D0E" w:rsidP="00F91D0E">
      <w:pPr>
        <w:ind w:left="142"/>
        <w:rPr>
          <w:rFonts w:asciiTheme="majorHAnsi" w:hAnsiTheme="majorHAnsi"/>
        </w:rPr>
      </w:pPr>
      <w:r w:rsidRPr="00995D32">
        <w:rPr>
          <w:rFonts w:asciiTheme="majorHAnsi" w:hAnsiTheme="majorHAnsi"/>
        </w:rPr>
        <w:t xml:space="preserve">This section will outline </w:t>
      </w:r>
      <w:r w:rsidR="00471C5F" w:rsidRPr="00995D32">
        <w:rPr>
          <w:rFonts w:asciiTheme="majorHAnsi" w:hAnsiTheme="majorHAnsi"/>
        </w:rPr>
        <w:t>[Company]</w:t>
      </w:r>
      <w:r w:rsidRPr="00995D32">
        <w:rPr>
          <w:rFonts w:asciiTheme="majorHAnsi" w:hAnsiTheme="majorHAnsi"/>
        </w:rPr>
        <w:t>’s approach to each topic.</w:t>
      </w:r>
    </w:p>
    <w:p w14:paraId="5C166B32" w14:textId="77777777" w:rsidR="003E7115" w:rsidRPr="00995D32" w:rsidRDefault="006A1AFA" w:rsidP="006A1AFA">
      <w:pPr>
        <w:pStyle w:val="Heading2"/>
        <w:rPr>
          <w:rFonts w:asciiTheme="majorHAnsi" w:hAnsiTheme="majorHAnsi"/>
          <w:color w:val="auto"/>
        </w:rPr>
      </w:pPr>
      <w:bookmarkStart w:id="85" w:name="_Toc433831854"/>
      <w:r w:rsidRPr="00995D32">
        <w:rPr>
          <w:rFonts w:asciiTheme="majorHAnsi" w:hAnsiTheme="majorHAnsi"/>
          <w:color w:val="auto"/>
        </w:rPr>
        <w:t>Education And Awareness</w:t>
      </w:r>
      <w:bookmarkEnd w:id="85"/>
    </w:p>
    <w:p w14:paraId="5C166B33" w14:textId="3DBF25B2" w:rsidR="00F91D0E" w:rsidRPr="00995D32" w:rsidRDefault="00F91D0E" w:rsidP="00F91D0E">
      <w:pPr>
        <w:ind w:left="425"/>
        <w:rPr>
          <w:rFonts w:asciiTheme="majorHAnsi" w:hAnsiTheme="majorHAnsi"/>
        </w:rPr>
      </w:pPr>
      <w:r w:rsidRPr="00995D32">
        <w:rPr>
          <w:rFonts w:asciiTheme="majorHAnsi" w:hAnsiTheme="majorHAnsi"/>
        </w:rPr>
        <w:t xml:space="preserve">Firstly, this DR Plan is to be socialised with all members of the </w:t>
      </w:r>
      <w:r w:rsidR="00471C5F" w:rsidRPr="00995D32">
        <w:rPr>
          <w:rFonts w:asciiTheme="majorHAnsi" w:hAnsiTheme="majorHAnsi"/>
        </w:rPr>
        <w:t>[Company]</w:t>
      </w:r>
      <w:r w:rsidRPr="00995D32">
        <w:rPr>
          <w:rFonts w:asciiTheme="majorHAnsi" w:hAnsiTheme="majorHAnsi"/>
        </w:rPr>
        <w:t xml:space="preserve"> Leadership Team and likely members of the Incident Management Team (</w:t>
      </w:r>
      <w:hyperlink w:anchor="_Foster_moore_IMT" w:history="1">
        <w:r w:rsidRPr="00995D32">
          <w:rPr>
            <w:rFonts w:asciiTheme="majorHAnsi" w:hAnsiTheme="majorHAnsi"/>
          </w:rPr>
          <w:t>as defined in 3.7</w:t>
        </w:r>
      </w:hyperlink>
      <w:r w:rsidRPr="00995D32">
        <w:rPr>
          <w:rFonts w:asciiTheme="majorHAnsi" w:hAnsiTheme="majorHAnsi"/>
        </w:rPr>
        <w:t xml:space="preserve">) signed off understood”.  </w:t>
      </w:r>
    </w:p>
    <w:p w14:paraId="5C166B34" w14:textId="77777777" w:rsidR="00F91D0E" w:rsidRPr="00995D32" w:rsidRDefault="00F91D0E" w:rsidP="00F91D0E">
      <w:pPr>
        <w:ind w:left="425"/>
        <w:rPr>
          <w:rFonts w:asciiTheme="majorHAnsi" w:hAnsiTheme="majorHAnsi"/>
        </w:rPr>
      </w:pPr>
      <w:r w:rsidRPr="00995D32">
        <w:rPr>
          <w:rFonts w:asciiTheme="majorHAnsi" w:hAnsiTheme="majorHAnsi"/>
        </w:rPr>
        <w:t>A “</w:t>
      </w:r>
      <w:r w:rsidRPr="00995D32">
        <w:rPr>
          <w:rFonts w:asciiTheme="majorHAnsi" w:hAnsiTheme="majorHAnsi"/>
          <w:b/>
        </w:rPr>
        <w:t>Disaster Recovery Coordinator</w:t>
      </w:r>
      <w:r w:rsidRPr="00995D32">
        <w:rPr>
          <w:rFonts w:asciiTheme="majorHAnsi" w:hAnsiTheme="majorHAnsi"/>
        </w:rPr>
        <w:t>” is to be appointed to ensure the relevant activities occur as planned.</w:t>
      </w:r>
    </w:p>
    <w:p w14:paraId="5C166B35" w14:textId="0929D408" w:rsidR="00F91D0E" w:rsidRPr="00995D32" w:rsidRDefault="00F91D0E" w:rsidP="00F91D0E">
      <w:pPr>
        <w:ind w:left="425"/>
        <w:rPr>
          <w:rFonts w:asciiTheme="majorHAnsi" w:hAnsiTheme="majorHAnsi"/>
        </w:rPr>
      </w:pPr>
      <w:r w:rsidRPr="00995D32">
        <w:rPr>
          <w:rFonts w:asciiTheme="majorHAnsi" w:hAnsiTheme="majorHAnsi"/>
        </w:rPr>
        <w:t xml:space="preserve">The relevant </w:t>
      </w:r>
      <w:r w:rsidR="00471C5F" w:rsidRPr="00995D32">
        <w:rPr>
          <w:rFonts w:asciiTheme="majorHAnsi" w:hAnsiTheme="majorHAnsi"/>
        </w:rPr>
        <w:t>[Company]</w:t>
      </w:r>
      <w:r w:rsidRPr="00995D32">
        <w:rPr>
          <w:rFonts w:asciiTheme="majorHAnsi" w:hAnsiTheme="majorHAnsi"/>
        </w:rPr>
        <w:t xml:space="preserve"> leader(s), supported by the Disaster Recover Coordinator will ensure that their areas of responsibility are fully understood and achievable as indicated within this Plan.  This includes ensuring that regular exercises are held to ensure each team can meet the restorations requirements/timeframes as outlined in this plan.</w:t>
      </w:r>
    </w:p>
    <w:p w14:paraId="5C166B36" w14:textId="77777777" w:rsidR="00F91D0E" w:rsidRPr="00995D32" w:rsidRDefault="00F91D0E" w:rsidP="00F91D0E">
      <w:pPr>
        <w:ind w:left="425"/>
        <w:rPr>
          <w:rFonts w:asciiTheme="majorHAnsi" w:hAnsiTheme="majorHAnsi"/>
        </w:rPr>
      </w:pPr>
      <w:r w:rsidRPr="00995D32">
        <w:rPr>
          <w:rFonts w:asciiTheme="majorHAnsi" w:hAnsiTheme="majorHAnsi"/>
        </w:rPr>
        <w:t>Whilst the restoration of service is occurring regularly as part of the standard BAU operational activities, there is an expectation that service restoration would be tested at least twice a year to ensure each team is compliant to the timeframes indicated in this DR Plan. This will become part of each Leaders KPIs to ensure it occurs.</w:t>
      </w:r>
    </w:p>
    <w:p w14:paraId="5C166B37" w14:textId="77777777" w:rsidR="003E7115" w:rsidRPr="00995D32" w:rsidRDefault="00F91D0E" w:rsidP="00F91D0E">
      <w:pPr>
        <w:ind w:left="425"/>
        <w:rPr>
          <w:rFonts w:asciiTheme="majorHAnsi" w:hAnsiTheme="majorHAnsi"/>
        </w:rPr>
      </w:pPr>
      <w:r w:rsidRPr="00995D32">
        <w:rPr>
          <w:rFonts w:asciiTheme="majorHAnsi" w:hAnsiTheme="majorHAnsi"/>
        </w:rPr>
        <w:t>The DR Coordinator has assumed that each Business Group has its own DR/BCP awareness campaign.  However, every endeavour will be made to work in with each group to aid and support their process.</w:t>
      </w:r>
    </w:p>
    <w:p w14:paraId="5C166B38" w14:textId="77777777" w:rsidR="003E7115" w:rsidRPr="00995D32" w:rsidRDefault="006A1AFA" w:rsidP="006A1AFA">
      <w:pPr>
        <w:pStyle w:val="Heading2"/>
        <w:rPr>
          <w:rFonts w:asciiTheme="majorHAnsi" w:hAnsiTheme="majorHAnsi"/>
          <w:color w:val="auto"/>
        </w:rPr>
      </w:pPr>
      <w:bookmarkStart w:id="86" w:name="_Toc433831855"/>
      <w:r w:rsidRPr="00995D32">
        <w:rPr>
          <w:rFonts w:asciiTheme="majorHAnsi" w:hAnsiTheme="majorHAnsi"/>
          <w:color w:val="auto"/>
        </w:rPr>
        <w:t>Training</w:t>
      </w:r>
      <w:bookmarkEnd w:id="86"/>
    </w:p>
    <w:p w14:paraId="5C166B39" w14:textId="40AA0C20" w:rsidR="00F91D0E" w:rsidRPr="00995D32" w:rsidRDefault="00F91D0E" w:rsidP="00F91D0E">
      <w:pPr>
        <w:ind w:left="425"/>
        <w:rPr>
          <w:rFonts w:asciiTheme="majorHAnsi" w:hAnsiTheme="majorHAnsi"/>
        </w:rPr>
      </w:pPr>
      <w:r w:rsidRPr="00995D32">
        <w:rPr>
          <w:rFonts w:asciiTheme="majorHAnsi" w:hAnsiTheme="majorHAnsi"/>
        </w:rPr>
        <w:t xml:space="preserve">The </w:t>
      </w:r>
      <w:r w:rsidRPr="00995D32">
        <w:rPr>
          <w:rFonts w:asciiTheme="majorHAnsi" w:hAnsiTheme="majorHAnsi"/>
          <w:b/>
        </w:rPr>
        <w:t>Disaster Recovery Coordinator</w:t>
      </w:r>
      <w:r w:rsidRPr="00995D32">
        <w:rPr>
          <w:rFonts w:asciiTheme="majorHAnsi" w:hAnsiTheme="majorHAnsi"/>
        </w:rPr>
        <w:t xml:space="preserve"> will work with the relevant managers and training team to ensure annual awareness campaigns are run to educate and identify training needs of </w:t>
      </w:r>
      <w:r w:rsidR="00471C5F" w:rsidRPr="00995D32">
        <w:rPr>
          <w:rFonts w:asciiTheme="majorHAnsi" w:hAnsiTheme="majorHAnsi"/>
        </w:rPr>
        <w:t>[Company]</w:t>
      </w:r>
      <w:r w:rsidRPr="00995D32">
        <w:rPr>
          <w:rFonts w:asciiTheme="majorHAnsi" w:hAnsiTheme="majorHAnsi"/>
        </w:rPr>
        <w:t xml:space="preserve"> employees.  </w:t>
      </w:r>
    </w:p>
    <w:p w14:paraId="5C166B3A" w14:textId="520373CF" w:rsidR="003E7115" w:rsidRPr="00995D32" w:rsidRDefault="00F91D0E" w:rsidP="00F91D0E">
      <w:pPr>
        <w:ind w:left="425"/>
        <w:rPr>
          <w:rFonts w:asciiTheme="majorHAnsi" w:hAnsiTheme="majorHAnsi"/>
          <w:lang w:val="en-US"/>
        </w:rPr>
      </w:pPr>
      <w:r w:rsidRPr="00995D32">
        <w:rPr>
          <w:rFonts w:asciiTheme="majorHAnsi" w:hAnsiTheme="majorHAnsi"/>
        </w:rPr>
        <w:t xml:space="preserve">This BC plan will be part of the </w:t>
      </w:r>
      <w:r w:rsidR="00471C5F" w:rsidRPr="00995D32">
        <w:rPr>
          <w:rFonts w:asciiTheme="majorHAnsi" w:hAnsiTheme="majorHAnsi"/>
        </w:rPr>
        <w:t>[Company]</w:t>
      </w:r>
      <w:r w:rsidRPr="00995D32">
        <w:rPr>
          <w:rFonts w:asciiTheme="majorHAnsi" w:hAnsiTheme="majorHAnsi"/>
        </w:rPr>
        <w:t xml:space="preserve"> induction and should be read and understood by all new team members.</w:t>
      </w:r>
    </w:p>
    <w:p w14:paraId="5C166B3B" w14:textId="77777777" w:rsidR="003E7115" w:rsidRPr="00995D32" w:rsidRDefault="006A1AFA" w:rsidP="006A1AFA">
      <w:pPr>
        <w:pStyle w:val="Heading2"/>
        <w:rPr>
          <w:rFonts w:asciiTheme="majorHAnsi" w:hAnsiTheme="majorHAnsi"/>
          <w:color w:val="auto"/>
        </w:rPr>
      </w:pPr>
      <w:bookmarkStart w:id="87" w:name="_Toc433831856"/>
      <w:r w:rsidRPr="00995D32">
        <w:rPr>
          <w:rFonts w:asciiTheme="majorHAnsi" w:hAnsiTheme="majorHAnsi"/>
          <w:color w:val="auto"/>
        </w:rPr>
        <w:t>Reviewing &amp; Auditing</w:t>
      </w:r>
      <w:bookmarkEnd w:id="87"/>
    </w:p>
    <w:p w14:paraId="5C166B3C" w14:textId="3BDCB1FC" w:rsidR="00F91D0E" w:rsidRPr="00995D32" w:rsidRDefault="00F91D0E" w:rsidP="00F91D0E">
      <w:pPr>
        <w:ind w:left="425"/>
        <w:rPr>
          <w:rFonts w:asciiTheme="majorHAnsi" w:hAnsiTheme="majorHAnsi"/>
        </w:rPr>
      </w:pPr>
      <w:r w:rsidRPr="00995D32">
        <w:rPr>
          <w:rFonts w:asciiTheme="majorHAnsi" w:hAnsiTheme="majorHAnsi"/>
        </w:rPr>
        <w:t xml:space="preserve">The Disaster Recovery Co-coordinator will be responsible for ensuring that the annual testing takes place and that any areas of risk are identified to the </w:t>
      </w:r>
      <w:r w:rsidR="00471C5F" w:rsidRPr="00995D32">
        <w:rPr>
          <w:rFonts w:asciiTheme="majorHAnsi" w:hAnsiTheme="majorHAnsi"/>
        </w:rPr>
        <w:t>[Company]</w:t>
      </w:r>
      <w:r w:rsidRPr="00995D32">
        <w:rPr>
          <w:rFonts w:asciiTheme="majorHAnsi" w:hAnsiTheme="majorHAnsi"/>
        </w:rPr>
        <w:t xml:space="preserve"> Chief Executive</w:t>
      </w:r>
    </w:p>
    <w:p w14:paraId="5C166B3D" w14:textId="77777777" w:rsidR="003E7115" w:rsidRPr="00995D32" w:rsidRDefault="006A1AFA" w:rsidP="006A1AFA">
      <w:pPr>
        <w:pStyle w:val="Heading2"/>
        <w:rPr>
          <w:rFonts w:asciiTheme="majorHAnsi" w:hAnsiTheme="majorHAnsi"/>
          <w:color w:val="auto"/>
        </w:rPr>
      </w:pPr>
      <w:bookmarkStart w:id="88" w:name="_Toc433831857"/>
      <w:r w:rsidRPr="00995D32">
        <w:rPr>
          <w:rFonts w:asciiTheme="majorHAnsi" w:hAnsiTheme="majorHAnsi"/>
          <w:color w:val="auto"/>
        </w:rPr>
        <w:t>Change Management</w:t>
      </w:r>
      <w:bookmarkEnd w:id="88"/>
    </w:p>
    <w:p w14:paraId="5C166B3E" w14:textId="77777777" w:rsidR="00F91D0E" w:rsidRPr="00995D32" w:rsidRDefault="00F91D0E" w:rsidP="00F91D0E">
      <w:pPr>
        <w:ind w:left="425"/>
        <w:rPr>
          <w:rFonts w:asciiTheme="majorHAnsi" w:hAnsiTheme="majorHAnsi"/>
        </w:rPr>
      </w:pPr>
      <w:r w:rsidRPr="00995D32">
        <w:rPr>
          <w:rFonts w:asciiTheme="majorHAnsi" w:hAnsiTheme="majorHAnsi"/>
        </w:rPr>
        <w:t>It is envisaged that the all changes being made to the IT Services and their associated environments will consider the Disaster Recovery (DR) requirements at all times.</w:t>
      </w:r>
    </w:p>
    <w:p w14:paraId="5C166B3F" w14:textId="7D508EAD" w:rsidR="00F91D0E" w:rsidRPr="00995D32" w:rsidRDefault="00F91D0E" w:rsidP="00F91D0E">
      <w:pPr>
        <w:ind w:left="425"/>
        <w:rPr>
          <w:rFonts w:asciiTheme="majorHAnsi" w:hAnsiTheme="majorHAnsi"/>
        </w:rPr>
      </w:pPr>
      <w:r w:rsidRPr="00995D32">
        <w:rPr>
          <w:rFonts w:asciiTheme="majorHAnsi" w:hAnsiTheme="majorHAnsi"/>
        </w:rPr>
        <w:lastRenderedPageBreak/>
        <w:t xml:space="preserve">It will be the responsibility of the relevant Leader(s) to ensure that this occurs.  The proposed bi-annual testing will be used to identify any areas where IT services are at risk.  Again, it will be the relevant </w:t>
      </w:r>
      <w:r w:rsidR="00471C5F" w:rsidRPr="00995D32">
        <w:rPr>
          <w:rFonts w:asciiTheme="majorHAnsi" w:hAnsiTheme="majorHAnsi"/>
        </w:rPr>
        <w:t>[Company]</w:t>
      </w:r>
      <w:r w:rsidRPr="00995D32">
        <w:rPr>
          <w:rFonts w:asciiTheme="majorHAnsi" w:hAnsiTheme="majorHAnsi"/>
        </w:rPr>
        <w:t xml:space="preserve"> Leader’s responsibility to ensure any DR risks are mitigated.  The Technology Services GM has overall responsibility for ensuring that the IS DR requirements are met for the Chief Executive.</w:t>
      </w:r>
    </w:p>
    <w:p w14:paraId="5C166B40" w14:textId="77777777" w:rsidR="003E7115" w:rsidRPr="00995D32" w:rsidRDefault="006A1AFA" w:rsidP="006A1AFA">
      <w:pPr>
        <w:pStyle w:val="Heading2"/>
        <w:rPr>
          <w:rFonts w:asciiTheme="majorHAnsi" w:hAnsiTheme="majorHAnsi"/>
          <w:color w:val="auto"/>
        </w:rPr>
      </w:pPr>
      <w:bookmarkStart w:id="89" w:name="_Toc433831858"/>
      <w:r w:rsidRPr="00995D32">
        <w:rPr>
          <w:rFonts w:asciiTheme="majorHAnsi" w:hAnsiTheme="majorHAnsi"/>
          <w:color w:val="auto"/>
        </w:rPr>
        <w:t>Testing</w:t>
      </w:r>
      <w:bookmarkEnd w:id="89"/>
    </w:p>
    <w:p w14:paraId="5C166B41" w14:textId="77777777" w:rsidR="00F91D0E" w:rsidRPr="00995D32" w:rsidRDefault="00F91D0E" w:rsidP="00F91D0E">
      <w:pPr>
        <w:ind w:left="425"/>
        <w:rPr>
          <w:rFonts w:asciiTheme="majorHAnsi" w:hAnsiTheme="majorHAnsi"/>
        </w:rPr>
      </w:pPr>
      <w:r w:rsidRPr="00995D32">
        <w:rPr>
          <w:rFonts w:asciiTheme="majorHAnsi" w:hAnsiTheme="majorHAnsi"/>
        </w:rPr>
        <w:t>The purpose of testing the plan is to:</w:t>
      </w:r>
    </w:p>
    <w:p w14:paraId="5C166B42" w14:textId="77777777" w:rsidR="00F91D0E" w:rsidRPr="00995D32" w:rsidRDefault="00F91D0E" w:rsidP="000B25D4">
      <w:pPr>
        <w:pStyle w:val="ListParagraph"/>
        <w:numPr>
          <w:ilvl w:val="0"/>
          <w:numId w:val="18"/>
        </w:numPr>
        <w:rPr>
          <w:rFonts w:asciiTheme="majorHAnsi" w:hAnsiTheme="majorHAnsi"/>
        </w:rPr>
      </w:pPr>
      <w:r w:rsidRPr="00995D32">
        <w:rPr>
          <w:rFonts w:asciiTheme="majorHAnsi" w:hAnsiTheme="majorHAnsi"/>
        </w:rPr>
        <w:t xml:space="preserve">Ensure the plan is feasible, and any deficiencies identified and addressed.  </w:t>
      </w:r>
    </w:p>
    <w:p w14:paraId="5C166B43" w14:textId="0F7BEFC7" w:rsidR="00F91D0E" w:rsidRPr="00995D32" w:rsidRDefault="00F91D0E" w:rsidP="000B25D4">
      <w:pPr>
        <w:pStyle w:val="ListParagraph"/>
        <w:numPr>
          <w:ilvl w:val="0"/>
          <w:numId w:val="18"/>
        </w:numPr>
        <w:rPr>
          <w:rFonts w:asciiTheme="majorHAnsi" w:hAnsiTheme="majorHAnsi"/>
        </w:rPr>
      </w:pPr>
      <w:r w:rsidRPr="00995D32">
        <w:rPr>
          <w:rFonts w:asciiTheme="majorHAnsi" w:hAnsiTheme="majorHAnsi"/>
        </w:rPr>
        <w:t xml:space="preserve">Evaluate the ability of the </w:t>
      </w:r>
      <w:r w:rsidR="00471C5F" w:rsidRPr="00995D32">
        <w:rPr>
          <w:rFonts w:asciiTheme="majorHAnsi" w:hAnsiTheme="majorHAnsi"/>
        </w:rPr>
        <w:t>[Company]</w:t>
      </w:r>
      <w:r w:rsidRPr="00995D32">
        <w:rPr>
          <w:rFonts w:asciiTheme="majorHAnsi" w:hAnsiTheme="majorHAnsi"/>
        </w:rPr>
        <w:t xml:space="preserve"> recovery team members to execute the plan quickly and effectively which will also help determine specific training requirements by team members.</w:t>
      </w:r>
    </w:p>
    <w:p w14:paraId="5C166B44" w14:textId="456C4916" w:rsidR="00F91D0E" w:rsidRPr="00995D32" w:rsidRDefault="00F91D0E" w:rsidP="00F91D0E">
      <w:pPr>
        <w:ind w:left="425"/>
        <w:rPr>
          <w:rFonts w:asciiTheme="majorHAnsi" w:hAnsiTheme="majorHAnsi"/>
        </w:rPr>
      </w:pPr>
      <w:r w:rsidRPr="00995D32">
        <w:rPr>
          <w:rFonts w:asciiTheme="majorHAnsi" w:hAnsiTheme="majorHAnsi"/>
        </w:rPr>
        <w:t xml:space="preserve">It is the responsibility of the </w:t>
      </w:r>
      <w:r w:rsidR="00471C5F" w:rsidRPr="00995D32">
        <w:rPr>
          <w:rFonts w:asciiTheme="majorHAnsi" w:hAnsiTheme="majorHAnsi"/>
        </w:rPr>
        <w:t>[Company]</w:t>
      </w:r>
      <w:r w:rsidRPr="00995D32">
        <w:rPr>
          <w:rFonts w:asciiTheme="majorHAnsi" w:hAnsiTheme="majorHAnsi"/>
        </w:rPr>
        <w:t xml:space="preserve"> DR Coordinator to:</w:t>
      </w:r>
    </w:p>
    <w:p w14:paraId="5C166B45" w14:textId="77777777" w:rsidR="00F91D0E" w:rsidRPr="00995D32" w:rsidRDefault="00F91D0E" w:rsidP="000B25D4">
      <w:pPr>
        <w:pStyle w:val="ListParagraph"/>
        <w:numPr>
          <w:ilvl w:val="0"/>
          <w:numId w:val="19"/>
        </w:numPr>
        <w:rPr>
          <w:rFonts w:asciiTheme="majorHAnsi" w:hAnsiTheme="majorHAnsi"/>
        </w:rPr>
      </w:pPr>
      <w:r w:rsidRPr="00995D32">
        <w:rPr>
          <w:rFonts w:asciiTheme="majorHAnsi" w:hAnsiTheme="majorHAnsi"/>
        </w:rPr>
        <w:t>Prepare drills; and</w:t>
      </w:r>
    </w:p>
    <w:p w14:paraId="5C166B46" w14:textId="77777777" w:rsidR="00F91D0E" w:rsidRPr="00995D32" w:rsidRDefault="00F91D0E" w:rsidP="000B25D4">
      <w:pPr>
        <w:pStyle w:val="ListParagraph"/>
        <w:numPr>
          <w:ilvl w:val="0"/>
          <w:numId w:val="19"/>
        </w:numPr>
        <w:rPr>
          <w:rFonts w:asciiTheme="majorHAnsi" w:hAnsiTheme="majorHAnsi"/>
        </w:rPr>
      </w:pPr>
      <w:r w:rsidRPr="00995D32">
        <w:rPr>
          <w:rFonts w:asciiTheme="majorHAnsi" w:hAnsiTheme="majorHAnsi"/>
        </w:rPr>
        <w:t xml:space="preserve">Assess reactions and prepare debriefing documentation that highlights training requirements and any shortcomings in the plan itself.  </w:t>
      </w:r>
    </w:p>
    <w:p w14:paraId="5C166B47" w14:textId="77777777" w:rsidR="00F91D0E" w:rsidRPr="00995D32" w:rsidRDefault="00F91D0E" w:rsidP="00F91D0E">
      <w:pPr>
        <w:ind w:left="425"/>
        <w:rPr>
          <w:rFonts w:asciiTheme="majorHAnsi" w:hAnsiTheme="majorHAnsi"/>
        </w:rPr>
      </w:pPr>
      <w:r w:rsidRPr="00995D32">
        <w:rPr>
          <w:rFonts w:asciiTheme="majorHAnsi" w:hAnsiTheme="majorHAnsi"/>
        </w:rPr>
        <w:t xml:space="preserve">The drills will either be announced or unannounced tabletop or functional simulations. </w:t>
      </w:r>
    </w:p>
    <w:p w14:paraId="5C166B48" w14:textId="77777777" w:rsidR="00F91D0E" w:rsidRPr="00995D32" w:rsidRDefault="00F91D0E" w:rsidP="000B25D4">
      <w:pPr>
        <w:pStyle w:val="ListParagraph"/>
        <w:numPr>
          <w:ilvl w:val="0"/>
          <w:numId w:val="20"/>
        </w:numPr>
        <w:rPr>
          <w:rFonts w:asciiTheme="majorHAnsi" w:hAnsiTheme="majorHAnsi"/>
        </w:rPr>
      </w:pPr>
      <w:r w:rsidRPr="00995D32">
        <w:rPr>
          <w:rFonts w:asciiTheme="majorHAnsi" w:hAnsiTheme="majorHAnsi"/>
        </w:rPr>
        <w:t>Tabletop – Walk through procedures without any actual recovery occurring</w:t>
      </w:r>
    </w:p>
    <w:p w14:paraId="5C166B49" w14:textId="77777777" w:rsidR="00F91D0E" w:rsidRPr="00995D32" w:rsidRDefault="00F91D0E" w:rsidP="000B25D4">
      <w:pPr>
        <w:pStyle w:val="ListParagraph"/>
        <w:numPr>
          <w:ilvl w:val="0"/>
          <w:numId w:val="20"/>
        </w:numPr>
        <w:rPr>
          <w:rFonts w:asciiTheme="majorHAnsi" w:hAnsiTheme="majorHAnsi"/>
        </w:rPr>
      </w:pPr>
      <w:r w:rsidRPr="00995D32">
        <w:rPr>
          <w:rFonts w:asciiTheme="majorHAnsi" w:hAnsiTheme="majorHAnsi"/>
        </w:rPr>
        <w:t>Functional – Simulates a disaster scenario in a non-production environment</w:t>
      </w:r>
    </w:p>
    <w:p w14:paraId="5C166B4A" w14:textId="77777777" w:rsidR="00F91D0E" w:rsidRPr="00995D32" w:rsidRDefault="00F91D0E" w:rsidP="000B25D4">
      <w:pPr>
        <w:pStyle w:val="ListParagraph"/>
        <w:numPr>
          <w:ilvl w:val="0"/>
          <w:numId w:val="20"/>
        </w:numPr>
        <w:rPr>
          <w:rFonts w:asciiTheme="majorHAnsi" w:hAnsiTheme="majorHAnsi"/>
        </w:rPr>
      </w:pPr>
      <w:r w:rsidRPr="00995D32">
        <w:rPr>
          <w:rFonts w:asciiTheme="majorHAnsi" w:hAnsiTheme="majorHAnsi"/>
        </w:rPr>
        <w:t xml:space="preserve">Announced drill - team members are told when the drill will occur, and what the objectives and scenario are.  </w:t>
      </w:r>
    </w:p>
    <w:p w14:paraId="5C166B4B" w14:textId="77777777" w:rsidR="00F91D0E" w:rsidRPr="00995D32" w:rsidRDefault="00F91D0E" w:rsidP="000B25D4">
      <w:pPr>
        <w:pStyle w:val="ListParagraph"/>
        <w:numPr>
          <w:ilvl w:val="0"/>
          <w:numId w:val="20"/>
        </w:numPr>
        <w:rPr>
          <w:rFonts w:asciiTheme="majorHAnsi" w:hAnsiTheme="majorHAnsi"/>
        </w:rPr>
      </w:pPr>
      <w:r w:rsidRPr="00995D32">
        <w:rPr>
          <w:rFonts w:asciiTheme="majorHAnsi" w:hAnsiTheme="majorHAnsi"/>
        </w:rPr>
        <w:t>Unannounced drills occur without prior notification and are helpful in preparing the team for disaster because it focuses on the adequacy of in-place procedures and readiness of the team.</w:t>
      </w:r>
    </w:p>
    <w:p w14:paraId="5C166B4C" w14:textId="77777777" w:rsidR="00F91D0E" w:rsidRPr="00995D32" w:rsidRDefault="00F91D0E" w:rsidP="00F91D0E">
      <w:pPr>
        <w:ind w:left="425"/>
        <w:rPr>
          <w:rFonts w:asciiTheme="majorHAnsi" w:hAnsiTheme="majorHAnsi"/>
        </w:rPr>
      </w:pPr>
      <w:r w:rsidRPr="00995D32">
        <w:rPr>
          <w:rFonts w:asciiTheme="majorHAnsi" w:hAnsiTheme="majorHAnsi"/>
        </w:rPr>
        <w:t>Drills will address:</w:t>
      </w:r>
    </w:p>
    <w:p w14:paraId="5C166B4D"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System recovery on alternate platform from backups.</w:t>
      </w:r>
    </w:p>
    <w:p w14:paraId="5C166B4E"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Co-ordination among recovery teams.</w:t>
      </w:r>
    </w:p>
    <w:p w14:paraId="5C166B4F"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Internal and external connectivity.</w:t>
      </w:r>
    </w:p>
    <w:p w14:paraId="5C166B50"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Restoration of normal operations.</w:t>
      </w:r>
    </w:p>
    <w:p w14:paraId="5C166B51"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Notification procedures.</w:t>
      </w:r>
    </w:p>
    <w:p w14:paraId="5C166B52" w14:textId="77777777" w:rsidR="00F91D0E" w:rsidRPr="00995D32" w:rsidRDefault="00F91D0E" w:rsidP="000B25D4">
      <w:pPr>
        <w:pStyle w:val="ListParagraph"/>
        <w:numPr>
          <w:ilvl w:val="0"/>
          <w:numId w:val="21"/>
        </w:numPr>
        <w:rPr>
          <w:rFonts w:asciiTheme="majorHAnsi" w:hAnsiTheme="majorHAnsi"/>
        </w:rPr>
      </w:pPr>
      <w:r w:rsidRPr="00995D32">
        <w:rPr>
          <w:rFonts w:asciiTheme="majorHAnsi" w:hAnsiTheme="majorHAnsi"/>
        </w:rPr>
        <w:t>Team abilities and performance in a DR/BCP scenario</w:t>
      </w:r>
    </w:p>
    <w:p w14:paraId="5C166B53" w14:textId="77777777" w:rsidR="00F91D0E" w:rsidRPr="00995D32" w:rsidRDefault="00F91D0E" w:rsidP="00F91D0E">
      <w:pPr>
        <w:ind w:left="425"/>
        <w:rPr>
          <w:rFonts w:asciiTheme="majorHAnsi" w:hAnsiTheme="majorHAnsi"/>
        </w:rPr>
      </w:pPr>
      <w:r w:rsidRPr="00995D32">
        <w:rPr>
          <w:rFonts w:asciiTheme="majorHAnsi" w:hAnsiTheme="majorHAnsi"/>
        </w:rPr>
        <w:t>The plan will be considered valid and effective if:</w:t>
      </w:r>
    </w:p>
    <w:p w14:paraId="5C166B54"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Backups can be successfully restored.</w:t>
      </w:r>
    </w:p>
    <w:p w14:paraId="5C166B55"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Response is within the allowed timeframe.</w:t>
      </w:r>
    </w:p>
    <w:p w14:paraId="5C166B56"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Team members are aware of the specifics of the plan.</w:t>
      </w:r>
    </w:p>
    <w:p w14:paraId="5C166B57"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Team members are able to perform their allocated tasks.</w:t>
      </w:r>
    </w:p>
    <w:p w14:paraId="5C166B58" w14:textId="77777777" w:rsidR="00F91D0E" w:rsidRPr="00995D32" w:rsidRDefault="00F91D0E" w:rsidP="000B25D4">
      <w:pPr>
        <w:pStyle w:val="ListParagraph"/>
        <w:numPr>
          <w:ilvl w:val="0"/>
          <w:numId w:val="22"/>
        </w:numPr>
        <w:rPr>
          <w:rFonts w:asciiTheme="majorHAnsi" w:hAnsiTheme="majorHAnsi"/>
        </w:rPr>
      </w:pPr>
      <w:r w:rsidRPr="00995D32">
        <w:rPr>
          <w:rFonts w:asciiTheme="majorHAnsi" w:hAnsiTheme="majorHAnsi"/>
        </w:rPr>
        <w:t>The plan is up-to-date.</w:t>
      </w:r>
    </w:p>
    <w:p w14:paraId="5C166B59" w14:textId="422A4B44" w:rsidR="00F91D0E" w:rsidRPr="00995D32" w:rsidRDefault="00471C5F" w:rsidP="00F91D0E">
      <w:pPr>
        <w:ind w:left="425"/>
        <w:rPr>
          <w:rFonts w:asciiTheme="majorHAnsi" w:hAnsiTheme="majorHAnsi"/>
        </w:rPr>
      </w:pPr>
      <w:r w:rsidRPr="00995D32">
        <w:rPr>
          <w:rFonts w:asciiTheme="majorHAnsi" w:hAnsiTheme="majorHAnsi"/>
        </w:rPr>
        <w:lastRenderedPageBreak/>
        <w:t>[Company]</w:t>
      </w:r>
      <w:r w:rsidR="00F91D0E" w:rsidRPr="00995D32">
        <w:rPr>
          <w:rFonts w:asciiTheme="majorHAnsi" w:hAnsiTheme="majorHAnsi"/>
        </w:rPr>
        <w:t xml:space="preserve"> will perform 1 </w:t>
      </w:r>
      <w:r w:rsidR="00F00367" w:rsidRPr="00995D32">
        <w:rPr>
          <w:rFonts w:asciiTheme="majorHAnsi" w:hAnsiTheme="majorHAnsi"/>
        </w:rPr>
        <w:t>table top</w:t>
      </w:r>
      <w:r w:rsidR="00F91D0E" w:rsidRPr="00995D32">
        <w:rPr>
          <w:rFonts w:asciiTheme="majorHAnsi" w:hAnsiTheme="majorHAnsi"/>
        </w:rPr>
        <w:t xml:space="preserve"> drill and 1 functional simulation each year.  </w:t>
      </w:r>
    </w:p>
    <w:p w14:paraId="5C166B5A" w14:textId="56764DBF" w:rsidR="003E7115" w:rsidRPr="00995D32" w:rsidRDefault="00465873" w:rsidP="00F91D0E">
      <w:pPr>
        <w:ind w:left="425"/>
        <w:rPr>
          <w:rFonts w:asciiTheme="majorHAnsi" w:hAnsiTheme="majorHAnsi"/>
          <w:lang w:val="en-US"/>
        </w:rPr>
      </w:pPr>
      <w:hyperlink w:anchor="_Appendix_8:_BCP" w:history="1">
        <w:r w:rsidR="00F91D0E" w:rsidRPr="00995D32">
          <w:rPr>
            <w:rStyle w:val="Hyperlink"/>
            <w:rFonts w:asciiTheme="majorHAnsi" w:hAnsiTheme="majorHAnsi" w:cstheme="minorHAnsi"/>
            <w:color w:val="auto"/>
          </w:rPr>
          <w:t>Appen</w:t>
        </w:r>
        <w:r w:rsidR="00F91D0E" w:rsidRPr="00995D32">
          <w:rPr>
            <w:rStyle w:val="Hyperlink"/>
            <w:rFonts w:asciiTheme="majorHAnsi" w:hAnsiTheme="majorHAnsi" w:cstheme="minorHAnsi"/>
            <w:color w:val="auto"/>
          </w:rPr>
          <w:t>d</w:t>
        </w:r>
        <w:r w:rsidR="00F91D0E" w:rsidRPr="00995D32">
          <w:rPr>
            <w:rStyle w:val="Hyperlink"/>
            <w:rFonts w:asciiTheme="majorHAnsi" w:hAnsiTheme="majorHAnsi" w:cstheme="minorHAnsi"/>
            <w:color w:val="auto"/>
          </w:rPr>
          <w:t>ix 8</w:t>
        </w:r>
      </w:hyperlink>
      <w:r w:rsidR="00F91D0E" w:rsidRPr="00995D32">
        <w:rPr>
          <w:rFonts w:asciiTheme="majorHAnsi" w:hAnsiTheme="majorHAnsi"/>
        </w:rPr>
        <w:t xml:space="preserve"> contains the DR Test Plan template to be used when planning drills</w:t>
      </w:r>
    </w:p>
    <w:p w14:paraId="5C166B5B" w14:textId="77777777" w:rsidR="0047588B" w:rsidRPr="00995D32" w:rsidRDefault="0047588B" w:rsidP="003100D3">
      <w:pPr>
        <w:rPr>
          <w:rFonts w:asciiTheme="majorHAnsi" w:hAnsiTheme="majorHAnsi"/>
          <w:lang w:val="en-US"/>
        </w:rPr>
        <w:sectPr w:rsidR="0047588B" w:rsidRPr="00995D32" w:rsidSect="00665EC8">
          <w:footerReference w:type="default" r:id="rId12"/>
          <w:pgSz w:w="11900" w:h="16840"/>
          <w:pgMar w:top="1418" w:right="992" w:bottom="1418" w:left="992" w:header="709" w:footer="737" w:gutter="0"/>
          <w:cols w:space="708"/>
          <w:docGrid w:linePitch="272"/>
        </w:sectPr>
      </w:pPr>
    </w:p>
    <w:p w14:paraId="5C166B5C" w14:textId="77777777" w:rsidR="003E7115" w:rsidRPr="00995D32" w:rsidRDefault="003E7115" w:rsidP="003100D3">
      <w:pPr>
        <w:rPr>
          <w:rFonts w:asciiTheme="majorHAnsi" w:hAnsiTheme="majorHAnsi"/>
          <w:lang w:val="en-US"/>
        </w:rPr>
      </w:pPr>
    </w:p>
    <w:p w14:paraId="5C166B5D" w14:textId="77777777" w:rsidR="006A1AFA" w:rsidRPr="00995D32" w:rsidRDefault="006A1AFA" w:rsidP="00EF7041">
      <w:pPr>
        <w:pStyle w:val="Heading1"/>
        <w:rPr>
          <w:rFonts w:asciiTheme="majorHAnsi" w:hAnsiTheme="majorHAnsi"/>
          <w:color w:val="auto"/>
        </w:rPr>
      </w:pPr>
      <w:bookmarkStart w:id="90" w:name="_Toc433831859"/>
      <w:r w:rsidRPr="00995D32">
        <w:rPr>
          <w:rFonts w:asciiTheme="majorHAnsi" w:hAnsiTheme="majorHAnsi"/>
          <w:color w:val="auto"/>
        </w:rPr>
        <w:t>Appendices</w:t>
      </w:r>
      <w:bookmarkEnd w:id="90"/>
    </w:p>
    <w:p w14:paraId="5C166B5E" w14:textId="4A663F4A" w:rsidR="00FF3E49" w:rsidRPr="00995D32" w:rsidRDefault="006A1AFA" w:rsidP="006A1AFA">
      <w:pPr>
        <w:pStyle w:val="Heading2"/>
        <w:rPr>
          <w:rFonts w:asciiTheme="majorHAnsi" w:hAnsiTheme="majorHAnsi"/>
          <w:color w:val="auto"/>
        </w:rPr>
      </w:pPr>
      <w:bookmarkStart w:id="91" w:name="_Appendix_1:_"/>
      <w:bookmarkStart w:id="92" w:name="_Toc433831860"/>
      <w:bookmarkEnd w:id="91"/>
      <w:r w:rsidRPr="00995D32">
        <w:rPr>
          <w:rFonts w:asciiTheme="majorHAnsi" w:hAnsiTheme="majorHAnsi"/>
          <w:color w:val="auto"/>
        </w:rPr>
        <w:t>Appendix 1:  Network Diagram</w:t>
      </w:r>
      <w:bookmarkEnd w:id="92"/>
    </w:p>
    <w:p w14:paraId="5C166B5F" w14:textId="7166D393" w:rsidR="00246065" w:rsidRPr="00995D32" w:rsidRDefault="00246065" w:rsidP="00246065">
      <w:pPr>
        <w:rPr>
          <w:rFonts w:asciiTheme="majorHAnsi" w:hAnsiTheme="majorHAnsi"/>
          <w:lang w:val="en-US"/>
        </w:rPr>
      </w:pPr>
    </w:p>
    <w:p w14:paraId="5C166B60" w14:textId="71E2B163" w:rsidR="005F1400" w:rsidRPr="00995D32" w:rsidRDefault="004A061C" w:rsidP="00557A6E">
      <w:pPr>
        <w:rPr>
          <w:rStyle w:val="Hyperlink"/>
          <w:rFonts w:asciiTheme="majorHAnsi" w:hAnsiTheme="majorHAnsi" w:cstheme="minorHAnsi"/>
          <w:color w:val="auto"/>
        </w:rPr>
        <w:sectPr w:rsidR="005F1400" w:rsidRPr="00995D32" w:rsidSect="00BE0BB4">
          <w:pgSz w:w="16840" w:h="11900" w:orient="landscape"/>
          <w:pgMar w:top="992" w:right="1418" w:bottom="992" w:left="1418" w:header="709" w:footer="737" w:gutter="0"/>
          <w:cols w:space="708"/>
          <w:docGrid w:linePitch="272"/>
        </w:sectPr>
      </w:pPr>
      <w:r w:rsidRPr="00995D32">
        <w:rPr>
          <w:rFonts w:asciiTheme="majorHAnsi" w:hAnsiTheme="majorHAnsi"/>
        </w:rPr>
        <w:t>{For network Diagram}</w:t>
      </w:r>
    </w:p>
    <w:p w14:paraId="5C166B61" w14:textId="1AA7C576" w:rsidR="00246065" w:rsidRPr="00995D32" w:rsidRDefault="006A1AFA" w:rsidP="006A1AFA">
      <w:pPr>
        <w:pStyle w:val="Heading2"/>
        <w:rPr>
          <w:rFonts w:asciiTheme="majorHAnsi" w:hAnsiTheme="majorHAnsi"/>
          <w:color w:val="auto"/>
        </w:rPr>
      </w:pPr>
      <w:bookmarkStart w:id="93" w:name="_Toc433831861"/>
      <w:r w:rsidRPr="00995D32">
        <w:rPr>
          <w:rFonts w:asciiTheme="majorHAnsi" w:hAnsiTheme="majorHAnsi"/>
          <w:color w:val="auto"/>
        </w:rPr>
        <w:lastRenderedPageBreak/>
        <w:t>Appendix 2:  Useful Contact Numbers</w:t>
      </w:r>
      <w:bookmarkEnd w:id="93"/>
    </w:p>
    <w:p w14:paraId="5C166B62" w14:textId="77777777" w:rsidR="00246065" w:rsidRPr="00995D32" w:rsidRDefault="00246065" w:rsidP="00246065">
      <w:pPr>
        <w:rPr>
          <w:rFonts w:asciiTheme="majorHAnsi" w:hAnsiTheme="majorHAnsi"/>
          <w:lang w:val="en-US"/>
        </w:rPr>
      </w:pPr>
    </w:p>
    <w:p w14:paraId="7D53CD14" w14:textId="6EFBF1D8" w:rsidR="004A061C" w:rsidRDefault="004A061C" w:rsidP="00246065">
      <w:pPr>
        <w:rPr>
          <w:rFonts w:asciiTheme="majorHAnsi" w:hAnsiTheme="majorHAnsi"/>
          <w:lang w:val="en-US"/>
        </w:rPr>
      </w:pPr>
      <w:r w:rsidRPr="00995D32">
        <w:rPr>
          <w:rFonts w:asciiTheme="majorHAnsi" w:hAnsiTheme="majorHAnsi"/>
          <w:lang w:val="en-US"/>
        </w:rPr>
        <w:t>{List}</w:t>
      </w:r>
    </w:p>
    <w:p w14:paraId="40AEF2DA" w14:textId="293E8413" w:rsidR="00AE572D" w:rsidRDefault="00AE572D">
      <w:pPr>
        <w:spacing w:after="0" w:line="240" w:lineRule="auto"/>
        <w:rPr>
          <w:rFonts w:asciiTheme="majorHAnsi" w:hAnsiTheme="majorHAnsi"/>
          <w:lang w:val="en-US"/>
        </w:rPr>
      </w:pPr>
      <w:r>
        <w:rPr>
          <w:rFonts w:asciiTheme="majorHAnsi" w:hAnsiTheme="majorHAnsi"/>
          <w:lang w:val="en-US"/>
        </w:rPr>
        <w:br w:type="page"/>
      </w:r>
    </w:p>
    <w:p w14:paraId="462982DB" w14:textId="318A3E00" w:rsidR="00AE572D" w:rsidRPr="00AE572D" w:rsidRDefault="00AE572D" w:rsidP="00AE572D">
      <w:pPr>
        <w:pStyle w:val="Heading2"/>
        <w:rPr>
          <w:color w:val="auto"/>
        </w:rPr>
      </w:pPr>
      <w:bookmarkStart w:id="94" w:name="_Appendix_3:_"/>
      <w:bookmarkStart w:id="95" w:name="_Toc433831862"/>
      <w:bookmarkEnd w:id="94"/>
      <w:r w:rsidRPr="00AE572D">
        <w:rPr>
          <w:color w:val="auto"/>
        </w:rPr>
        <w:lastRenderedPageBreak/>
        <w:t>Appendix 3</w:t>
      </w:r>
      <w:r w:rsidRPr="00AE572D">
        <w:rPr>
          <w:color w:val="auto"/>
        </w:rPr>
        <w:t xml:space="preserve">:  </w:t>
      </w:r>
      <w:r w:rsidRPr="00AE572D">
        <w:rPr>
          <w:rFonts w:asciiTheme="majorHAnsi" w:hAnsiTheme="majorHAnsi"/>
          <w:color w:val="auto"/>
        </w:rPr>
        <w:t>list of [Company] buildings with generator capabilities</w:t>
      </w:r>
      <w:bookmarkEnd w:id="95"/>
    </w:p>
    <w:p w14:paraId="5E5D8E50" w14:textId="77777777" w:rsidR="00AE572D" w:rsidRPr="00995D32" w:rsidRDefault="00AE572D" w:rsidP="00246065">
      <w:pPr>
        <w:rPr>
          <w:rFonts w:asciiTheme="majorHAnsi" w:hAnsiTheme="majorHAnsi"/>
          <w:lang w:val="en-US"/>
        </w:rPr>
      </w:pPr>
    </w:p>
    <w:p w14:paraId="0EDD0717" w14:textId="5065BADF" w:rsidR="004A061C" w:rsidRPr="00995D32" w:rsidRDefault="00AE572D" w:rsidP="00AE572D">
      <w:pPr>
        <w:spacing w:after="0" w:line="240" w:lineRule="auto"/>
        <w:rPr>
          <w:rFonts w:asciiTheme="majorHAnsi" w:hAnsiTheme="majorHAnsi"/>
          <w:lang w:val="en-US"/>
        </w:rPr>
      </w:pPr>
      <w:r>
        <w:rPr>
          <w:rFonts w:asciiTheme="majorHAnsi" w:hAnsiTheme="majorHAnsi"/>
          <w:lang w:val="en-US"/>
        </w:rPr>
        <w:br w:type="page"/>
      </w:r>
    </w:p>
    <w:p w14:paraId="5C166C39" w14:textId="77777777" w:rsidR="00246065" w:rsidRPr="00995D32" w:rsidRDefault="006A1AFA" w:rsidP="006A1AFA">
      <w:pPr>
        <w:pStyle w:val="Heading2"/>
        <w:rPr>
          <w:rFonts w:asciiTheme="majorHAnsi" w:hAnsiTheme="majorHAnsi"/>
          <w:color w:val="auto"/>
        </w:rPr>
      </w:pPr>
      <w:bookmarkStart w:id="96" w:name="_Toc433831863"/>
      <w:r w:rsidRPr="00995D32">
        <w:rPr>
          <w:rFonts w:asciiTheme="majorHAnsi" w:hAnsiTheme="majorHAnsi"/>
          <w:color w:val="auto"/>
        </w:rPr>
        <w:lastRenderedPageBreak/>
        <w:t>Appendix 4:  On Call Process</w:t>
      </w:r>
      <w:bookmarkEnd w:id="96"/>
    </w:p>
    <w:p w14:paraId="5C166C3A" w14:textId="77777777" w:rsidR="00246065" w:rsidRPr="00995D32" w:rsidRDefault="00246065" w:rsidP="00246065">
      <w:pPr>
        <w:rPr>
          <w:rFonts w:asciiTheme="majorHAnsi" w:hAnsiTheme="majorHAnsi"/>
          <w:lang w:val="en-US"/>
        </w:rPr>
      </w:pPr>
    </w:p>
    <w:p w14:paraId="5C166C50" w14:textId="2B10AEB2" w:rsidR="00246065" w:rsidRPr="00995D32" w:rsidRDefault="004A061C" w:rsidP="00EF7041">
      <w:pPr>
        <w:rPr>
          <w:rFonts w:asciiTheme="majorHAnsi" w:hAnsiTheme="majorHAnsi"/>
          <w:lang w:val="en-US"/>
        </w:rPr>
      </w:pPr>
      <w:r w:rsidRPr="00995D32">
        <w:rPr>
          <w:rFonts w:asciiTheme="majorHAnsi" w:hAnsiTheme="majorHAnsi"/>
          <w:lang w:val="en-US"/>
        </w:rPr>
        <w:t>{List}</w:t>
      </w:r>
      <w:r w:rsidR="00246065" w:rsidRPr="00995D32">
        <w:rPr>
          <w:rFonts w:asciiTheme="majorHAnsi" w:hAnsiTheme="majorHAnsi"/>
          <w:lang w:val="en-US"/>
        </w:rPr>
        <w:br w:type="page"/>
      </w:r>
    </w:p>
    <w:p w14:paraId="5C166C51" w14:textId="77777777" w:rsidR="00246065" w:rsidRPr="00995D32" w:rsidRDefault="006A1AFA" w:rsidP="006A1AFA">
      <w:pPr>
        <w:pStyle w:val="Heading2"/>
        <w:rPr>
          <w:rFonts w:asciiTheme="majorHAnsi" w:hAnsiTheme="majorHAnsi"/>
          <w:color w:val="auto"/>
        </w:rPr>
      </w:pPr>
      <w:bookmarkStart w:id="97" w:name="_Appendix_5:_"/>
      <w:bookmarkStart w:id="98" w:name="_Toc433831864"/>
      <w:bookmarkEnd w:id="97"/>
      <w:r w:rsidRPr="00995D32">
        <w:rPr>
          <w:rFonts w:asciiTheme="majorHAnsi" w:hAnsiTheme="majorHAnsi"/>
          <w:color w:val="auto"/>
        </w:rPr>
        <w:lastRenderedPageBreak/>
        <w:t>Appendix 5:  Bcp Change Control</w:t>
      </w:r>
      <w:bookmarkEnd w:id="98"/>
    </w:p>
    <w:p w14:paraId="5C166C52" w14:textId="77777777" w:rsidR="00AF0D5F" w:rsidRPr="00995D32" w:rsidRDefault="00AF0D5F" w:rsidP="00AF0D5F">
      <w:pPr>
        <w:rPr>
          <w:rFonts w:asciiTheme="majorHAnsi" w:hAnsiTheme="majorHAnsi"/>
          <w:lang w:val="en-US"/>
        </w:rPr>
      </w:pPr>
    </w:p>
    <w:tbl>
      <w:tblPr>
        <w:tblStyle w:val="TableGrid"/>
        <w:tblW w:w="0" w:type="auto"/>
        <w:tblLook w:val="04A0" w:firstRow="1" w:lastRow="0" w:firstColumn="1" w:lastColumn="0" w:noHBand="0" w:noVBand="1"/>
      </w:tblPr>
      <w:tblGrid>
        <w:gridCol w:w="1084"/>
        <w:gridCol w:w="2865"/>
        <w:gridCol w:w="1420"/>
        <w:gridCol w:w="1405"/>
        <w:gridCol w:w="3136"/>
      </w:tblGrid>
      <w:tr w:rsidR="00995D32" w:rsidRPr="00995D32" w14:paraId="5C166C58" w14:textId="77777777" w:rsidTr="006A18A1">
        <w:tc>
          <w:tcPr>
            <w:tcW w:w="1101" w:type="dxa"/>
          </w:tcPr>
          <w:p w14:paraId="5C166C53"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Page #</w:t>
            </w:r>
          </w:p>
        </w:tc>
        <w:tc>
          <w:tcPr>
            <w:tcW w:w="2951" w:type="dxa"/>
          </w:tcPr>
          <w:p w14:paraId="5C166C54"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Name</w:t>
            </w:r>
          </w:p>
        </w:tc>
        <w:tc>
          <w:tcPr>
            <w:tcW w:w="1443" w:type="dxa"/>
          </w:tcPr>
          <w:p w14:paraId="5C166C55"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Date of Change</w:t>
            </w:r>
          </w:p>
        </w:tc>
        <w:tc>
          <w:tcPr>
            <w:tcW w:w="1417" w:type="dxa"/>
          </w:tcPr>
          <w:p w14:paraId="5C166C56"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Distributed</w:t>
            </w:r>
          </w:p>
        </w:tc>
        <w:tc>
          <w:tcPr>
            <w:tcW w:w="3220" w:type="dxa"/>
          </w:tcPr>
          <w:p w14:paraId="5C166C57" w14:textId="77777777" w:rsidR="006A18A1" w:rsidRPr="00995D32" w:rsidRDefault="006A18A1" w:rsidP="009968AA">
            <w:pPr>
              <w:pStyle w:val="TableHeading"/>
              <w:rPr>
                <w:rFonts w:asciiTheme="majorHAnsi" w:hAnsiTheme="majorHAnsi"/>
                <w:color w:val="auto"/>
              </w:rPr>
            </w:pPr>
            <w:r w:rsidRPr="00995D32">
              <w:rPr>
                <w:rFonts w:asciiTheme="majorHAnsi" w:hAnsiTheme="majorHAnsi"/>
                <w:color w:val="auto"/>
              </w:rPr>
              <w:t>Comments</w:t>
            </w:r>
          </w:p>
        </w:tc>
      </w:tr>
      <w:tr w:rsidR="00995D32" w:rsidRPr="00995D32" w14:paraId="5C166C5E" w14:textId="77777777" w:rsidTr="006A18A1">
        <w:tc>
          <w:tcPr>
            <w:tcW w:w="1101" w:type="dxa"/>
          </w:tcPr>
          <w:p w14:paraId="5C166C59" w14:textId="77777777" w:rsidR="006A18A1" w:rsidRPr="00995D32" w:rsidRDefault="006A18A1" w:rsidP="00164666">
            <w:pPr>
              <w:pStyle w:val="TableText"/>
              <w:rPr>
                <w:rFonts w:asciiTheme="majorHAnsi" w:hAnsiTheme="majorHAnsi"/>
                <w:color w:val="auto"/>
                <w:lang w:val="en-US"/>
              </w:rPr>
            </w:pPr>
          </w:p>
        </w:tc>
        <w:tc>
          <w:tcPr>
            <w:tcW w:w="2951" w:type="dxa"/>
          </w:tcPr>
          <w:p w14:paraId="5C166C5A" w14:textId="77777777" w:rsidR="006A18A1" w:rsidRPr="00995D32" w:rsidRDefault="006A18A1" w:rsidP="00164666">
            <w:pPr>
              <w:pStyle w:val="TableText"/>
              <w:rPr>
                <w:rFonts w:asciiTheme="majorHAnsi" w:hAnsiTheme="majorHAnsi"/>
                <w:color w:val="auto"/>
                <w:lang w:val="en-US"/>
              </w:rPr>
            </w:pPr>
          </w:p>
        </w:tc>
        <w:tc>
          <w:tcPr>
            <w:tcW w:w="1443" w:type="dxa"/>
          </w:tcPr>
          <w:p w14:paraId="5C166C5B" w14:textId="77777777" w:rsidR="006A18A1" w:rsidRPr="00995D32" w:rsidRDefault="006A18A1" w:rsidP="00164666">
            <w:pPr>
              <w:pStyle w:val="TableText"/>
              <w:rPr>
                <w:rFonts w:asciiTheme="majorHAnsi" w:hAnsiTheme="majorHAnsi"/>
                <w:color w:val="auto"/>
                <w:lang w:val="en-US"/>
              </w:rPr>
            </w:pPr>
          </w:p>
        </w:tc>
        <w:tc>
          <w:tcPr>
            <w:tcW w:w="1417" w:type="dxa"/>
          </w:tcPr>
          <w:p w14:paraId="5C166C5C" w14:textId="77777777" w:rsidR="006A18A1" w:rsidRPr="00995D32" w:rsidRDefault="006A18A1" w:rsidP="00164666">
            <w:pPr>
              <w:pStyle w:val="TableText"/>
              <w:rPr>
                <w:rFonts w:asciiTheme="majorHAnsi" w:hAnsiTheme="majorHAnsi"/>
                <w:color w:val="auto"/>
                <w:lang w:val="en-US"/>
              </w:rPr>
            </w:pPr>
          </w:p>
        </w:tc>
        <w:tc>
          <w:tcPr>
            <w:tcW w:w="3220" w:type="dxa"/>
          </w:tcPr>
          <w:p w14:paraId="5C166C5D" w14:textId="77777777" w:rsidR="006A18A1" w:rsidRPr="00995D32" w:rsidRDefault="006A18A1" w:rsidP="00164666">
            <w:pPr>
              <w:pStyle w:val="TableText"/>
              <w:rPr>
                <w:rFonts w:asciiTheme="majorHAnsi" w:hAnsiTheme="majorHAnsi"/>
                <w:color w:val="auto"/>
                <w:lang w:val="en-US"/>
              </w:rPr>
            </w:pPr>
          </w:p>
        </w:tc>
      </w:tr>
      <w:tr w:rsidR="00995D32" w:rsidRPr="00995D32" w14:paraId="5C166C64" w14:textId="77777777" w:rsidTr="006A18A1">
        <w:tc>
          <w:tcPr>
            <w:tcW w:w="1101" w:type="dxa"/>
          </w:tcPr>
          <w:p w14:paraId="5C166C5F" w14:textId="77777777" w:rsidR="006A18A1" w:rsidRPr="00995D32" w:rsidRDefault="006A18A1" w:rsidP="00164666">
            <w:pPr>
              <w:pStyle w:val="TableText"/>
              <w:rPr>
                <w:rFonts w:asciiTheme="majorHAnsi" w:hAnsiTheme="majorHAnsi"/>
                <w:color w:val="auto"/>
                <w:lang w:val="en-US"/>
              </w:rPr>
            </w:pPr>
          </w:p>
        </w:tc>
        <w:tc>
          <w:tcPr>
            <w:tcW w:w="2951" w:type="dxa"/>
          </w:tcPr>
          <w:p w14:paraId="5C166C60" w14:textId="77777777" w:rsidR="006A18A1" w:rsidRPr="00995D32" w:rsidRDefault="006A18A1" w:rsidP="00164666">
            <w:pPr>
              <w:pStyle w:val="TableText"/>
              <w:rPr>
                <w:rFonts w:asciiTheme="majorHAnsi" w:hAnsiTheme="majorHAnsi"/>
                <w:color w:val="auto"/>
                <w:lang w:val="en-US"/>
              </w:rPr>
            </w:pPr>
          </w:p>
        </w:tc>
        <w:tc>
          <w:tcPr>
            <w:tcW w:w="1443" w:type="dxa"/>
          </w:tcPr>
          <w:p w14:paraId="5C166C61" w14:textId="77777777" w:rsidR="006A18A1" w:rsidRPr="00995D32" w:rsidRDefault="006A18A1" w:rsidP="00164666">
            <w:pPr>
              <w:pStyle w:val="TableText"/>
              <w:rPr>
                <w:rFonts w:asciiTheme="majorHAnsi" w:hAnsiTheme="majorHAnsi"/>
                <w:color w:val="auto"/>
                <w:lang w:val="en-US"/>
              </w:rPr>
            </w:pPr>
          </w:p>
        </w:tc>
        <w:tc>
          <w:tcPr>
            <w:tcW w:w="1417" w:type="dxa"/>
          </w:tcPr>
          <w:p w14:paraId="5C166C62" w14:textId="77777777" w:rsidR="006A18A1" w:rsidRPr="00995D32" w:rsidRDefault="006A18A1" w:rsidP="00164666">
            <w:pPr>
              <w:pStyle w:val="TableText"/>
              <w:rPr>
                <w:rFonts w:asciiTheme="majorHAnsi" w:hAnsiTheme="majorHAnsi"/>
                <w:color w:val="auto"/>
                <w:lang w:val="en-US"/>
              </w:rPr>
            </w:pPr>
          </w:p>
        </w:tc>
        <w:tc>
          <w:tcPr>
            <w:tcW w:w="3220" w:type="dxa"/>
          </w:tcPr>
          <w:p w14:paraId="5C166C63" w14:textId="77777777" w:rsidR="006A18A1" w:rsidRPr="00995D32" w:rsidRDefault="006A18A1" w:rsidP="00164666">
            <w:pPr>
              <w:pStyle w:val="TableText"/>
              <w:rPr>
                <w:rFonts w:asciiTheme="majorHAnsi" w:hAnsiTheme="majorHAnsi"/>
                <w:color w:val="auto"/>
                <w:lang w:val="en-US"/>
              </w:rPr>
            </w:pPr>
          </w:p>
        </w:tc>
      </w:tr>
      <w:tr w:rsidR="00995D32" w:rsidRPr="00995D32" w14:paraId="5C166C6A" w14:textId="77777777" w:rsidTr="006A18A1">
        <w:tc>
          <w:tcPr>
            <w:tcW w:w="1101" w:type="dxa"/>
          </w:tcPr>
          <w:p w14:paraId="5C166C65" w14:textId="77777777" w:rsidR="006A18A1" w:rsidRPr="00995D32" w:rsidRDefault="006A18A1" w:rsidP="00164666">
            <w:pPr>
              <w:pStyle w:val="TableText"/>
              <w:rPr>
                <w:rFonts w:asciiTheme="majorHAnsi" w:hAnsiTheme="majorHAnsi"/>
                <w:color w:val="auto"/>
                <w:lang w:val="en-US"/>
              </w:rPr>
            </w:pPr>
          </w:p>
        </w:tc>
        <w:tc>
          <w:tcPr>
            <w:tcW w:w="2951" w:type="dxa"/>
          </w:tcPr>
          <w:p w14:paraId="5C166C66" w14:textId="77777777" w:rsidR="006A18A1" w:rsidRPr="00995D32" w:rsidRDefault="006A18A1" w:rsidP="00164666">
            <w:pPr>
              <w:pStyle w:val="TableText"/>
              <w:rPr>
                <w:rFonts w:asciiTheme="majorHAnsi" w:hAnsiTheme="majorHAnsi"/>
                <w:color w:val="auto"/>
                <w:lang w:val="en-US"/>
              </w:rPr>
            </w:pPr>
          </w:p>
        </w:tc>
        <w:tc>
          <w:tcPr>
            <w:tcW w:w="1443" w:type="dxa"/>
          </w:tcPr>
          <w:p w14:paraId="5C166C67" w14:textId="77777777" w:rsidR="006A18A1" w:rsidRPr="00995D32" w:rsidRDefault="006A18A1" w:rsidP="00164666">
            <w:pPr>
              <w:pStyle w:val="TableText"/>
              <w:rPr>
                <w:rFonts w:asciiTheme="majorHAnsi" w:hAnsiTheme="majorHAnsi"/>
                <w:color w:val="auto"/>
                <w:lang w:val="en-US"/>
              </w:rPr>
            </w:pPr>
          </w:p>
        </w:tc>
        <w:tc>
          <w:tcPr>
            <w:tcW w:w="1417" w:type="dxa"/>
          </w:tcPr>
          <w:p w14:paraId="5C166C68" w14:textId="77777777" w:rsidR="006A18A1" w:rsidRPr="00995D32" w:rsidRDefault="006A18A1" w:rsidP="00164666">
            <w:pPr>
              <w:pStyle w:val="TableText"/>
              <w:rPr>
                <w:rFonts w:asciiTheme="majorHAnsi" w:hAnsiTheme="majorHAnsi"/>
                <w:color w:val="auto"/>
                <w:lang w:val="en-US"/>
              </w:rPr>
            </w:pPr>
          </w:p>
        </w:tc>
        <w:tc>
          <w:tcPr>
            <w:tcW w:w="3220" w:type="dxa"/>
          </w:tcPr>
          <w:p w14:paraId="5C166C69" w14:textId="77777777" w:rsidR="006A18A1" w:rsidRPr="00995D32" w:rsidRDefault="006A18A1" w:rsidP="00164666">
            <w:pPr>
              <w:pStyle w:val="TableText"/>
              <w:rPr>
                <w:rFonts w:asciiTheme="majorHAnsi" w:hAnsiTheme="majorHAnsi"/>
                <w:color w:val="auto"/>
                <w:lang w:val="en-US"/>
              </w:rPr>
            </w:pPr>
          </w:p>
        </w:tc>
      </w:tr>
      <w:tr w:rsidR="00995D32" w:rsidRPr="00995D32" w14:paraId="5C166C70" w14:textId="77777777" w:rsidTr="006A18A1">
        <w:tc>
          <w:tcPr>
            <w:tcW w:w="1101" w:type="dxa"/>
          </w:tcPr>
          <w:p w14:paraId="5C166C6B" w14:textId="77777777" w:rsidR="006A18A1" w:rsidRPr="00995D32" w:rsidRDefault="006A18A1" w:rsidP="00164666">
            <w:pPr>
              <w:pStyle w:val="TableText"/>
              <w:rPr>
                <w:rFonts w:asciiTheme="majorHAnsi" w:hAnsiTheme="majorHAnsi"/>
                <w:color w:val="auto"/>
                <w:lang w:val="en-US"/>
              </w:rPr>
            </w:pPr>
          </w:p>
        </w:tc>
        <w:tc>
          <w:tcPr>
            <w:tcW w:w="2951" w:type="dxa"/>
          </w:tcPr>
          <w:p w14:paraId="5C166C6C" w14:textId="77777777" w:rsidR="006A18A1" w:rsidRPr="00995D32" w:rsidRDefault="006A18A1" w:rsidP="00164666">
            <w:pPr>
              <w:pStyle w:val="TableText"/>
              <w:rPr>
                <w:rFonts w:asciiTheme="majorHAnsi" w:hAnsiTheme="majorHAnsi"/>
                <w:color w:val="auto"/>
                <w:lang w:val="en-US"/>
              </w:rPr>
            </w:pPr>
          </w:p>
        </w:tc>
        <w:tc>
          <w:tcPr>
            <w:tcW w:w="1443" w:type="dxa"/>
          </w:tcPr>
          <w:p w14:paraId="5C166C6D" w14:textId="77777777" w:rsidR="006A18A1" w:rsidRPr="00995D32" w:rsidRDefault="006A18A1" w:rsidP="00164666">
            <w:pPr>
              <w:pStyle w:val="TableText"/>
              <w:rPr>
                <w:rFonts w:asciiTheme="majorHAnsi" w:hAnsiTheme="majorHAnsi"/>
                <w:color w:val="auto"/>
                <w:lang w:val="en-US"/>
              </w:rPr>
            </w:pPr>
          </w:p>
        </w:tc>
        <w:tc>
          <w:tcPr>
            <w:tcW w:w="1417" w:type="dxa"/>
          </w:tcPr>
          <w:p w14:paraId="5C166C6E" w14:textId="77777777" w:rsidR="006A18A1" w:rsidRPr="00995D32" w:rsidRDefault="006A18A1" w:rsidP="00164666">
            <w:pPr>
              <w:pStyle w:val="TableText"/>
              <w:rPr>
                <w:rFonts w:asciiTheme="majorHAnsi" w:hAnsiTheme="majorHAnsi"/>
                <w:color w:val="auto"/>
                <w:lang w:val="en-US"/>
              </w:rPr>
            </w:pPr>
          </w:p>
        </w:tc>
        <w:tc>
          <w:tcPr>
            <w:tcW w:w="3220" w:type="dxa"/>
          </w:tcPr>
          <w:p w14:paraId="5C166C6F" w14:textId="77777777" w:rsidR="006A18A1" w:rsidRPr="00995D32" w:rsidRDefault="006A18A1" w:rsidP="00164666">
            <w:pPr>
              <w:pStyle w:val="TableText"/>
              <w:rPr>
                <w:rFonts w:asciiTheme="majorHAnsi" w:hAnsiTheme="majorHAnsi"/>
                <w:color w:val="auto"/>
                <w:lang w:val="en-US"/>
              </w:rPr>
            </w:pPr>
          </w:p>
        </w:tc>
      </w:tr>
      <w:tr w:rsidR="00995D32" w:rsidRPr="00995D32" w14:paraId="5C166C76" w14:textId="77777777" w:rsidTr="006A18A1">
        <w:tc>
          <w:tcPr>
            <w:tcW w:w="1101" w:type="dxa"/>
          </w:tcPr>
          <w:p w14:paraId="5C166C71" w14:textId="77777777" w:rsidR="006A18A1" w:rsidRPr="00995D32" w:rsidRDefault="006A18A1" w:rsidP="00164666">
            <w:pPr>
              <w:pStyle w:val="TableText"/>
              <w:rPr>
                <w:rFonts w:asciiTheme="majorHAnsi" w:hAnsiTheme="majorHAnsi"/>
                <w:color w:val="auto"/>
                <w:lang w:val="en-US"/>
              </w:rPr>
            </w:pPr>
          </w:p>
        </w:tc>
        <w:tc>
          <w:tcPr>
            <w:tcW w:w="2951" w:type="dxa"/>
          </w:tcPr>
          <w:p w14:paraId="5C166C72" w14:textId="77777777" w:rsidR="006A18A1" w:rsidRPr="00995D32" w:rsidRDefault="006A18A1" w:rsidP="00164666">
            <w:pPr>
              <w:pStyle w:val="TableText"/>
              <w:rPr>
                <w:rFonts w:asciiTheme="majorHAnsi" w:hAnsiTheme="majorHAnsi"/>
                <w:color w:val="auto"/>
                <w:lang w:val="en-US"/>
              </w:rPr>
            </w:pPr>
          </w:p>
        </w:tc>
        <w:tc>
          <w:tcPr>
            <w:tcW w:w="1443" w:type="dxa"/>
          </w:tcPr>
          <w:p w14:paraId="5C166C73" w14:textId="77777777" w:rsidR="006A18A1" w:rsidRPr="00995D32" w:rsidRDefault="006A18A1" w:rsidP="00164666">
            <w:pPr>
              <w:pStyle w:val="TableText"/>
              <w:rPr>
                <w:rFonts w:asciiTheme="majorHAnsi" w:hAnsiTheme="majorHAnsi"/>
                <w:color w:val="auto"/>
                <w:lang w:val="en-US"/>
              </w:rPr>
            </w:pPr>
          </w:p>
        </w:tc>
        <w:tc>
          <w:tcPr>
            <w:tcW w:w="1417" w:type="dxa"/>
          </w:tcPr>
          <w:p w14:paraId="5C166C74" w14:textId="77777777" w:rsidR="006A18A1" w:rsidRPr="00995D32" w:rsidRDefault="006A18A1" w:rsidP="00164666">
            <w:pPr>
              <w:pStyle w:val="TableText"/>
              <w:rPr>
                <w:rFonts w:asciiTheme="majorHAnsi" w:hAnsiTheme="majorHAnsi"/>
                <w:color w:val="auto"/>
                <w:lang w:val="en-US"/>
              </w:rPr>
            </w:pPr>
          </w:p>
        </w:tc>
        <w:tc>
          <w:tcPr>
            <w:tcW w:w="3220" w:type="dxa"/>
          </w:tcPr>
          <w:p w14:paraId="5C166C75" w14:textId="77777777" w:rsidR="006A18A1" w:rsidRPr="00995D32" w:rsidRDefault="006A18A1" w:rsidP="00164666">
            <w:pPr>
              <w:pStyle w:val="TableText"/>
              <w:rPr>
                <w:rFonts w:asciiTheme="majorHAnsi" w:hAnsiTheme="majorHAnsi"/>
                <w:color w:val="auto"/>
                <w:lang w:val="en-US"/>
              </w:rPr>
            </w:pPr>
          </w:p>
        </w:tc>
      </w:tr>
      <w:tr w:rsidR="00995D32" w:rsidRPr="00995D32" w14:paraId="5C166C7C" w14:textId="77777777" w:rsidTr="006A18A1">
        <w:tc>
          <w:tcPr>
            <w:tcW w:w="1101" w:type="dxa"/>
          </w:tcPr>
          <w:p w14:paraId="5C166C77" w14:textId="77777777" w:rsidR="006A18A1" w:rsidRPr="00995D32" w:rsidRDefault="006A18A1" w:rsidP="00164666">
            <w:pPr>
              <w:pStyle w:val="TableText"/>
              <w:rPr>
                <w:rFonts w:asciiTheme="majorHAnsi" w:hAnsiTheme="majorHAnsi"/>
                <w:color w:val="auto"/>
                <w:lang w:val="en-US"/>
              </w:rPr>
            </w:pPr>
          </w:p>
        </w:tc>
        <w:tc>
          <w:tcPr>
            <w:tcW w:w="2951" w:type="dxa"/>
          </w:tcPr>
          <w:p w14:paraId="5C166C78" w14:textId="77777777" w:rsidR="006A18A1" w:rsidRPr="00995D32" w:rsidRDefault="006A18A1" w:rsidP="00164666">
            <w:pPr>
              <w:pStyle w:val="TableText"/>
              <w:rPr>
                <w:rFonts w:asciiTheme="majorHAnsi" w:hAnsiTheme="majorHAnsi"/>
                <w:color w:val="auto"/>
                <w:lang w:val="en-US"/>
              </w:rPr>
            </w:pPr>
          </w:p>
        </w:tc>
        <w:tc>
          <w:tcPr>
            <w:tcW w:w="1443" w:type="dxa"/>
          </w:tcPr>
          <w:p w14:paraId="5C166C79" w14:textId="77777777" w:rsidR="006A18A1" w:rsidRPr="00995D32" w:rsidRDefault="006A18A1" w:rsidP="00164666">
            <w:pPr>
              <w:pStyle w:val="TableText"/>
              <w:rPr>
                <w:rFonts w:asciiTheme="majorHAnsi" w:hAnsiTheme="majorHAnsi"/>
                <w:color w:val="auto"/>
                <w:lang w:val="en-US"/>
              </w:rPr>
            </w:pPr>
          </w:p>
        </w:tc>
        <w:tc>
          <w:tcPr>
            <w:tcW w:w="1417" w:type="dxa"/>
          </w:tcPr>
          <w:p w14:paraId="5C166C7A" w14:textId="77777777" w:rsidR="006A18A1" w:rsidRPr="00995D32" w:rsidRDefault="006A18A1" w:rsidP="00164666">
            <w:pPr>
              <w:pStyle w:val="TableText"/>
              <w:rPr>
                <w:rFonts w:asciiTheme="majorHAnsi" w:hAnsiTheme="majorHAnsi"/>
                <w:color w:val="auto"/>
                <w:lang w:val="en-US"/>
              </w:rPr>
            </w:pPr>
          </w:p>
        </w:tc>
        <w:tc>
          <w:tcPr>
            <w:tcW w:w="3220" w:type="dxa"/>
          </w:tcPr>
          <w:p w14:paraId="5C166C7B" w14:textId="77777777" w:rsidR="006A18A1" w:rsidRPr="00995D32" w:rsidRDefault="006A18A1" w:rsidP="00164666">
            <w:pPr>
              <w:pStyle w:val="TableText"/>
              <w:rPr>
                <w:rFonts w:asciiTheme="majorHAnsi" w:hAnsiTheme="majorHAnsi"/>
                <w:color w:val="auto"/>
                <w:lang w:val="en-US"/>
              </w:rPr>
            </w:pPr>
          </w:p>
        </w:tc>
      </w:tr>
      <w:tr w:rsidR="00995D32" w:rsidRPr="00995D32" w14:paraId="5C166C82" w14:textId="77777777" w:rsidTr="006A18A1">
        <w:tc>
          <w:tcPr>
            <w:tcW w:w="1101" w:type="dxa"/>
          </w:tcPr>
          <w:p w14:paraId="5C166C7D" w14:textId="77777777" w:rsidR="006A18A1" w:rsidRPr="00995D32" w:rsidRDefault="006A18A1" w:rsidP="00164666">
            <w:pPr>
              <w:pStyle w:val="TableText"/>
              <w:rPr>
                <w:rFonts w:asciiTheme="majorHAnsi" w:hAnsiTheme="majorHAnsi"/>
                <w:color w:val="auto"/>
                <w:lang w:val="en-US"/>
              </w:rPr>
            </w:pPr>
          </w:p>
        </w:tc>
        <w:tc>
          <w:tcPr>
            <w:tcW w:w="2951" w:type="dxa"/>
          </w:tcPr>
          <w:p w14:paraId="5C166C7E" w14:textId="77777777" w:rsidR="006A18A1" w:rsidRPr="00995D32" w:rsidRDefault="006A18A1" w:rsidP="00164666">
            <w:pPr>
              <w:pStyle w:val="TableText"/>
              <w:rPr>
                <w:rFonts w:asciiTheme="majorHAnsi" w:hAnsiTheme="majorHAnsi"/>
                <w:color w:val="auto"/>
                <w:lang w:val="en-US"/>
              </w:rPr>
            </w:pPr>
          </w:p>
        </w:tc>
        <w:tc>
          <w:tcPr>
            <w:tcW w:w="1443" w:type="dxa"/>
          </w:tcPr>
          <w:p w14:paraId="5C166C7F" w14:textId="77777777" w:rsidR="006A18A1" w:rsidRPr="00995D32" w:rsidRDefault="006A18A1" w:rsidP="00164666">
            <w:pPr>
              <w:pStyle w:val="TableText"/>
              <w:rPr>
                <w:rFonts w:asciiTheme="majorHAnsi" w:hAnsiTheme="majorHAnsi"/>
                <w:color w:val="auto"/>
                <w:lang w:val="en-US"/>
              </w:rPr>
            </w:pPr>
          </w:p>
        </w:tc>
        <w:tc>
          <w:tcPr>
            <w:tcW w:w="1417" w:type="dxa"/>
          </w:tcPr>
          <w:p w14:paraId="5C166C80" w14:textId="77777777" w:rsidR="006A18A1" w:rsidRPr="00995D32" w:rsidRDefault="006A18A1" w:rsidP="00164666">
            <w:pPr>
              <w:pStyle w:val="TableText"/>
              <w:rPr>
                <w:rFonts w:asciiTheme="majorHAnsi" w:hAnsiTheme="majorHAnsi"/>
                <w:color w:val="auto"/>
                <w:lang w:val="en-US"/>
              </w:rPr>
            </w:pPr>
          </w:p>
        </w:tc>
        <w:tc>
          <w:tcPr>
            <w:tcW w:w="3220" w:type="dxa"/>
          </w:tcPr>
          <w:p w14:paraId="5C166C81" w14:textId="77777777" w:rsidR="006A18A1" w:rsidRPr="00995D32" w:rsidRDefault="006A18A1" w:rsidP="00164666">
            <w:pPr>
              <w:pStyle w:val="TableText"/>
              <w:rPr>
                <w:rFonts w:asciiTheme="majorHAnsi" w:hAnsiTheme="majorHAnsi"/>
                <w:color w:val="auto"/>
                <w:lang w:val="en-US"/>
              </w:rPr>
            </w:pPr>
          </w:p>
        </w:tc>
      </w:tr>
      <w:tr w:rsidR="00995D32" w:rsidRPr="00995D32" w14:paraId="5C166C88" w14:textId="77777777" w:rsidTr="006A18A1">
        <w:tc>
          <w:tcPr>
            <w:tcW w:w="1101" w:type="dxa"/>
          </w:tcPr>
          <w:p w14:paraId="5C166C83" w14:textId="77777777" w:rsidR="006A18A1" w:rsidRPr="00995D32" w:rsidRDefault="006A18A1" w:rsidP="00164666">
            <w:pPr>
              <w:pStyle w:val="TableText"/>
              <w:rPr>
                <w:rFonts w:asciiTheme="majorHAnsi" w:hAnsiTheme="majorHAnsi"/>
                <w:color w:val="auto"/>
                <w:lang w:val="en-US"/>
              </w:rPr>
            </w:pPr>
          </w:p>
        </w:tc>
        <w:tc>
          <w:tcPr>
            <w:tcW w:w="2951" w:type="dxa"/>
          </w:tcPr>
          <w:p w14:paraId="5C166C84" w14:textId="77777777" w:rsidR="006A18A1" w:rsidRPr="00995D32" w:rsidRDefault="006A18A1" w:rsidP="00164666">
            <w:pPr>
              <w:pStyle w:val="TableText"/>
              <w:rPr>
                <w:rFonts w:asciiTheme="majorHAnsi" w:hAnsiTheme="majorHAnsi"/>
                <w:color w:val="auto"/>
                <w:lang w:val="en-US"/>
              </w:rPr>
            </w:pPr>
          </w:p>
        </w:tc>
        <w:tc>
          <w:tcPr>
            <w:tcW w:w="1443" w:type="dxa"/>
          </w:tcPr>
          <w:p w14:paraId="5C166C85" w14:textId="77777777" w:rsidR="006A18A1" w:rsidRPr="00995D32" w:rsidRDefault="006A18A1" w:rsidP="00164666">
            <w:pPr>
              <w:pStyle w:val="TableText"/>
              <w:rPr>
                <w:rFonts w:asciiTheme="majorHAnsi" w:hAnsiTheme="majorHAnsi"/>
                <w:color w:val="auto"/>
                <w:lang w:val="en-US"/>
              </w:rPr>
            </w:pPr>
          </w:p>
        </w:tc>
        <w:tc>
          <w:tcPr>
            <w:tcW w:w="1417" w:type="dxa"/>
          </w:tcPr>
          <w:p w14:paraId="5C166C86" w14:textId="77777777" w:rsidR="006A18A1" w:rsidRPr="00995D32" w:rsidRDefault="006A18A1" w:rsidP="00164666">
            <w:pPr>
              <w:pStyle w:val="TableText"/>
              <w:rPr>
                <w:rFonts w:asciiTheme="majorHAnsi" w:hAnsiTheme="majorHAnsi"/>
                <w:color w:val="auto"/>
                <w:lang w:val="en-US"/>
              </w:rPr>
            </w:pPr>
          </w:p>
        </w:tc>
        <w:tc>
          <w:tcPr>
            <w:tcW w:w="3220" w:type="dxa"/>
          </w:tcPr>
          <w:p w14:paraId="5C166C87" w14:textId="77777777" w:rsidR="006A18A1" w:rsidRPr="00995D32" w:rsidRDefault="006A18A1" w:rsidP="00164666">
            <w:pPr>
              <w:pStyle w:val="TableText"/>
              <w:rPr>
                <w:rFonts w:asciiTheme="majorHAnsi" w:hAnsiTheme="majorHAnsi"/>
                <w:color w:val="auto"/>
                <w:lang w:val="en-US"/>
              </w:rPr>
            </w:pPr>
          </w:p>
        </w:tc>
      </w:tr>
      <w:tr w:rsidR="00995D32" w:rsidRPr="00995D32" w14:paraId="5C166C8E" w14:textId="77777777" w:rsidTr="006A18A1">
        <w:tc>
          <w:tcPr>
            <w:tcW w:w="1101" w:type="dxa"/>
          </w:tcPr>
          <w:p w14:paraId="5C166C89" w14:textId="77777777" w:rsidR="006A18A1" w:rsidRPr="00995D32" w:rsidRDefault="006A18A1" w:rsidP="00164666">
            <w:pPr>
              <w:pStyle w:val="TableText"/>
              <w:rPr>
                <w:rFonts w:asciiTheme="majorHAnsi" w:hAnsiTheme="majorHAnsi"/>
                <w:color w:val="auto"/>
                <w:lang w:val="en-US"/>
              </w:rPr>
            </w:pPr>
          </w:p>
        </w:tc>
        <w:tc>
          <w:tcPr>
            <w:tcW w:w="2951" w:type="dxa"/>
          </w:tcPr>
          <w:p w14:paraId="5C166C8A" w14:textId="77777777" w:rsidR="006A18A1" w:rsidRPr="00995D32" w:rsidRDefault="006A18A1" w:rsidP="00164666">
            <w:pPr>
              <w:pStyle w:val="TableText"/>
              <w:rPr>
                <w:rFonts w:asciiTheme="majorHAnsi" w:hAnsiTheme="majorHAnsi"/>
                <w:color w:val="auto"/>
                <w:lang w:val="en-US"/>
              </w:rPr>
            </w:pPr>
          </w:p>
        </w:tc>
        <w:tc>
          <w:tcPr>
            <w:tcW w:w="1443" w:type="dxa"/>
          </w:tcPr>
          <w:p w14:paraId="5C166C8B" w14:textId="77777777" w:rsidR="006A18A1" w:rsidRPr="00995D32" w:rsidRDefault="006A18A1" w:rsidP="00164666">
            <w:pPr>
              <w:pStyle w:val="TableText"/>
              <w:rPr>
                <w:rFonts w:asciiTheme="majorHAnsi" w:hAnsiTheme="majorHAnsi"/>
                <w:color w:val="auto"/>
                <w:lang w:val="en-US"/>
              </w:rPr>
            </w:pPr>
          </w:p>
        </w:tc>
        <w:tc>
          <w:tcPr>
            <w:tcW w:w="1417" w:type="dxa"/>
          </w:tcPr>
          <w:p w14:paraId="5C166C8C" w14:textId="77777777" w:rsidR="006A18A1" w:rsidRPr="00995D32" w:rsidRDefault="006A18A1" w:rsidP="00164666">
            <w:pPr>
              <w:pStyle w:val="TableText"/>
              <w:rPr>
                <w:rFonts w:asciiTheme="majorHAnsi" w:hAnsiTheme="majorHAnsi"/>
                <w:color w:val="auto"/>
                <w:lang w:val="en-US"/>
              </w:rPr>
            </w:pPr>
          </w:p>
        </w:tc>
        <w:tc>
          <w:tcPr>
            <w:tcW w:w="3220" w:type="dxa"/>
          </w:tcPr>
          <w:p w14:paraId="5C166C8D" w14:textId="77777777" w:rsidR="006A18A1" w:rsidRPr="00995D32" w:rsidRDefault="006A18A1" w:rsidP="00164666">
            <w:pPr>
              <w:pStyle w:val="TableText"/>
              <w:rPr>
                <w:rFonts w:asciiTheme="majorHAnsi" w:hAnsiTheme="majorHAnsi"/>
                <w:color w:val="auto"/>
                <w:lang w:val="en-US"/>
              </w:rPr>
            </w:pPr>
          </w:p>
        </w:tc>
      </w:tr>
      <w:tr w:rsidR="00995D32" w:rsidRPr="00995D32" w14:paraId="5C166C94" w14:textId="77777777" w:rsidTr="006A18A1">
        <w:tc>
          <w:tcPr>
            <w:tcW w:w="1101" w:type="dxa"/>
          </w:tcPr>
          <w:p w14:paraId="5C166C8F" w14:textId="77777777" w:rsidR="006A18A1" w:rsidRPr="00995D32" w:rsidRDefault="006A18A1" w:rsidP="00164666">
            <w:pPr>
              <w:pStyle w:val="TableText"/>
              <w:rPr>
                <w:rFonts w:asciiTheme="majorHAnsi" w:hAnsiTheme="majorHAnsi"/>
                <w:color w:val="auto"/>
                <w:lang w:val="en-US"/>
              </w:rPr>
            </w:pPr>
          </w:p>
        </w:tc>
        <w:tc>
          <w:tcPr>
            <w:tcW w:w="2951" w:type="dxa"/>
          </w:tcPr>
          <w:p w14:paraId="5C166C90" w14:textId="77777777" w:rsidR="006A18A1" w:rsidRPr="00995D32" w:rsidRDefault="006A18A1" w:rsidP="00164666">
            <w:pPr>
              <w:pStyle w:val="TableText"/>
              <w:rPr>
                <w:rFonts w:asciiTheme="majorHAnsi" w:hAnsiTheme="majorHAnsi"/>
                <w:color w:val="auto"/>
                <w:lang w:val="en-US"/>
              </w:rPr>
            </w:pPr>
          </w:p>
        </w:tc>
        <w:tc>
          <w:tcPr>
            <w:tcW w:w="1443" w:type="dxa"/>
          </w:tcPr>
          <w:p w14:paraId="5C166C91" w14:textId="77777777" w:rsidR="006A18A1" w:rsidRPr="00995D32" w:rsidRDefault="006A18A1" w:rsidP="00164666">
            <w:pPr>
              <w:pStyle w:val="TableText"/>
              <w:rPr>
                <w:rFonts w:asciiTheme="majorHAnsi" w:hAnsiTheme="majorHAnsi"/>
                <w:color w:val="auto"/>
                <w:lang w:val="en-US"/>
              </w:rPr>
            </w:pPr>
          </w:p>
        </w:tc>
        <w:tc>
          <w:tcPr>
            <w:tcW w:w="1417" w:type="dxa"/>
          </w:tcPr>
          <w:p w14:paraId="5C166C92" w14:textId="77777777" w:rsidR="006A18A1" w:rsidRPr="00995D32" w:rsidRDefault="006A18A1" w:rsidP="00164666">
            <w:pPr>
              <w:pStyle w:val="TableText"/>
              <w:rPr>
                <w:rFonts w:asciiTheme="majorHAnsi" w:hAnsiTheme="majorHAnsi"/>
                <w:color w:val="auto"/>
                <w:lang w:val="en-US"/>
              </w:rPr>
            </w:pPr>
          </w:p>
        </w:tc>
        <w:tc>
          <w:tcPr>
            <w:tcW w:w="3220" w:type="dxa"/>
          </w:tcPr>
          <w:p w14:paraId="5C166C93" w14:textId="77777777" w:rsidR="006A18A1" w:rsidRPr="00995D32" w:rsidRDefault="006A18A1" w:rsidP="00164666">
            <w:pPr>
              <w:pStyle w:val="TableText"/>
              <w:rPr>
                <w:rFonts w:asciiTheme="majorHAnsi" w:hAnsiTheme="majorHAnsi"/>
                <w:color w:val="auto"/>
                <w:lang w:val="en-US"/>
              </w:rPr>
            </w:pPr>
          </w:p>
        </w:tc>
      </w:tr>
      <w:tr w:rsidR="00995D32" w:rsidRPr="00995D32" w14:paraId="5C166C9A" w14:textId="77777777" w:rsidTr="006A18A1">
        <w:tc>
          <w:tcPr>
            <w:tcW w:w="1101" w:type="dxa"/>
          </w:tcPr>
          <w:p w14:paraId="5C166C95" w14:textId="77777777" w:rsidR="006A18A1" w:rsidRPr="00995D32" w:rsidRDefault="006A18A1" w:rsidP="00164666">
            <w:pPr>
              <w:pStyle w:val="TableText"/>
              <w:rPr>
                <w:rFonts w:asciiTheme="majorHAnsi" w:hAnsiTheme="majorHAnsi"/>
                <w:color w:val="auto"/>
                <w:lang w:val="en-US"/>
              </w:rPr>
            </w:pPr>
          </w:p>
        </w:tc>
        <w:tc>
          <w:tcPr>
            <w:tcW w:w="2951" w:type="dxa"/>
          </w:tcPr>
          <w:p w14:paraId="5C166C96" w14:textId="77777777" w:rsidR="006A18A1" w:rsidRPr="00995D32" w:rsidRDefault="006A18A1" w:rsidP="00164666">
            <w:pPr>
              <w:pStyle w:val="TableText"/>
              <w:rPr>
                <w:rFonts w:asciiTheme="majorHAnsi" w:hAnsiTheme="majorHAnsi"/>
                <w:color w:val="auto"/>
                <w:lang w:val="en-US"/>
              </w:rPr>
            </w:pPr>
          </w:p>
        </w:tc>
        <w:tc>
          <w:tcPr>
            <w:tcW w:w="1443" w:type="dxa"/>
          </w:tcPr>
          <w:p w14:paraId="5C166C97" w14:textId="77777777" w:rsidR="006A18A1" w:rsidRPr="00995D32" w:rsidRDefault="006A18A1" w:rsidP="00164666">
            <w:pPr>
              <w:pStyle w:val="TableText"/>
              <w:rPr>
                <w:rFonts w:asciiTheme="majorHAnsi" w:hAnsiTheme="majorHAnsi"/>
                <w:color w:val="auto"/>
                <w:lang w:val="en-US"/>
              </w:rPr>
            </w:pPr>
          </w:p>
        </w:tc>
        <w:tc>
          <w:tcPr>
            <w:tcW w:w="1417" w:type="dxa"/>
          </w:tcPr>
          <w:p w14:paraId="5C166C98" w14:textId="77777777" w:rsidR="006A18A1" w:rsidRPr="00995D32" w:rsidRDefault="006A18A1" w:rsidP="00164666">
            <w:pPr>
              <w:pStyle w:val="TableText"/>
              <w:rPr>
                <w:rFonts w:asciiTheme="majorHAnsi" w:hAnsiTheme="majorHAnsi"/>
                <w:color w:val="auto"/>
                <w:lang w:val="en-US"/>
              </w:rPr>
            </w:pPr>
          </w:p>
        </w:tc>
        <w:tc>
          <w:tcPr>
            <w:tcW w:w="3220" w:type="dxa"/>
          </w:tcPr>
          <w:p w14:paraId="5C166C99" w14:textId="77777777" w:rsidR="006A18A1" w:rsidRPr="00995D32" w:rsidRDefault="006A18A1" w:rsidP="00164666">
            <w:pPr>
              <w:pStyle w:val="TableText"/>
              <w:rPr>
                <w:rFonts w:asciiTheme="majorHAnsi" w:hAnsiTheme="majorHAnsi"/>
                <w:color w:val="auto"/>
                <w:lang w:val="en-US"/>
              </w:rPr>
            </w:pPr>
          </w:p>
        </w:tc>
      </w:tr>
      <w:tr w:rsidR="00995D32" w:rsidRPr="00995D32" w14:paraId="5C166CA0" w14:textId="77777777" w:rsidTr="006A18A1">
        <w:tc>
          <w:tcPr>
            <w:tcW w:w="1101" w:type="dxa"/>
          </w:tcPr>
          <w:p w14:paraId="5C166C9B" w14:textId="77777777" w:rsidR="006A18A1" w:rsidRPr="00995D32" w:rsidRDefault="006A18A1" w:rsidP="00164666">
            <w:pPr>
              <w:pStyle w:val="TableText"/>
              <w:rPr>
                <w:rFonts w:asciiTheme="majorHAnsi" w:hAnsiTheme="majorHAnsi"/>
                <w:color w:val="auto"/>
                <w:lang w:val="en-US"/>
              </w:rPr>
            </w:pPr>
          </w:p>
        </w:tc>
        <w:tc>
          <w:tcPr>
            <w:tcW w:w="2951" w:type="dxa"/>
          </w:tcPr>
          <w:p w14:paraId="5C166C9C" w14:textId="77777777" w:rsidR="006A18A1" w:rsidRPr="00995D32" w:rsidRDefault="006A18A1" w:rsidP="00164666">
            <w:pPr>
              <w:pStyle w:val="TableText"/>
              <w:rPr>
                <w:rFonts w:asciiTheme="majorHAnsi" w:hAnsiTheme="majorHAnsi"/>
                <w:color w:val="auto"/>
                <w:lang w:val="en-US"/>
              </w:rPr>
            </w:pPr>
          </w:p>
        </w:tc>
        <w:tc>
          <w:tcPr>
            <w:tcW w:w="1443" w:type="dxa"/>
          </w:tcPr>
          <w:p w14:paraId="5C166C9D" w14:textId="77777777" w:rsidR="006A18A1" w:rsidRPr="00995D32" w:rsidRDefault="006A18A1" w:rsidP="00164666">
            <w:pPr>
              <w:pStyle w:val="TableText"/>
              <w:rPr>
                <w:rFonts w:asciiTheme="majorHAnsi" w:hAnsiTheme="majorHAnsi"/>
                <w:color w:val="auto"/>
                <w:lang w:val="en-US"/>
              </w:rPr>
            </w:pPr>
          </w:p>
        </w:tc>
        <w:tc>
          <w:tcPr>
            <w:tcW w:w="1417" w:type="dxa"/>
          </w:tcPr>
          <w:p w14:paraId="5C166C9E" w14:textId="77777777" w:rsidR="006A18A1" w:rsidRPr="00995D32" w:rsidRDefault="006A18A1" w:rsidP="00164666">
            <w:pPr>
              <w:pStyle w:val="TableText"/>
              <w:rPr>
                <w:rFonts w:asciiTheme="majorHAnsi" w:hAnsiTheme="majorHAnsi"/>
                <w:color w:val="auto"/>
                <w:lang w:val="en-US"/>
              </w:rPr>
            </w:pPr>
          </w:p>
        </w:tc>
        <w:tc>
          <w:tcPr>
            <w:tcW w:w="3220" w:type="dxa"/>
          </w:tcPr>
          <w:p w14:paraId="5C166C9F" w14:textId="77777777" w:rsidR="006A18A1" w:rsidRPr="00995D32" w:rsidRDefault="006A18A1" w:rsidP="00164666">
            <w:pPr>
              <w:pStyle w:val="TableText"/>
              <w:rPr>
                <w:rFonts w:asciiTheme="majorHAnsi" w:hAnsiTheme="majorHAnsi"/>
                <w:color w:val="auto"/>
                <w:lang w:val="en-US"/>
              </w:rPr>
            </w:pPr>
          </w:p>
        </w:tc>
      </w:tr>
      <w:tr w:rsidR="00995D32" w:rsidRPr="00995D32" w14:paraId="5C166CA6" w14:textId="77777777" w:rsidTr="006A18A1">
        <w:tc>
          <w:tcPr>
            <w:tcW w:w="1101" w:type="dxa"/>
          </w:tcPr>
          <w:p w14:paraId="5C166CA1" w14:textId="77777777" w:rsidR="006A18A1" w:rsidRPr="00995D32" w:rsidRDefault="006A18A1" w:rsidP="00164666">
            <w:pPr>
              <w:pStyle w:val="TableText"/>
              <w:rPr>
                <w:rFonts w:asciiTheme="majorHAnsi" w:hAnsiTheme="majorHAnsi"/>
                <w:color w:val="auto"/>
                <w:lang w:val="en-US"/>
              </w:rPr>
            </w:pPr>
          </w:p>
        </w:tc>
        <w:tc>
          <w:tcPr>
            <w:tcW w:w="2951" w:type="dxa"/>
          </w:tcPr>
          <w:p w14:paraId="5C166CA2" w14:textId="77777777" w:rsidR="006A18A1" w:rsidRPr="00995D32" w:rsidRDefault="006A18A1" w:rsidP="00164666">
            <w:pPr>
              <w:pStyle w:val="TableText"/>
              <w:rPr>
                <w:rFonts w:asciiTheme="majorHAnsi" w:hAnsiTheme="majorHAnsi"/>
                <w:color w:val="auto"/>
                <w:lang w:val="en-US"/>
              </w:rPr>
            </w:pPr>
          </w:p>
        </w:tc>
        <w:tc>
          <w:tcPr>
            <w:tcW w:w="1443" w:type="dxa"/>
          </w:tcPr>
          <w:p w14:paraId="5C166CA3" w14:textId="77777777" w:rsidR="006A18A1" w:rsidRPr="00995D32" w:rsidRDefault="006A18A1" w:rsidP="00164666">
            <w:pPr>
              <w:pStyle w:val="TableText"/>
              <w:rPr>
                <w:rFonts w:asciiTheme="majorHAnsi" w:hAnsiTheme="majorHAnsi"/>
                <w:color w:val="auto"/>
                <w:lang w:val="en-US"/>
              </w:rPr>
            </w:pPr>
          </w:p>
        </w:tc>
        <w:tc>
          <w:tcPr>
            <w:tcW w:w="1417" w:type="dxa"/>
          </w:tcPr>
          <w:p w14:paraId="5C166CA4" w14:textId="77777777" w:rsidR="006A18A1" w:rsidRPr="00995D32" w:rsidRDefault="006A18A1" w:rsidP="00164666">
            <w:pPr>
              <w:pStyle w:val="TableText"/>
              <w:rPr>
                <w:rFonts w:asciiTheme="majorHAnsi" w:hAnsiTheme="majorHAnsi"/>
                <w:color w:val="auto"/>
                <w:lang w:val="en-US"/>
              </w:rPr>
            </w:pPr>
          </w:p>
        </w:tc>
        <w:tc>
          <w:tcPr>
            <w:tcW w:w="3220" w:type="dxa"/>
          </w:tcPr>
          <w:p w14:paraId="5C166CA5" w14:textId="77777777" w:rsidR="006A18A1" w:rsidRPr="00995D32" w:rsidRDefault="006A18A1" w:rsidP="00164666">
            <w:pPr>
              <w:pStyle w:val="TableText"/>
              <w:rPr>
                <w:rFonts w:asciiTheme="majorHAnsi" w:hAnsiTheme="majorHAnsi"/>
                <w:color w:val="auto"/>
                <w:lang w:val="en-US"/>
              </w:rPr>
            </w:pPr>
          </w:p>
        </w:tc>
      </w:tr>
      <w:tr w:rsidR="00995D32" w:rsidRPr="00995D32" w14:paraId="5C166CAC" w14:textId="77777777" w:rsidTr="006A18A1">
        <w:tc>
          <w:tcPr>
            <w:tcW w:w="1101" w:type="dxa"/>
          </w:tcPr>
          <w:p w14:paraId="5C166CA7" w14:textId="77777777" w:rsidR="006A18A1" w:rsidRPr="00995D32" w:rsidRDefault="006A18A1" w:rsidP="00164666">
            <w:pPr>
              <w:pStyle w:val="TableText"/>
              <w:rPr>
                <w:rFonts w:asciiTheme="majorHAnsi" w:hAnsiTheme="majorHAnsi"/>
                <w:color w:val="auto"/>
                <w:lang w:val="en-US"/>
              </w:rPr>
            </w:pPr>
          </w:p>
        </w:tc>
        <w:tc>
          <w:tcPr>
            <w:tcW w:w="2951" w:type="dxa"/>
          </w:tcPr>
          <w:p w14:paraId="5C166CA8" w14:textId="77777777" w:rsidR="006A18A1" w:rsidRPr="00995D32" w:rsidRDefault="006A18A1" w:rsidP="00164666">
            <w:pPr>
              <w:pStyle w:val="TableText"/>
              <w:rPr>
                <w:rFonts w:asciiTheme="majorHAnsi" w:hAnsiTheme="majorHAnsi"/>
                <w:color w:val="auto"/>
                <w:lang w:val="en-US"/>
              </w:rPr>
            </w:pPr>
          </w:p>
        </w:tc>
        <w:tc>
          <w:tcPr>
            <w:tcW w:w="1443" w:type="dxa"/>
          </w:tcPr>
          <w:p w14:paraId="5C166CA9" w14:textId="77777777" w:rsidR="006A18A1" w:rsidRPr="00995D32" w:rsidRDefault="006A18A1" w:rsidP="00164666">
            <w:pPr>
              <w:pStyle w:val="TableText"/>
              <w:rPr>
                <w:rFonts w:asciiTheme="majorHAnsi" w:hAnsiTheme="majorHAnsi"/>
                <w:color w:val="auto"/>
                <w:lang w:val="en-US"/>
              </w:rPr>
            </w:pPr>
          </w:p>
        </w:tc>
        <w:tc>
          <w:tcPr>
            <w:tcW w:w="1417" w:type="dxa"/>
          </w:tcPr>
          <w:p w14:paraId="5C166CAA" w14:textId="77777777" w:rsidR="006A18A1" w:rsidRPr="00995D32" w:rsidRDefault="006A18A1" w:rsidP="00164666">
            <w:pPr>
              <w:pStyle w:val="TableText"/>
              <w:rPr>
                <w:rFonts w:asciiTheme="majorHAnsi" w:hAnsiTheme="majorHAnsi"/>
                <w:color w:val="auto"/>
                <w:lang w:val="en-US"/>
              </w:rPr>
            </w:pPr>
          </w:p>
        </w:tc>
        <w:tc>
          <w:tcPr>
            <w:tcW w:w="3220" w:type="dxa"/>
          </w:tcPr>
          <w:p w14:paraId="5C166CAB" w14:textId="77777777" w:rsidR="006A18A1" w:rsidRPr="00995D32" w:rsidRDefault="006A18A1" w:rsidP="00164666">
            <w:pPr>
              <w:pStyle w:val="TableText"/>
              <w:rPr>
                <w:rFonts w:asciiTheme="majorHAnsi" w:hAnsiTheme="majorHAnsi"/>
                <w:color w:val="auto"/>
                <w:lang w:val="en-US"/>
              </w:rPr>
            </w:pPr>
          </w:p>
        </w:tc>
      </w:tr>
      <w:tr w:rsidR="00995D32" w:rsidRPr="00995D32" w14:paraId="5C166CB2" w14:textId="77777777" w:rsidTr="006A18A1">
        <w:tc>
          <w:tcPr>
            <w:tcW w:w="1101" w:type="dxa"/>
          </w:tcPr>
          <w:p w14:paraId="5C166CAD" w14:textId="77777777" w:rsidR="006A18A1" w:rsidRPr="00995D32" w:rsidRDefault="006A18A1" w:rsidP="00164666">
            <w:pPr>
              <w:pStyle w:val="TableText"/>
              <w:rPr>
                <w:rFonts w:asciiTheme="majorHAnsi" w:hAnsiTheme="majorHAnsi"/>
                <w:color w:val="auto"/>
                <w:lang w:val="en-US"/>
              </w:rPr>
            </w:pPr>
          </w:p>
        </w:tc>
        <w:tc>
          <w:tcPr>
            <w:tcW w:w="2951" w:type="dxa"/>
          </w:tcPr>
          <w:p w14:paraId="5C166CAE" w14:textId="77777777" w:rsidR="006A18A1" w:rsidRPr="00995D32" w:rsidRDefault="006A18A1" w:rsidP="00164666">
            <w:pPr>
              <w:pStyle w:val="TableText"/>
              <w:rPr>
                <w:rFonts w:asciiTheme="majorHAnsi" w:hAnsiTheme="majorHAnsi"/>
                <w:color w:val="auto"/>
                <w:lang w:val="en-US"/>
              </w:rPr>
            </w:pPr>
          </w:p>
        </w:tc>
        <w:tc>
          <w:tcPr>
            <w:tcW w:w="1443" w:type="dxa"/>
          </w:tcPr>
          <w:p w14:paraId="5C166CAF" w14:textId="77777777" w:rsidR="006A18A1" w:rsidRPr="00995D32" w:rsidRDefault="006A18A1" w:rsidP="00164666">
            <w:pPr>
              <w:pStyle w:val="TableText"/>
              <w:rPr>
                <w:rFonts w:asciiTheme="majorHAnsi" w:hAnsiTheme="majorHAnsi"/>
                <w:color w:val="auto"/>
                <w:lang w:val="en-US"/>
              </w:rPr>
            </w:pPr>
          </w:p>
        </w:tc>
        <w:tc>
          <w:tcPr>
            <w:tcW w:w="1417" w:type="dxa"/>
          </w:tcPr>
          <w:p w14:paraId="5C166CB0" w14:textId="77777777" w:rsidR="006A18A1" w:rsidRPr="00995D32" w:rsidRDefault="006A18A1" w:rsidP="00164666">
            <w:pPr>
              <w:pStyle w:val="TableText"/>
              <w:rPr>
                <w:rFonts w:asciiTheme="majorHAnsi" w:hAnsiTheme="majorHAnsi"/>
                <w:color w:val="auto"/>
                <w:lang w:val="en-US"/>
              </w:rPr>
            </w:pPr>
          </w:p>
        </w:tc>
        <w:tc>
          <w:tcPr>
            <w:tcW w:w="3220" w:type="dxa"/>
          </w:tcPr>
          <w:p w14:paraId="5C166CB1" w14:textId="77777777" w:rsidR="006A18A1" w:rsidRPr="00995D32" w:rsidRDefault="006A18A1" w:rsidP="00164666">
            <w:pPr>
              <w:pStyle w:val="TableText"/>
              <w:rPr>
                <w:rFonts w:asciiTheme="majorHAnsi" w:hAnsiTheme="majorHAnsi"/>
                <w:color w:val="auto"/>
                <w:lang w:val="en-US"/>
              </w:rPr>
            </w:pPr>
          </w:p>
        </w:tc>
      </w:tr>
      <w:tr w:rsidR="00995D32" w:rsidRPr="00995D32" w14:paraId="5C166CB8" w14:textId="77777777" w:rsidTr="006A18A1">
        <w:tc>
          <w:tcPr>
            <w:tcW w:w="1101" w:type="dxa"/>
          </w:tcPr>
          <w:p w14:paraId="5C166CB3" w14:textId="77777777" w:rsidR="006A18A1" w:rsidRPr="00995D32" w:rsidRDefault="006A18A1" w:rsidP="00164666">
            <w:pPr>
              <w:pStyle w:val="TableText"/>
              <w:rPr>
                <w:rFonts w:asciiTheme="majorHAnsi" w:hAnsiTheme="majorHAnsi"/>
                <w:color w:val="auto"/>
                <w:lang w:val="en-US"/>
              </w:rPr>
            </w:pPr>
          </w:p>
        </w:tc>
        <w:tc>
          <w:tcPr>
            <w:tcW w:w="2951" w:type="dxa"/>
          </w:tcPr>
          <w:p w14:paraId="5C166CB4" w14:textId="77777777" w:rsidR="006A18A1" w:rsidRPr="00995D32" w:rsidRDefault="006A18A1" w:rsidP="00164666">
            <w:pPr>
              <w:pStyle w:val="TableText"/>
              <w:rPr>
                <w:rFonts w:asciiTheme="majorHAnsi" w:hAnsiTheme="majorHAnsi"/>
                <w:color w:val="auto"/>
                <w:lang w:val="en-US"/>
              </w:rPr>
            </w:pPr>
          </w:p>
        </w:tc>
        <w:tc>
          <w:tcPr>
            <w:tcW w:w="1443" w:type="dxa"/>
          </w:tcPr>
          <w:p w14:paraId="5C166CB5" w14:textId="77777777" w:rsidR="006A18A1" w:rsidRPr="00995D32" w:rsidRDefault="006A18A1" w:rsidP="00164666">
            <w:pPr>
              <w:pStyle w:val="TableText"/>
              <w:rPr>
                <w:rFonts w:asciiTheme="majorHAnsi" w:hAnsiTheme="majorHAnsi"/>
                <w:color w:val="auto"/>
                <w:lang w:val="en-US"/>
              </w:rPr>
            </w:pPr>
          </w:p>
        </w:tc>
        <w:tc>
          <w:tcPr>
            <w:tcW w:w="1417" w:type="dxa"/>
          </w:tcPr>
          <w:p w14:paraId="5C166CB6" w14:textId="77777777" w:rsidR="006A18A1" w:rsidRPr="00995D32" w:rsidRDefault="006A18A1" w:rsidP="00164666">
            <w:pPr>
              <w:pStyle w:val="TableText"/>
              <w:rPr>
                <w:rFonts w:asciiTheme="majorHAnsi" w:hAnsiTheme="majorHAnsi"/>
                <w:color w:val="auto"/>
                <w:lang w:val="en-US"/>
              </w:rPr>
            </w:pPr>
          </w:p>
        </w:tc>
        <w:tc>
          <w:tcPr>
            <w:tcW w:w="3220" w:type="dxa"/>
          </w:tcPr>
          <w:p w14:paraId="5C166CB7" w14:textId="77777777" w:rsidR="006A18A1" w:rsidRPr="00995D32" w:rsidRDefault="006A18A1" w:rsidP="00164666">
            <w:pPr>
              <w:pStyle w:val="TableText"/>
              <w:rPr>
                <w:rFonts w:asciiTheme="majorHAnsi" w:hAnsiTheme="majorHAnsi"/>
                <w:color w:val="auto"/>
                <w:lang w:val="en-US"/>
              </w:rPr>
            </w:pPr>
          </w:p>
        </w:tc>
      </w:tr>
      <w:tr w:rsidR="00995D32" w:rsidRPr="00995D32" w14:paraId="5C166CBE" w14:textId="77777777" w:rsidTr="006A18A1">
        <w:tc>
          <w:tcPr>
            <w:tcW w:w="1101" w:type="dxa"/>
          </w:tcPr>
          <w:p w14:paraId="5C166CB9" w14:textId="77777777" w:rsidR="006A18A1" w:rsidRPr="00995D32" w:rsidRDefault="006A18A1" w:rsidP="00164666">
            <w:pPr>
              <w:pStyle w:val="TableText"/>
              <w:rPr>
                <w:rFonts w:asciiTheme="majorHAnsi" w:hAnsiTheme="majorHAnsi"/>
                <w:color w:val="auto"/>
                <w:lang w:val="en-US"/>
              </w:rPr>
            </w:pPr>
          </w:p>
        </w:tc>
        <w:tc>
          <w:tcPr>
            <w:tcW w:w="2951" w:type="dxa"/>
          </w:tcPr>
          <w:p w14:paraId="5C166CBA" w14:textId="77777777" w:rsidR="006A18A1" w:rsidRPr="00995D32" w:rsidRDefault="006A18A1" w:rsidP="00164666">
            <w:pPr>
              <w:pStyle w:val="TableText"/>
              <w:rPr>
                <w:rFonts w:asciiTheme="majorHAnsi" w:hAnsiTheme="majorHAnsi"/>
                <w:color w:val="auto"/>
                <w:lang w:val="en-US"/>
              </w:rPr>
            </w:pPr>
          </w:p>
        </w:tc>
        <w:tc>
          <w:tcPr>
            <w:tcW w:w="1443" w:type="dxa"/>
          </w:tcPr>
          <w:p w14:paraId="5C166CBB" w14:textId="77777777" w:rsidR="006A18A1" w:rsidRPr="00995D32" w:rsidRDefault="006A18A1" w:rsidP="00164666">
            <w:pPr>
              <w:pStyle w:val="TableText"/>
              <w:rPr>
                <w:rFonts w:asciiTheme="majorHAnsi" w:hAnsiTheme="majorHAnsi"/>
                <w:color w:val="auto"/>
                <w:lang w:val="en-US"/>
              </w:rPr>
            </w:pPr>
          </w:p>
        </w:tc>
        <w:tc>
          <w:tcPr>
            <w:tcW w:w="1417" w:type="dxa"/>
          </w:tcPr>
          <w:p w14:paraId="5C166CBC" w14:textId="77777777" w:rsidR="006A18A1" w:rsidRPr="00995D32" w:rsidRDefault="006A18A1" w:rsidP="00164666">
            <w:pPr>
              <w:pStyle w:val="TableText"/>
              <w:rPr>
                <w:rFonts w:asciiTheme="majorHAnsi" w:hAnsiTheme="majorHAnsi"/>
                <w:color w:val="auto"/>
                <w:lang w:val="en-US"/>
              </w:rPr>
            </w:pPr>
          </w:p>
        </w:tc>
        <w:tc>
          <w:tcPr>
            <w:tcW w:w="3220" w:type="dxa"/>
          </w:tcPr>
          <w:p w14:paraId="5C166CBD" w14:textId="77777777" w:rsidR="006A18A1" w:rsidRPr="00995D32" w:rsidRDefault="006A18A1" w:rsidP="00164666">
            <w:pPr>
              <w:pStyle w:val="TableText"/>
              <w:rPr>
                <w:rFonts w:asciiTheme="majorHAnsi" w:hAnsiTheme="majorHAnsi"/>
                <w:color w:val="auto"/>
                <w:lang w:val="en-US"/>
              </w:rPr>
            </w:pPr>
          </w:p>
        </w:tc>
      </w:tr>
      <w:tr w:rsidR="00995D32" w:rsidRPr="00995D32" w14:paraId="5C166CC4" w14:textId="77777777" w:rsidTr="006A18A1">
        <w:tc>
          <w:tcPr>
            <w:tcW w:w="1101" w:type="dxa"/>
          </w:tcPr>
          <w:p w14:paraId="5C166CBF" w14:textId="77777777" w:rsidR="006A18A1" w:rsidRPr="00995D32" w:rsidRDefault="006A18A1" w:rsidP="00164666">
            <w:pPr>
              <w:pStyle w:val="TableText"/>
              <w:rPr>
                <w:rFonts w:asciiTheme="majorHAnsi" w:hAnsiTheme="majorHAnsi"/>
                <w:color w:val="auto"/>
                <w:lang w:val="en-US"/>
              </w:rPr>
            </w:pPr>
          </w:p>
        </w:tc>
        <w:tc>
          <w:tcPr>
            <w:tcW w:w="2951" w:type="dxa"/>
          </w:tcPr>
          <w:p w14:paraId="5C166CC0" w14:textId="77777777" w:rsidR="006A18A1" w:rsidRPr="00995D32" w:rsidRDefault="006A18A1" w:rsidP="00164666">
            <w:pPr>
              <w:pStyle w:val="TableText"/>
              <w:rPr>
                <w:rFonts w:asciiTheme="majorHAnsi" w:hAnsiTheme="majorHAnsi"/>
                <w:color w:val="auto"/>
                <w:lang w:val="en-US"/>
              </w:rPr>
            </w:pPr>
          </w:p>
        </w:tc>
        <w:tc>
          <w:tcPr>
            <w:tcW w:w="1443" w:type="dxa"/>
          </w:tcPr>
          <w:p w14:paraId="5C166CC1" w14:textId="77777777" w:rsidR="006A18A1" w:rsidRPr="00995D32" w:rsidRDefault="006A18A1" w:rsidP="00164666">
            <w:pPr>
              <w:pStyle w:val="TableText"/>
              <w:rPr>
                <w:rFonts w:asciiTheme="majorHAnsi" w:hAnsiTheme="majorHAnsi"/>
                <w:color w:val="auto"/>
                <w:lang w:val="en-US"/>
              </w:rPr>
            </w:pPr>
          </w:p>
        </w:tc>
        <w:tc>
          <w:tcPr>
            <w:tcW w:w="1417" w:type="dxa"/>
          </w:tcPr>
          <w:p w14:paraId="5C166CC2" w14:textId="77777777" w:rsidR="006A18A1" w:rsidRPr="00995D32" w:rsidRDefault="006A18A1" w:rsidP="00164666">
            <w:pPr>
              <w:pStyle w:val="TableText"/>
              <w:rPr>
                <w:rFonts w:asciiTheme="majorHAnsi" w:hAnsiTheme="majorHAnsi"/>
                <w:color w:val="auto"/>
                <w:lang w:val="en-US"/>
              </w:rPr>
            </w:pPr>
          </w:p>
        </w:tc>
        <w:tc>
          <w:tcPr>
            <w:tcW w:w="3220" w:type="dxa"/>
          </w:tcPr>
          <w:p w14:paraId="5C166CC3" w14:textId="77777777" w:rsidR="006A18A1" w:rsidRPr="00995D32" w:rsidRDefault="006A18A1" w:rsidP="00164666">
            <w:pPr>
              <w:pStyle w:val="TableText"/>
              <w:rPr>
                <w:rFonts w:asciiTheme="majorHAnsi" w:hAnsiTheme="majorHAnsi"/>
                <w:color w:val="auto"/>
                <w:lang w:val="en-US"/>
              </w:rPr>
            </w:pPr>
          </w:p>
        </w:tc>
      </w:tr>
      <w:tr w:rsidR="00995D32" w:rsidRPr="00995D32" w14:paraId="5C166CCA" w14:textId="77777777" w:rsidTr="006A18A1">
        <w:tc>
          <w:tcPr>
            <w:tcW w:w="1101" w:type="dxa"/>
          </w:tcPr>
          <w:p w14:paraId="5C166CC5" w14:textId="77777777" w:rsidR="006A18A1" w:rsidRPr="00995D32" w:rsidRDefault="006A18A1" w:rsidP="00164666">
            <w:pPr>
              <w:pStyle w:val="TableText"/>
              <w:rPr>
                <w:rFonts w:asciiTheme="majorHAnsi" w:hAnsiTheme="majorHAnsi"/>
                <w:color w:val="auto"/>
                <w:lang w:val="en-US"/>
              </w:rPr>
            </w:pPr>
          </w:p>
        </w:tc>
        <w:tc>
          <w:tcPr>
            <w:tcW w:w="2951" w:type="dxa"/>
          </w:tcPr>
          <w:p w14:paraId="5C166CC6" w14:textId="77777777" w:rsidR="006A18A1" w:rsidRPr="00995D32" w:rsidRDefault="006A18A1" w:rsidP="00164666">
            <w:pPr>
              <w:pStyle w:val="TableText"/>
              <w:rPr>
                <w:rFonts w:asciiTheme="majorHAnsi" w:hAnsiTheme="majorHAnsi"/>
                <w:color w:val="auto"/>
                <w:lang w:val="en-US"/>
              </w:rPr>
            </w:pPr>
          </w:p>
        </w:tc>
        <w:tc>
          <w:tcPr>
            <w:tcW w:w="1443" w:type="dxa"/>
          </w:tcPr>
          <w:p w14:paraId="5C166CC7" w14:textId="77777777" w:rsidR="006A18A1" w:rsidRPr="00995D32" w:rsidRDefault="006A18A1" w:rsidP="00164666">
            <w:pPr>
              <w:pStyle w:val="TableText"/>
              <w:rPr>
                <w:rFonts w:asciiTheme="majorHAnsi" w:hAnsiTheme="majorHAnsi"/>
                <w:color w:val="auto"/>
                <w:lang w:val="en-US"/>
              </w:rPr>
            </w:pPr>
          </w:p>
        </w:tc>
        <w:tc>
          <w:tcPr>
            <w:tcW w:w="1417" w:type="dxa"/>
          </w:tcPr>
          <w:p w14:paraId="5C166CC8" w14:textId="77777777" w:rsidR="006A18A1" w:rsidRPr="00995D32" w:rsidRDefault="006A18A1" w:rsidP="00164666">
            <w:pPr>
              <w:pStyle w:val="TableText"/>
              <w:rPr>
                <w:rFonts w:asciiTheme="majorHAnsi" w:hAnsiTheme="majorHAnsi"/>
                <w:color w:val="auto"/>
                <w:lang w:val="en-US"/>
              </w:rPr>
            </w:pPr>
          </w:p>
        </w:tc>
        <w:tc>
          <w:tcPr>
            <w:tcW w:w="3220" w:type="dxa"/>
          </w:tcPr>
          <w:p w14:paraId="5C166CC9" w14:textId="77777777" w:rsidR="006A18A1" w:rsidRPr="00995D32" w:rsidRDefault="006A18A1" w:rsidP="00164666">
            <w:pPr>
              <w:pStyle w:val="TableText"/>
              <w:rPr>
                <w:rFonts w:asciiTheme="majorHAnsi" w:hAnsiTheme="majorHAnsi"/>
                <w:color w:val="auto"/>
                <w:lang w:val="en-US"/>
              </w:rPr>
            </w:pPr>
          </w:p>
        </w:tc>
      </w:tr>
      <w:tr w:rsidR="00995D32" w:rsidRPr="00995D32" w14:paraId="5C166CD0" w14:textId="77777777" w:rsidTr="006A18A1">
        <w:tc>
          <w:tcPr>
            <w:tcW w:w="1101" w:type="dxa"/>
          </w:tcPr>
          <w:p w14:paraId="5C166CCB" w14:textId="77777777" w:rsidR="006A18A1" w:rsidRPr="00995D32" w:rsidRDefault="006A18A1" w:rsidP="00164666">
            <w:pPr>
              <w:pStyle w:val="TableText"/>
              <w:rPr>
                <w:rFonts w:asciiTheme="majorHAnsi" w:hAnsiTheme="majorHAnsi"/>
                <w:color w:val="auto"/>
                <w:lang w:val="en-US"/>
              </w:rPr>
            </w:pPr>
          </w:p>
        </w:tc>
        <w:tc>
          <w:tcPr>
            <w:tcW w:w="2951" w:type="dxa"/>
          </w:tcPr>
          <w:p w14:paraId="5C166CCC" w14:textId="77777777" w:rsidR="006A18A1" w:rsidRPr="00995D32" w:rsidRDefault="006A18A1" w:rsidP="00164666">
            <w:pPr>
              <w:pStyle w:val="TableText"/>
              <w:rPr>
                <w:rFonts w:asciiTheme="majorHAnsi" w:hAnsiTheme="majorHAnsi"/>
                <w:color w:val="auto"/>
                <w:lang w:val="en-US"/>
              </w:rPr>
            </w:pPr>
          </w:p>
        </w:tc>
        <w:tc>
          <w:tcPr>
            <w:tcW w:w="1443" w:type="dxa"/>
          </w:tcPr>
          <w:p w14:paraId="5C166CCD" w14:textId="77777777" w:rsidR="006A18A1" w:rsidRPr="00995D32" w:rsidRDefault="006A18A1" w:rsidP="00164666">
            <w:pPr>
              <w:pStyle w:val="TableText"/>
              <w:rPr>
                <w:rFonts w:asciiTheme="majorHAnsi" w:hAnsiTheme="majorHAnsi"/>
                <w:color w:val="auto"/>
                <w:lang w:val="en-US"/>
              </w:rPr>
            </w:pPr>
          </w:p>
        </w:tc>
        <w:tc>
          <w:tcPr>
            <w:tcW w:w="1417" w:type="dxa"/>
          </w:tcPr>
          <w:p w14:paraId="5C166CCE" w14:textId="77777777" w:rsidR="006A18A1" w:rsidRPr="00995D32" w:rsidRDefault="006A18A1" w:rsidP="00164666">
            <w:pPr>
              <w:pStyle w:val="TableText"/>
              <w:rPr>
                <w:rFonts w:asciiTheme="majorHAnsi" w:hAnsiTheme="majorHAnsi"/>
                <w:color w:val="auto"/>
                <w:lang w:val="en-US"/>
              </w:rPr>
            </w:pPr>
          </w:p>
        </w:tc>
        <w:tc>
          <w:tcPr>
            <w:tcW w:w="3220" w:type="dxa"/>
          </w:tcPr>
          <w:p w14:paraId="5C166CCF" w14:textId="77777777" w:rsidR="006A18A1" w:rsidRPr="00995D32" w:rsidRDefault="006A18A1" w:rsidP="00164666">
            <w:pPr>
              <w:pStyle w:val="TableText"/>
              <w:rPr>
                <w:rFonts w:asciiTheme="majorHAnsi" w:hAnsiTheme="majorHAnsi"/>
                <w:color w:val="auto"/>
                <w:lang w:val="en-US"/>
              </w:rPr>
            </w:pPr>
          </w:p>
        </w:tc>
      </w:tr>
      <w:tr w:rsidR="00995D32" w:rsidRPr="00995D32" w14:paraId="5C166CD6" w14:textId="77777777" w:rsidTr="006A18A1">
        <w:tc>
          <w:tcPr>
            <w:tcW w:w="1101" w:type="dxa"/>
          </w:tcPr>
          <w:p w14:paraId="5C166CD1" w14:textId="77777777" w:rsidR="006A18A1" w:rsidRPr="00995D32" w:rsidRDefault="006A18A1" w:rsidP="00164666">
            <w:pPr>
              <w:pStyle w:val="TableText"/>
              <w:rPr>
                <w:rFonts w:asciiTheme="majorHAnsi" w:hAnsiTheme="majorHAnsi"/>
                <w:color w:val="auto"/>
                <w:lang w:val="en-US"/>
              </w:rPr>
            </w:pPr>
          </w:p>
        </w:tc>
        <w:tc>
          <w:tcPr>
            <w:tcW w:w="2951" w:type="dxa"/>
          </w:tcPr>
          <w:p w14:paraId="5C166CD2" w14:textId="77777777" w:rsidR="006A18A1" w:rsidRPr="00995D32" w:rsidRDefault="006A18A1" w:rsidP="00164666">
            <w:pPr>
              <w:pStyle w:val="TableText"/>
              <w:rPr>
                <w:rFonts w:asciiTheme="majorHAnsi" w:hAnsiTheme="majorHAnsi"/>
                <w:color w:val="auto"/>
                <w:lang w:val="en-US"/>
              </w:rPr>
            </w:pPr>
          </w:p>
        </w:tc>
        <w:tc>
          <w:tcPr>
            <w:tcW w:w="1443" w:type="dxa"/>
          </w:tcPr>
          <w:p w14:paraId="5C166CD3" w14:textId="77777777" w:rsidR="006A18A1" w:rsidRPr="00995D32" w:rsidRDefault="006A18A1" w:rsidP="00164666">
            <w:pPr>
              <w:pStyle w:val="TableText"/>
              <w:rPr>
                <w:rFonts w:asciiTheme="majorHAnsi" w:hAnsiTheme="majorHAnsi"/>
                <w:color w:val="auto"/>
                <w:lang w:val="en-US"/>
              </w:rPr>
            </w:pPr>
          </w:p>
        </w:tc>
        <w:tc>
          <w:tcPr>
            <w:tcW w:w="1417" w:type="dxa"/>
          </w:tcPr>
          <w:p w14:paraId="5C166CD4" w14:textId="77777777" w:rsidR="006A18A1" w:rsidRPr="00995D32" w:rsidRDefault="006A18A1" w:rsidP="00164666">
            <w:pPr>
              <w:pStyle w:val="TableText"/>
              <w:rPr>
                <w:rFonts w:asciiTheme="majorHAnsi" w:hAnsiTheme="majorHAnsi"/>
                <w:color w:val="auto"/>
                <w:lang w:val="en-US"/>
              </w:rPr>
            </w:pPr>
          </w:p>
        </w:tc>
        <w:tc>
          <w:tcPr>
            <w:tcW w:w="3220" w:type="dxa"/>
          </w:tcPr>
          <w:p w14:paraId="5C166CD5" w14:textId="77777777" w:rsidR="006A18A1" w:rsidRPr="00995D32" w:rsidRDefault="006A18A1" w:rsidP="00164666">
            <w:pPr>
              <w:pStyle w:val="TableText"/>
              <w:rPr>
                <w:rFonts w:asciiTheme="majorHAnsi" w:hAnsiTheme="majorHAnsi"/>
                <w:color w:val="auto"/>
                <w:lang w:val="en-US"/>
              </w:rPr>
            </w:pPr>
          </w:p>
        </w:tc>
      </w:tr>
      <w:tr w:rsidR="00995D32" w:rsidRPr="00995D32" w14:paraId="5C166CDC" w14:textId="77777777" w:rsidTr="006A18A1">
        <w:tc>
          <w:tcPr>
            <w:tcW w:w="1101" w:type="dxa"/>
          </w:tcPr>
          <w:p w14:paraId="5C166CD7" w14:textId="77777777" w:rsidR="006A18A1" w:rsidRPr="00995D32" w:rsidRDefault="006A18A1" w:rsidP="00164666">
            <w:pPr>
              <w:pStyle w:val="TableText"/>
              <w:rPr>
                <w:rFonts w:asciiTheme="majorHAnsi" w:hAnsiTheme="majorHAnsi"/>
                <w:color w:val="auto"/>
                <w:lang w:val="en-US"/>
              </w:rPr>
            </w:pPr>
          </w:p>
        </w:tc>
        <w:tc>
          <w:tcPr>
            <w:tcW w:w="2951" w:type="dxa"/>
          </w:tcPr>
          <w:p w14:paraId="5C166CD8" w14:textId="77777777" w:rsidR="006A18A1" w:rsidRPr="00995D32" w:rsidRDefault="006A18A1" w:rsidP="00164666">
            <w:pPr>
              <w:pStyle w:val="TableText"/>
              <w:rPr>
                <w:rFonts w:asciiTheme="majorHAnsi" w:hAnsiTheme="majorHAnsi"/>
                <w:color w:val="auto"/>
                <w:lang w:val="en-US"/>
              </w:rPr>
            </w:pPr>
          </w:p>
        </w:tc>
        <w:tc>
          <w:tcPr>
            <w:tcW w:w="1443" w:type="dxa"/>
          </w:tcPr>
          <w:p w14:paraId="5C166CD9" w14:textId="77777777" w:rsidR="006A18A1" w:rsidRPr="00995D32" w:rsidRDefault="006A18A1" w:rsidP="00164666">
            <w:pPr>
              <w:pStyle w:val="TableText"/>
              <w:rPr>
                <w:rFonts w:asciiTheme="majorHAnsi" w:hAnsiTheme="majorHAnsi"/>
                <w:color w:val="auto"/>
                <w:lang w:val="en-US"/>
              </w:rPr>
            </w:pPr>
          </w:p>
        </w:tc>
        <w:tc>
          <w:tcPr>
            <w:tcW w:w="1417" w:type="dxa"/>
          </w:tcPr>
          <w:p w14:paraId="5C166CDA" w14:textId="77777777" w:rsidR="006A18A1" w:rsidRPr="00995D32" w:rsidRDefault="006A18A1" w:rsidP="00164666">
            <w:pPr>
              <w:pStyle w:val="TableText"/>
              <w:rPr>
                <w:rFonts w:asciiTheme="majorHAnsi" w:hAnsiTheme="majorHAnsi"/>
                <w:color w:val="auto"/>
                <w:lang w:val="en-US"/>
              </w:rPr>
            </w:pPr>
          </w:p>
        </w:tc>
        <w:tc>
          <w:tcPr>
            <w:tcW w:w="3220" w:type="dxa"/>
          </w:tcPr>
          <w:p w14:paraId="5C166CDB" w14:textId="77777777" w:rsidR="006A18A1" w:rsidRPr="00995D32" w:rsidRDefault="006A18A1" w:rsidP="00164666">
            <w:pPr>
              <w:pStyle w:val="TableText"/>
              <w:rPr>
                <w:rFonts w:asciiTheme="majorHAnsi" w:hAnsiTheme="majorHAnsi"/>
                <w:color w:val="auto"/>
                <w:lang w:val="en-US"/>
              </w:rPr>
            </w:pPr>
          </w:p>
        </w:tc>
      </w:tr>
      <w:tr w:rsidR="00995D32" w:rsidRPr="00995D32" w14:paraId="5C166CE2" w14:textId="77777777" w:rsidTr="006A18A1">
        <w:tc>
          <w:tcPr>
            <w:tcW w:w="1101" w:type="dxa"/>
          </w:tcPr>
          <w:p w14:paraId="5C166CDD" w14:textId="77777777" w:rsidR="006A18A1" w:rsidRPr="00995D32" w:rsidRDefault="006A18A1" w:rsidP="00164666">
            <w:pPr>
              <w:pStyle w:val="TableText"/>
              <w:rPr>
                <w:rFonts w:asciiTheme="majorHAnsi" w:hAnsiTheme="majorHAnsi"/>
                <w:color w:val="auto"/>
                <w:lang w:val="en-US"/>
              </w:rPr>
            </w:pPr>
          </w:p>
        </w:tc>
        <w:tc>
          <w:tcPr>
            <w:tcW w:w="2951" w:type="dxa"/>
          </w:tcPr>
          <w:p w14:paraId="5C166CDE" w14:textId="77777777" w:rsidR="006A18A1" w:rsidRPr="00995D32" w:rsidRDefault="006A18A1" w:rsidP="00164666">
            <w:pPr>
              <w:pStyle w:val="TableText"/>
              <w:rPr>
                <w:rFonts w:asciiTheme="majorHAnsi" w:hAnsiTheme="majorHAnsi"/>
                <w:color w:val="auto"/>
                <w:lang w:val="en-US"/>
              </w:rPr>
            </w:pPr>
          </w:p>
        </w:tc>
        <w:tc>
          <w:tcPr>
            <w:tcW w:w="1443" w:type="dxa"/>
          </w:tcPr>
          <w:p w14:paraId="5C166CDF" w14:textId="77777777" w:rsidR="006A18A1" w:rsidRPr="00995D32" w:rsidRDefault="006A18A1" w:rsidP="00164666">
            <w:pPr>
              <w:pStyle w:val="TableText"/>
              <w:rPr>
                <w:rFonts w:asciiTheme="majorHAnsi" w:hAnsiTheme="majorHAnsi"/>
                <w:color w:val="auto"/>
                <w:lang w:val="en-US"/>
              </w:rPr>
            </w:pPr>
          </w:p>
        </w:tc>
        <w:tc>
          <w:tcPr>
            <w:tcW w:w="1417" w:type="dxa"/>
          </w:tcPr>
          <w:p w14:paraId="5C166CE0" w14:textId="77777777" w:rsidR="006A18A1" w:rsidRPr="00995D32" w:rsidRDefault="006A18A1" w:rsidP="00164666">
            <w:pPr>
              <w:pStyle w:val="TableText"/>
              <w:rPr>
                <w:rFonts w:asciiTheme="majorHAnsi" w:hAnsiTheme="majorHAnsi"/>
                <w:color w:val="auto"/>
                <w:lang w:val="en-US"/>
              </w:rPr>
            </w:pPr>
          </w:p>
        </w:tc>
        <w:tc>
          <w:tcPr>
            <w:tcW w:w="3220" w:type="dxa"/>
          </w:tcPr>
          <w:p w14:paraId="5C166CE1" w14:textId="77777777" w:rsidR="006A18A1" w:rsidRPr="00995D32" w:rsidRDefault="006A18A1" w:rsidP="00164666">
            <w:pPr>
              <w:pStyle w:val="TableText"/>
              <w:rPr>
                <w:rFonts w:asciiTheme="majorHAnsi" w:hAnsiTheme="majorHAnsi"/>
                <w:color w:val="auto"/>
                <w:lang w:val="en-US"/>
              </w:rPr>
            </w:pPr>
          </w:p>
        </w:tc>
      </w:tr>
      <w:tr w:rsidR="00995D32" w:rsidRPr="00995D32" w14:paraId="5C166CE8" w14:textId="77777777" w:rsidTr="006A18A1">
        <w:tc>
          <w:tcPr>
            <w:tcW w:w="1101" w:type="dxa"/>
          </w:tcPr>
          <w:p w14:paraId="5C166CE3" w14:textId="77777777" w:rsidR="006A18A1" w:rsidRPr="00995D32" w:rsidRDefault="006A18A1" w:rsidP="00164666">
            <w:pPr>
              <w:pStyle w:val="TableText"/>
              <w:rPr>
                <w:rFonts w:asciiTheme="majorHAnsi" w:hAnsiTheme="majorHAnsi"/>
                <w:color w:val="auto"/>
                <w:lang w:val="en-US"/>
              </w:rPr>
            </w:pPr>
          </w:p>
        </w:tc>
        <w:tc>
          <w:tcPr>
            <w:tcW w:w="2951" w:type="dxa"/>
          </w:tcPr>
          <w:p w14:paraId="5C166CE4" w14:textId="77777777" w:rsidR="006A18A1" w:rsidRPr="00995D32" w:rsidRDefault="006A18A1" w:rsidP="00164666">
            <w:pPr>
              <w:pStyle w:val="TableText"/>
              <w:rPr>
                <w:rFonts w:asciiTheme="majorHAnsi" w:hAnsiTheme="majorHAnsi"/>
                <w:color w:val="auto"/>
                <w:lang w:val="en-US"/>
              </w:rPr>
            </w:pPr>
          </w:p>
        </w:tc>
        <w:tc>
          <w:tcPr>
            <w:tcW w:w="1443" w:type="dxa"/>
          </w:tcPr>
          <w:p w14:paraId="5C166CE5" w14:textId="77777777" w:rsidR="006A18A1" w:rsidRPr="00995D32" w:rsidRDefault="006A18A1" w:rsidP="00164666">
            <w:pPr>
              <w:pStyle w:val="TableText"/>
              <w:rPr>
                <w:rFonts w:asciiTheme="majorHAnsi" w:hAnsiTheme="majorHAnsi"/>
                <w:color w:val="auto"/>
                <w:lang w:val="en-US"/>
              </w:rPr>
            </w:pPr>
          </w:p>
        </w:tc>
        <w:tc>
          <w:tcPr>
            <w:tcW w:w="1417" w:type="dxa"/>
          </w:tcPr>
          <w:p w14:paraId="5C166CE6" w14:textId="77777777" w:rsidR="006A18A1" w:rsidRPr="00995D32" w:rsidRDefault="006A18A1" w:rsidP="00164666">
            <w:pPr>
              <w:pStyle w:val="TableText"/>
              <w:rPr>
                <w:rFonts w:asciiTheme="majorHAnsi" w:hAnsiTheme="majorHAnsi"/>
                <w:color w:val="auto"/>
                <w:lang w:val="en-US"/>
              </w:rPr>
            </w:pPr>
          </w:p>
        </w:tc>
        <w:tc>
          <w:tcPr>
            <w:tcW w:w="3220" w:type="dxa"/>
          </w:tcPr>
          <w:p w14:paraId="5C166CE7" w14:textId="77777777" w:rsidR="006A18A1" w:rsidRPr="00995D32" w:rsidRDefault="006A18A1" w:rsidP="00164666">
            <w:pPr>
              <w:pStyle w:val="TableText"/>
              <w:rPr>
                <w:rFonts w:asciiTheme="majorHAnsi" w:hAnsiTheme="majorHAnsi"/>
                <w:color w:val="auto"/>
                <w:lang w:val="en-US"/>
              </w:rPr>
            </w:pPr>
          </w:p>
        </w:tc>
      </w:tr>
      <w:tr w:rsidR="00995D32" w:rsidRPr="00995D32" w14:paraId="5C166CEE" w14:textId="77777777" w:rsidTr="006A18A1">
        <w:tc>
          <w:tcPr>
            <w:tcW w:w="1101" w:type="dxa"/>
          </w:tcPr>
          <w:p w14:paraId="5C166CE9" w14:textId="77777777" w:rsidR="006A18A1" w:rsidRPr="00995D32" w:rsidRDefault="006A18A1" w:rsidP="00164666">
            <w:pPr>
              <w:pStyle w:val="TableText"/>
              <w:rPr>
                <w:rFonts w:asciiTheme="majorHAnsi" w:hAnsiTheme="majorHAnsi"/>
                <w:color w:val="auto"/>
                <w:lang w:val="en-US"/>
              </w:rPr>
            </w:pPr>
          </w:p>
        </w:tc>
        <w:tc>
          <w:tcPr>
            <w:tcW w:w="2951" w:type="dxa"/>
          </w:tcPr>
          <w:p w14:paraId="5C166CEA" w14:textId="77777777" w:rsidR="006A18A1" w:rsidRPr="00995D32" w:rsidRDefault="006A18A1" w:rsidP="00164666">
            <w:pPr>
              <w:pStyle w:val="TableText"/>
              <w:rPr>
                <w:rFonts w:asciiTheme="majorHAnsi" w:hAnsiTheme="majorHAnsi"/>
                <w:color w:val="auto"/>
                <w:lang w:val="en-US"/>
              </w:rPr>
            </w:pPr>
          </w:p>
        </w:tc>
        <w:tc>
          <w:tcPr>
            <w:tcW w:w="1443" w:type="dxa"/>
          </w:tcPr>
          <w:p w14:paraId="5C166CEB" w14:textId="77777777" w:rsidR="006A18A1" w:rsidRPr="00995D32" w:rsidRDefault="006A18A1" w:rsidP="00164666">
            <w:pPr>
              <w:pStyle w:val="TableText"/>
              <w:rPr>
                <w:rFonts w:asciiTheme="majorHAnsi" w:hAnsiTheme="majorHAnsi"/>
                <w:color w:val="auto"/>
                <w:lang w:val="en-US"/>
              </w:rPr>
            </w:pPr>
          </w:p>
        </w:tc>
        <w:tc>
          <w:tcPr>
            <w:tcW w:w="1417" w:type="dxa"/>
          </w:tcPr>
          <w:p w14:paraId="5C166CEC" w14:textId="77777777" w:rsidR="006A18A1" w:rsidRPr="00995D32" w:rsidRDefault="006A18A1" w:rsidP="00164666">
            <w:pPr>
              <w:pStyle w:val="TableText"/>
              <w:rPr>
                <w:rFonts w:asciiTheme="majorHAnsi" w:hAnsiTheme="majorHAnsi"/>
                <w:color w:val="auto"/>
                <w:lang w:val="en-US"/>
              </w:rPr>
            </w:pPr>
          </w:p>
        </w:tc>
        <w:tc>
          <w:tcPr>
            <w:tcW w:w="3220" w:type="dxa"/>
          </w:tcPr>
          <w:p w14:paraId="5C166CED" w14:textId="77777777" w:rsidR="006A18A1" w:rsidRPr="00995D32" w:rsidRDefault="006A18A1" w:rsidP="00164666">
            <w:pPr>
              <w:pStyle w:val="TableText"/>
              <w:rPr>
                <w:rFonts w:asciiTheme="majorHAnsi" w:hAnsiTheme="majorHAnsi"/>
                <w:color w:val="auto"/>
                <w:lang w:val="en-US"/>
              </w:rPr>
            </w:pPr>
          </w:p>
        </w:tc>
      </w:tr>
      <w:tr w:rsidR="00995D32" w:rsidRPr="00995D32" w14:paraId="5C166CF4" w14:textId="77777777" w:rsidTr="006A18A1">
        <w:tc>
          <w:tcPr>
            <w:tcW w:w="1101" w:type="dxa"/>
          </w:tcPr>
          <w:p w14:paraId="5C166CEF" w14:textId="77777777" w:rsidR="006A18A1" w:rsidRPr="00995D32" w:rsidRDefault="006A18A1" w:rsidP="00164666">
            <w:pPr>
              <w:pStyle w:val="TableText"/>
              <w:rPr>
                <w:rFonts w:asciiTheme="majorHAnsi" w:hAnsiTheme="majorHAnsi"/>
                <w:color w:val="auto"/>
                <w:lang w:val="en-US"/>
              </w:rPr>
            </w:pPr>
          </w:p>
        </w:tc>
        <w:tc>
          <w:tcPr>
            <w:tcW w:w="2951" w:type="dxa"/>
          </w:tcPr>
          <w:p w14:paraId="5C166CF0" w14:textId="77777777" w:rsidR="006A18A1" w:rsidRPr="00995D32" w:rsidRDefault="006A18A1" w:rsidP="00164666">
            <w:pPr>
              <w:pStyle w:val="TableText"/>
              <w:rPr>
                <w:rFonts w:asciiTheme="majorHAnsi" w:hAnsiTheme="majorHAnsi"/>
                <w:color w:val="auto"/>
                <w:lang w:val="en-US"/>
              </w:rPr>
            </w:pPr>
          </w:p>
        </w:tc>
        <w:tc>
          <w:tcPr>
            <w:tcW w:w="1443" w:type="dxa"/>
          </w:tcPr>
          <w:p w14:paraId="5C166CF1" w14:textId="77777777" w:rsidR="006A18A1" w:rsidRPr="00995D32" w:rsidRDefault="006A18A1" w:rsidP="00164666">
            <w:pPr>
              <w:pStyle w:val="TableText"/>
              <w:rPr>
                <w:rFonts w:asciiTheme="majorHAnsi" w:hAnsiTheme="majorHAnsi"/>
                <w:color w:val="auto"/>
                <w:lang w:val="en-US"/>
              </w:rPr>
            </w:pPr>
          </w:p>
        </w:tc>
        <w:tc>
          <w:tcPr>
            <w:tcW w:w="1417" w:type="dxa"/>
          </w:tcPr>
          <w:p w14:paraId="5C166CF2" w14:textId="77777777" w:rsidR="006A18A1" w:rsidRPr="00995D32" w:rsidRDefault="006A18A1" w:rsidP="00164666">
            <w:pPr>
              <w:pStyle w:val="TableText"/>
              <w:rPr>
                <w:rFonts w:asciiTheme="majorHAnsi" w:hAnsiTheme="majorHAnsi"/>
                <w:color w:val="auto"/>
                <w:lang w:val="en-US"/>
              </w:rPr>
            </w:pPr>
          </w:p>
        </w:tc>
        <w:tc>
          <w:tcPr>
            <w:tcW w:w="3220" w:type="dxa"/>
          </w:tcPr>
          <w:p w14:paraId="5C166CF3" w14:textId="77777777" w:rsidR="006A18A1" w:rsidRPr="00995D32" w:rsidRDefault="006A18A1" w:rsidP="00164666">
            <w:pPr>
              <w:pStyle w:val="TableText"/>
              <w:rPr>
                <w:rFonts w:asciiTheme="majorHAnsi" w:hAnsiTheme="majorHAnsi"/>
                <w:color w:val="auto"/>
                <w:lang w:val="en-US"/>
              </w:rPr>
            </w:pPr>
          </w:p>
        </w:tc>
      </w:tr>
      <w:tr w:rsidR="00995D32" w:rsidRPr="00995D32" w14:paraId="5C166CFA" w14:textId="77777777" w:rsidTr="006A18A1">
        <w:tc>
          <w:tcPr>
            <w:tcW w:w="1101" w:type="dxa"/>
          </w:tcPr>
          <w:p w14:paraId="5C166CF5" w14:textId="77777777" w:rsidR="006A18A1" w:rsidRPr="00995D32" w:rsidRDefault="006A18A1" w:rsidP="00164666">
            <w:pPr>
              <w:pStyle w:val="TableText"/>
              <w:rPr>
                <w:rFonts w:asciiTheme="majorHAnsi" w:hAnsiTheme="majorHAnsi"/>
                <w:color w:val="auto"/>
                <w:lang w:val="en-US"/>
              </w:rPr>
            </w:pPr>
          </w:p>
        </w:tc>
        <w:tc>
          <w:tcPr>
            <w:tcW w:w="2951" w:type="dxa"/>
          </w:tcPr>
          <w:p w14:paraId="5C166CF6" w14:textId="77777777" w:rsidR="006A18A1" w:rsidRPr="00995D32" w:rsidRDefault="006A18A1" w:rsidP="00164666">
            <w:pPr>
              <w:pStyle w:val="TableText"/>
              <w:rPr>
                <w:rFonts w:asciiTheme="majorHAnsi" w:hAnsiTheme="majorHAnsi"/>
                <w:color w:val="auto"/>
                <w:lang w:val="en-US"/>
              </w:rPr>
            </w:pPr>
          </w:p>
        </w:tc>
        <w:tc>
          <w:tcPr>
            <w:tcW w:w="1443" w:type="dxa"/>
          </w:tcPr>
          <w:p w14:paraId="5C166CF7" w14:textId="77777777" w:rsidR="006A18A1" w:rsidRPr="00995D32" w:rsidRDefault="006A18A1" w:rsidP="00164666">
            <w:pPr>
              <w:pStyle w:val="TableText"/>
              <w:rPr>
                <w:rFonts w:asciiTheme="majorHAnsi" w:hAnsiTheme="majorHAnsi"/>
                <w:color w:val="auto"/>
                <w:lang w:val="en-US"/>
              </w:rPr>
            </w:pPr>
          </w:p>
        </w:tc>
        <w:tc>
          <w:tcPr>
            <w:tcW w:w="1417" w:type="dxa"/>
          </w:tcPr>
          <w:p w14:paraId="5C166CF8" w14:textId="77777777" w:rsidR="006A18A1" w:rsidRPr="00995D32" w:rsidRDefault="006A18A1" w:rsidP="00164666">
            <w:pPr>
              <w:pStyle w:val="TableText"/>
              <w:rPr>
                <w:rFonts w:asciiTheme="majorHAnsi" w:hAnsiTheme="majorHAnsi"/>
                <w:color w:val="auto"/>
                <w:lang w:val="en-US"/>
              </w:rPr>
            </w:pPr>
          </w:p>
        </w:tc>
        <w:tc>
          <w:tcPr>
            <w:tcW w:w="3220" w:type="dxa"/>
          </w:tcPr>
          <w:p w14:paraId="5C166CF9" w14:textId="77777777" w:rsidR="006A18A1" w:rsidRPr="00995D32" w:rsidRDefault="006A18A1" w:rsidP="00164666">
            <w:pPr>
              <w:pStyle w:val="TableText"/>
              <w:rPr>
                <w:rFonts w:asciiTheme="majorHAnsi" w:hAnsiTheme="majorHAnsi"/>
                <w:color w:val="auto"/>
                <w:lang w:val="en-US"/>
              </w:rPr>
            </w:pPr>
          </w:p>
        </w:tc>
      </w:tr>
      <w:tr w:rsidR="00995D32" w:rsidRPr="00995D32" w14:paraId="5C166D00" w14:textId="77777777" w:rsidTr="006A18A1">
        <w:tc>
          <w:tcPr>
            <w:tcW w:w="1101" w:type="dxa"/>
          </w:tcPr>
          <w:p w14:paraId="5C166CFB" w14:textId="77777777" w:rsidR="006A18A1" w:rsidRPr="00995D32" w:rsidRDefault="006A18A1" w:rsidP="00164666">
            <w:pPr>
              <w:pStyle w:val="TableText"/>
              <w:rPr>
                <w:rFonts w:asciiTheme="majorHAnsi" w:hAnsiTheme="majorHAnsi"/>
                <w:color w:val="auto"/>
                <w:lang w:val="en-US"/>
              </w:rPr>
            </w:pPr>
          </w:p>
        </w:tc>
        <w:tc>
          <w:tcPr>
            <w:tcW w:w="2951" w:type="dxa"/>
          </w:tcPr>
          <w:p w14:paraId="5C166CFC" w14:textId="77777777" w:rsidR="006A18A1" w:rsidRPr="00995D32" w:rsidRDefault="006A18A1" w:rsidP="00164666">
            <w:pPr>
              <w:pStyle w:val="TableText"/>
              <w:rPr>
                <w:rFonts w:asciiTheme="majorHAnsi" w:hAnsiTheme="majorHAnsi"/>
                <w:color w:val="auto"/>
                <w:lang w:val="en-US"/>
              </w:rPr>
            </w:pPr>
          </w:p>
        </w:tc>
        <w:tc>
          <w:tcPr>
            <w:tcW w:w="1443" w:type="dxa"/>
          </w:tcPr>
          <w:p w14:paraId="5C166CFD" w14:textId="77777777" w:rsidR="006A18A1" w:rsidRPr="00995D32" w:rsidRDefault="006A18A1" w:rsidP="00164666">
            <w:pPr>
              <w:pStyle w:val="TableText"/>
              <w:rPr>
                <w:rFonts w:asciiTheme="majorHAnsi" w:hAnsiTheme="majorHAnsi"/>
                <w:color w:val="auto"/>
                <w:lang w:val="en-US"/>
              </w:rPr>
            </w:pPr>
          </w:p>
        </w:tc>
        <w:tc>
          <w:tcPr>
            <w:tcW w:w="1417" w:type="dxa"/>
          </w:tcPr>
          <w:p w14:paraId="5C166CFE" w14:textId="77777777" w:rsidR="006A18A1" w:rsidRPr="00995D32" w:rsidRDefault="006A18A1" w:rsidP="00164666">
            <w:pPr>
              <w:pStyle w:val="TableText"/>
              <w:rPr>
                <w:rFonts w:asciiTheme="majorHAnsi" w:hAnsiTheme="majorHAnsi"/>
                <w:color w:val="auto"/>
                <w:lang w:val="en-US"/>
              </w:rPr>
            </w:pPr>
          </w:p>
        </w:tc>
        <w:tc>
          <w:tcPr>
            <w:tcW w:w="3220" w:type="dxa"/>
          </w:tcPr>
          <w:p w14:paraId="5C166CFF" w14:textId="77777777" w:rsidR="006A18A1" w:rsidRPr="00995D32" w:rsidRDefault="006A18A1" w:rsidP="00164666">
            <w:pPr>
              <w:pStyle w:val="TableText"/>
              <w:rPr>
                <w:rFonts w:asciiTheme="majorHAnsi" w:hAnsiTheme="majorHAnsi"/>
                <w:color w:val="auto"/>
                <w:lang w:val="en-US"/>
              </w:rPr>
            </w:pPr>
          </w:p>
        </w:tc>
      </w:tr>
      <w:tr w:rsidR="00995D32" w:rsidRPr="00995D32" w14:paraId="5C166D06" w14:textId="77777777" w:rsidTr="006A18A1">
        <w:tc>
          <w:tcPr>
            <w:tcW w:w="1101" w:type="dxa"/>
          </w:tcPr>
          <w:p w14:paraId="5C166D01" w14:textId="77777777" w:rsidR="006A18A1" w:rsidRPr="00995D32" w:rsidRDefault="006A18A1" w:rsidP="00164666">
            <w:pPr>
              <w:pStyle w:val="TableText"/>
              <w:rPr>
                <w:rFonts w:asciiTheme="majorHAnsi" w:hAnsiTheme="majorHAnsi"/>
                <w:color w:val="auto"/>
                <w:lang w:val="en-US"/>
              </w:rPr>
            </w:pPr>
          </w:p>
        </w:tc>
        <w:tc>
          <w:tcPr>
            <w:tcW w:w="2951" w:type="dxa"/>
          </w:tcPr>
          <w:p w14:paraId="5C166D02" w14:textId="77777777" w:rsidR="006A18A1" w:rsidRPr="00995D32" w:rsidRDefault="006A18A1" w:rsidP="00164666">
            <w:pPr>
              <w:pStyle w:val="TableText"/>
              <w:rPr>
                <w:rFonts w:asciiTheme="majorHAnsi" w:hAnsiTheme="majorHAnsi"/>
                <w:color w:val="auto"/>
                <w:lang w:val="en-US"/>
              </w:rPr>
            </w:pPr>
          </w:p>
        </w:tc>
        <w:tc>
          <w:tcPr>
            <w:tcW w:w="1443" w:type="dxa"/>
          </w:tcPr>
          <w:p w14:paraId="5C166D03" w14:textId="77777777" w:rsidR="006A18A1" w:rsidRPr="00995D32" w:rsidRDefault="006A18A1" w:rsidP="00164666">
            <w:pPr>
              <w:pStyle w:val="TableText"/>
              <w:rPr>
                <w:rFonts w:asciiTheme="majorHAnsi" w:hAnsiTheme="majorHAnsi"/>
                <w:color w:val="auto"/>
                <w:lang w:val="en-US"/>
              </w:rPr>
            </w:pPr>
          </w:p>
        </w:tc>
        <w:tc>
          <w:tcPr>
            <w:tcW w:w="1417" w:type="dxa"/>
          </w:tcPr>
          <w:p w14:paraId="5C166D04" w14:textId="77777777" w:rsidR="006A18A1" w:rsidRPr="00995D32" w:rsidRDefault="006A18A1" w:rsidP="00164666">
            <w:pPr>
              <w:pStyle w:val="TableText"/>
              <w:rPr>
                <w:rFonts w:asciiTheme="majorHAnsi" w:hAnsiTheme="majorHAnsi"/>
                <w:color w:val="auto"/>
                <w:lang w:val="en-US"/>
              </w:rPr>
            </w:pPr>
          </w:p>
        </w:tc>
        <w:tc>
          <w:tcPr>
            <w:tcW w:w="3220" w:type="dxa"/>
          </w:tcPr>
          <w:p w14:paraId="5C166D05" w14:textId="77777777" w:rsidR="006A18A1" w:rsidRPr="00995D32" w:rsidRDefault="006A18A1" w:rsidP="00164666">
            <w:pPr>
              <w:pStyle w:val="TableText"/>
              <w:rPr>
                <w:rFonts w:asciiTheme="majorHAnsi" w:hAnsiTheme="majorHAnsi"/>
                <w:color w:val="auto"/>
                <w:lang w:val="en-US"/>
              </w:rPr>
            </w:pPr>
          </w:p>
        </w:tc>
      </w:tr>
      <w:tr w:rsidR="00995D32" w:rsidRPr="00995D32" w14:paraId="5C166D0C" w14:textId="77777777" w:rsidTr="006A18A1">
        <w:tc>
          <w:tcPr>
            <w:tcW w:w="1101" w:type="dxa"/>
          </w:tcPr>
          <w:p w14:paraId="5C166D07" w14:textId="77777777" w:rsidR="006A18A1" w:rsidRPr="00995D32" w:rsidRDefault="006A18A1" w:rsidP="00164666">
            <w:pPr>
              <w:pStyle w:val="TableText"/>
              <w:rPr>
                <w:rFonts w:asciiTheme="majorHAnsi" w:hAnsiTheme="majorHAnsi"/>
                <w:color w:val="auto"/>
                <w:lang w:val="en-US"/>
              </w:rPr>
            </w:pPr>
          </w:p>
        </w:tc>
        <w:tc>
          <w:tcPr>
            <w:tcW w:w="2951" w:type="dxa"/>
          </w:tcPr>
          <w:p w14:paraId="5C166D08" w14:textId="77777777" w:rsidR="006A18A1" w:rsidRPr="00995D32" w:rsidRDefault="006A18A1" w:rsidP="00164666">
            <w:pPr>
              <w:pStyle w:val="TableText"/>
              <w:rPr>
                <w:rFonts w:asciiTheme="majorHAnsi" w:hAnsiTheme="majorHAnsi"/>
                <w:color w:val="auto"/>
                <w:lang w:val="en-US"/>
              </w:rPr>
            </w:pPr>
          </w:p>
        </w:tc>
        <w:tc>
          <w:tcPr>
            <w:tcW w:w="1443" w:type="dxa"/>
          </w:tcPr>
          <w:p w14:paraId="5C166D09" w14:textId="77777777" w:rsidR="006A18A1" w:rsidRPr="00995D32" w:rsidRDefault="006A18A1" w:rsidP="00164666">
            <w:pPr>
              <w:pStyle w:val="TableText"/>
              <w:rPr>
                <w:rFonts w:asciiTheme="majorHAnsi" w:hAnsiTheme="majorHAnsi"/>
                <w:color w:val="auto"/>
                <w:lang w:val="en-US"/>
              </w:rPr>
            </w:pPr>
          </w:p>
        </w:tc>
        <w:tc>
          <w:tcPr>
            <w:tcW w:w="1417" w:type="dxa"/>
          </w:tcPr>
          <w:p w14:paraId="5C166D0A" w14:textId="77777777" w:rsidR="006A18A1" w:rsidRPr="00995D32" w:rsidRDefault="006A18A1" w:rsidP="00164666">
            <w:pPr>
              <w:pStyle w:val="TableText"/>
              <w:rPr>
                <w:rFonts w:asciiTheme="majorHAnsi" w:hAnsiTheme="majorHAnsi"/>
                <w:color w:val="auto"/>
                <w:lang w:val="en-US"/>
              </w:rPr>
            </w:pPr>
          </w:p>
        </w:tc>
        <w:tc>
          <w:tcPr>
            <w:tcW w:w="3220" w:type="dxa"/>
          </w:tcPr>
          <w:p w14:paraId="5C166D0B" w14:textId="77777777" w:rsidR="006A18A1" w:rsidRPr="00995D32" w:rsidRDefault="006A18A1" w:rsidP="00164666">
            <w:pPr>
              <w:pStyle w:val="TableText"/>
              <w:rPr>
                <w:rFonts w:asciiTheme="majorHAnsi" w:hAnsiTheme="majorHAnsi"/>
                <w:color w:val="auto"/>
                <w:lang w:val="en-US"/>
              </w:rPr>
            </w:pPr>
          </w:p>
        </w:tc>
      </w:tr>
      <w:tr w:rsidR="00995D32" w:rsidRPr="00995D32" w14:paraId="5C166D12" w14:textId="77777777" w:rsidTr="006A18A1">
        <w:tc>
          <w:tcPr>
            <w:tcW w:w="1101" w:type="dxa"/>
          </w:tcPr>
          <w:p w14:paraId="5C166D0D" w14:textId="77777777" w:rsidR="006A18A1" w:rsidRPr="00995D32" w:rsidRDefault="006A18A1" w:rsidP="00164666">
            <w:pPr>
              <w:pStyle w:val="TableText"/>
              <w:rPr>
                <w:rFonts w:asciiTheme="majorHAnsi" w:hAnsiTheme="majorHAnsi"/>
                <w:color w:val="auto"/>
                <w:lang w:val="en-US"/>
              </w:rPr>
            </w:pPr>
          </w:p>
        </w:tc>
        <w:tc>
          <w:tcPr>
            <w:tcW w:w="2951" w:type="dxa"/>
          </w:tcPr>
          <w:p w14:paraId="5C166D0E" w14:textId="77777777" w:rsidR="006A18A1" w:rsidRPr="00995D32" w:rsidRDefault="006A18A1" w:rsidP="00164666">
            <w:pPr>
              <w:pStyle w:val="TableText"/>
              <w:rPr>
                <w:rFonts w:asciiTheme="majorHAnsi" w:hAnsiTheme="majorHAnsi"/>
                <w:color w:val="auto"/>
                <w:lang w:val="en-US"/>
              </w:rPr>
            </w:pPr>
          </w:p>
        </w:tc>
        <w:tc>
          <w:tcPr>
            <w:tcW w:w="1443" w:type="dxa"/>
          </w:tcPr>
          <w:p w14:paraId="5C166D0F" w14:textId="77777777" w:rsidR="006A18A1" w:rsidRPr="00995D32" w:rsidRDefault="006A18A1" w:rsidP="00164666">
            <w:pPr>
              <w:pStyle w:val="TableText"/>
              <w:rPr>
                <w:rFonts w:asciiTheme="majorHAnsi" w:hAnsiTheme="majorHAnsi"/>
                <w:color w:val="auto"/>
                <w:lang w:val="en-US"/>
              </w:rPr>
            </w:pPr>
          </w:p>
        </w:tc>
        <w:tc>
          <w:tcPr>
            <w:tcW w:w="1417" w:type="dxa"/>
          </w:tcPr>
          <w:p w14:paraId="5C166D10" w14:textId="77777777" w:rsidR="006A18A1" w:rsidRPr="00995D32" w:rsidRDefault="006A18A1" w:rsidP="00164666">
            <w:pPr>
              <w:pStyle w:val="TableText"/>
              <w:rPr>
                <w:rFonts w:asciiTheme="majorHAnsi" w:hAnsiTheme="majorHAnsi"/>
                <w:color w:val="auto"/>
                <w:lang w:val="en-US"/>
              </w:rPr>
            </w:pPr>
          </w:p>
        </w:tc>
        <w:tc>
          <w:tcPr>
            <w:tcW w:w="3220" w:type="dxa"/>
          </w:tcPr>
          <w:p w14:paraId="5C166D11" w14:textId="77777777" w:rsidR="006A18A1" w:rsidRPr="00995D32" w:rsidRDefault="006A18A1" w:rsidP="00164666">
            <w:pPr>
              <w:pStyle w:val="TableText"/>
              <w:rPr>
                <w:rFonts w:asciiTheme="majorHAnsi" w:hAnsiTheme="majorHAnsi"/>
                <w:color w:val="auto"/>
                <w:lang w:val="en-US"/>
              </w:rPr>
            </w:pPr>
          </w:p>
        </w:tc>
      </w:tr>
      <w:tr w:rsidR="00995D32" w:rsidRPr="00995D32" w14:paraId="5C166D18" w14:textId="77777777" w:rsidTr="006A18A1">
        <w:tc>
          <w:tcPr>
            <w:tcW w:w="1101" w:type="dxa"/>
          </w:tcPr>
          <w:p w14:paraId="5C166D13" w14:textId="77777777" w:rsidR="006A18A1" w:rsidRPr="00995D32" w:rsidRDefault="006A18A1" w:rsidP="00164666">
            <w:pPr>
              <w:pStyle w:val="TableText"/>
              <w:rPr>
                <w:rFonts w:asciiTheme="majorHAnsi" w:hAnsiTheme="majorHAnsi"/>
                <w:color w:val="auto"/>
                <w:lang w:val="en-US"/>
              </w:rPr>
            </w:pPr>
          </w:p>
        </w:tc>
        <w:tc>
          <w:tcPr>
            <w:tcW w:w="2951" w:type="dxa"/>
          </w:tcPr>
          <w:p w14:paraId="5C166D14" w14:textId="77777777" w:rsidR="006A18A1" w:rsidRPr="00995D32" w:rsidRDefault="006A18A1" w:rsidP="00164666">
            <w:pPr>
              <w:pStyle w:val="TableText"/>
              <w:rPr>
                <w:rFonts w:asciiTheme="majorHAnsi" w:hAnsiTheme="majorHAnsi"/>
                <w:color w:val="auto"/>
                <w:lang w:val="en-US"/>
              </w:rPr>
            </w:pPr>
          </w:p>
        </w:tc>
        <w:tc>
          <w:tcPr>
            <w:tcW w:w="1443" w:type="dxa"/>
          </w:tcPr>
          <w:p w14:paraId="5C166D15" w14:textId="77777777" w:rsidR="006A18A1" w:rsidRPr="00995D32" w:rsidRDefault="006A18A1" w:rsidP="00164666">
            <w:pPr>
              <w:pStyle w:val="TableText"/>
              <w:rPr>
                <w:rFonts w:asciiTheme="majorHAnsi" w:hAnsiTheme="majorHAnsi"/>
                <w:color w:val="auto"/>
                <w:lang w:val="en-US"/>
              </w:rPr>
            </w:pPr>
          </w:p>
        </w:tc>
        <w:tc>
          <w:tcPr>
            <w:tcW w:w="1417" w:type="dxa"/>
          </w:tcPr>
          <w:p w14:paraId="5C166D16" w14:textId="77777777" w:rsidR="006A18A1" w:rsidRPr="00995D32" w:rsidRDefault="006A18A1" w:rsidP="00164666">
            <w:pPr>
              <w:pStyle w:val="TableText"/>
              <w:rPr>
                <w:rFonts w:asciiTheme="majorHAnsi" w:hAnsiTheme="majorHAnsi"/>
                <w:color w:val="auto"/>
                <w:lang w:val="en-US"/>
              </w:rPr>
            </w:pPr>
          </w:p>
        </w:tc>
        <w:tc>
          <w:tcPr>
            <w:tcW w:w="3220" w:type="dxa"/>
          </w:tcPr>
          <w:p w14:paraId="5C166D17" w14:textId="77777777" w:rsidR="006A18A1" w:rsidRPr="00995D32" w:rsidRDefault="006A18A1" w:rsidP="00164666">
            <w:pPr>
              <w:pStyle w:val="TableText"/>
              <w:rPr>
                <w:rFonts w:asciiTheme="majorHAnsi" w:hAnsiTheme="majorHAnsi"/>
                <w:color w:val="auto"/>
                <w:lang w:val="en-US"/>
              </w:rPr>
            </w:pPr>
          </w:p>
        </w:tc>
      </w:tr>
    </w:tbl>
    <w:p w14:paraId="5C166D19" w14:textId="77777777" w:rsidR="00246065" w:rsidRPr="00995D32" w:rsidRDefault="00246065" w:rsidP="00246065">
      <w:pPr>
        <w:rPr>
          <w:rFonts w:asciiTheme="majorHAnsi" w:hAnsiTheme="majorHAnsi"/>
          <w:lang w:val="en-US"/>
        </w:rPr>
      </w:pPr>
    </w:p>
    <w:p w14:paraId="5C166D1A" w14:textId="77777777" w:rsidR="00246065" w:rsidRPr="00995D32" w:rsidRDefault="00246065">
      <w:pPr>
        <w:spacing w:after="0" w:line="240" w:lineRule="auto"/>
        <w:rPr>
          <w:rFonts w:asciiTheme="majorHAnsi" w:hAnsiTheme="majorHAnsi"/>
          <w:lang w:val="en-US"/>
        </w:rPr>
      </w:pPr>
      <w:r w:rsidRPr="00995D32">
        <w:rPr>
          <w:rFonts w:asciiTheme="majorHAnsi" w:hAnsiTheme="majorHAnsi"/>
          <w:lang w:val="en-US"/>
        </w:rPr>
        <w:br w:type="page"/>
      </w:r>
    </w:p>
    <w:p w14:paraId="5C166D1B" w14:textId="77777777" w:rsidR="00246065" w:rsidRPr="00995D32" w:rsidRDefault="006A1AFA" w:rsidP="006A1AFA">
      <w:pPr>
        <w:pStyle w:val="Heading2"/>
        <w:rPr>
          <w:rFonts w:asciiTheme="majorHAnsi" w:hAnsiTheme="majorHAnsi"/>
          <w:color w:val="auto"/>
        </w:rPr>
      </w:pPr>
      <w:bookmarkStart w:id="99" w:name="_Appendix_6:_"/>
      <w:bookmarkStart w:id="100" w:name="_Toc433831865"/>
      <w:bookmarkEnd w:id="99"/>
      <w:r w:rsidRPr="00995D32">
        <w:rPr>
          <w:rFonts w:asciiTheme="majorHAnsi" w:hAnsiTheme="majorHAnsi"/>
          <w:color w:val="auto"/>
        </w:rPr>
        <w:lastRenderedPageBreak/>
        <w:t>Appendix 6:  Conference Number</w:t>
      </w:r>
      <w:bookmarkEnd w:id="100"/>
    </w:p>
    <w:p w14:paraId="5C166D1C" w14:textId="77777777" w:rsidR="006A18A1" w:rsidRPr="00995D32" w:rsidRDefault="006A18A1" w:rsidP="006A18A1">
      <w:pPr>
        <w:rPr>
          <w:rFonts w:asciiTheme="majorHAnsi" w:hAnsiTheme="majorHAnsi"/>
        </w:rPr>
      </w:pPr>
      <w:r w:rsidRPr="00995D32">
        <w:rPr>
          <w:rFonts w:asciiTheme="majorHAnsi" w:hAnsiTheme="majorHAnsi"/>
        </w:rPr>
        <w:t>To conference a number of the team you can use one of the following numbers:</w:t>
      </w:r>
    </w:p>
    <w:p w14:paraId="5C166D1D" w14:textId="77777777" w:rsidR="006A18A1" w:rsidRPr="00995D32" w:rsidRDefault="006A18A1" w:rsidP="006A18A1">
      <w:pPr>
        <w:rPr>
          <w:rFonts w:asciiTheme="majorHAnsi" w:hAnsiTheme="majorHAnsi"/>
        </w:rPr>
      </w:pPr>
    </w:p>
    <w:p w14:paraId="5C166D21" w14:textId="77777777" w:rsidR="00246065" w:rsidRPr="00995D32" w:rsidRDefault="00246065" w:rsidP="00246065">
      <w:pPr>
        <w:rPr>
          <w:rFonts w:asciiTheme="majorHAnsi" w:hAnsiTheme="majorHAnsi"/>
          <w:lang w:val="en-US"/>
        </w:rPr>
      </w:pPr>
    </w:p>
    <w:p w14:paraId="5C166D22" w14:textId="77777777" w:rsidR="00246065" w:rsidRPr="00995D32" w:rsidRDefault="00246065">
      <w:pPr>
        <w:spacing w:after="0" w:line="240" w:lineRule="auto"/>
        <w:rPr>
          <w:rFonts w:asciiTheme="majorHAnsi" w:hAnsiTheme="majorHAnsi"/>
          <w:lang w:val="en-US"/>
        </w:rPr>
      </w:pPr>
      <w:r w:rsidRPr="00995D32">
        <w:rPr>
          <w:rFonts w:asciiTheme="majorHAnsi" w:hAnsiTheme="majorHAnsi"/>
          <w:lang w:val="en-US"/>
        </w:rPr>
        <w:br w:type="page"/>
      </w:r>
    </w:p>
    <w:p w14:paraId="5C166D23" w14:textId="77777777" w:rsidR="00246065" w:rsidRPr="00995D32" w:rsidRDefault="006A1AFA" w:rsidP="006A1AFA">
      <w:pPr>
        <w:pStyle w:val="Heading2"/>
        <w:rPr>
          <w:rFonts w:asciiTheme="majorHAnsi" w:hAnsiTheme="majorHAnsi"/>
          <w:color w:val="auto"/>
        </w:rPr>
      </w:pPr>
      <w:bookmarkStart w:id="101" w:name="_Appendix_7:_Crisis"/>
      <w:bookmarkStart w:id="102" w:name="_Toc433831866"/>
      <w:bookmarkEnd w:id="101"/>
      <w:r w:rsidRPr="00995D32">
        <w:rPr>
          <w:rFonts w:asciiTheme="majorHAnsi" w:hAnsiTheme="majorHAnsi"/>
          <w:color w:val="auto"/>
        </w:rPr>
        <w:lastRenderedPageBreak/>
        <w:t>Appendix 7: Crisis Event Log</w:t>
      </w:r>
      <w:bookmarkEnd w:id="102"/>
    </w:p>
    <w:tbl>
      <w:tblPr>
        <w:tblStyle w:val="TableGrid"/>
        <w:tblW w:w="0" w:type="auto"/>
        <w:tblLook w:val="0480" w:firstRow="0" w:lastRow="0" w:firstColumn="1" w:lastColumn="0" w:noHBand="0" w:noVBand="1"/>
      </w:tblPr>
      <w:tblGrid>
        <w:gridCol w:w="1651"/>
        <w:gridCol w:w="984"/>
        <w:gridCol w:w="3972"/>
        <w:gridCol w:w="3303"/>
      </w:tblGrid>
      <w:tr w:rsidR="00995D32" w:rsidRPr="00995D32" w14:paraId="5C166D26" w14:textId="77777777" w:rsidTr="00BE0282">
        <w:tc>
          <w:tcPr>
            <w:tcW w:w="1668" w:type="dxa"/>
          </w:tcPr>
          <w:p w14:paraId="5C166D24"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Event or Crisis:</w:t>
            </w:r>
          </w:p>
        </w:tc>
        <w:tc>
          <w:tcPr>
            <w:tcW w:w="8464" w:type="dxa"/>
            <w:gridSpan w:val="3"/>
          </w:tcPr>
          <w:p w14:paraId="5C166D25" w14:textId="77777777" w:rsidR="006D4658" w:rsidRPr="00995D32" w:rsidRDefault="006D4658" w:rsidP="00BE0282">
            <w:pPr>
              <w:rPr>
                <w:rFonts w:asciiTheme="majorHAnsi" w:hAnsiTheme="majorHAnsi"/>
                <w:lang w:val="en-US"/>
              </w:rPr>
            </w:pPr>
          </w:p>
        </w:tc>
      </w:tr>
      <w:tr w:rsidR="00995D32" w:rsidRPr="00995D32" w14:paraId="5C166D2A" w14:textId="77777777" w:rsidTr="00BE0282">
        <w:tc>
          <w:tcPr>
            <w:tcW w:w="1668" w:type="dxa"/>
          </w:tcPr>
          <w:p w14:paraId="5C166D27"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Maintained by:</w:t>
            </w:r>
          </w:p>
        </w:tc>
        <w:tc>
          <w:tcPr>
            <w:tcW w:w="5086" w:type="dxa"/>
            <w:gridSpan w:val="2"/>
          </w:tcPr>
          <w:p w14:paraId="5C166D28" w14:textId="77777777" w:rsidR="006D4658" w:rsidRPr="00995D32" w:rsidRDefault="006D4658" w:rsidP="00BE0282">
            <w:pPr>
              <w:rPr>
                <w:rFonts w:asciiTheme="majorHAnsi" w:hAnsiTheme="majorHAnsi"/>
                <w:lang w:val="en-US"/>
              </w:rPr>
            </w:pPr>
          </w:p>
        </w:tc>
        <w:tc>
          <w:tcPr>
            <w:tcW w:w="3378" w:type="dxa"/>
          </w:tcPr>
          <w:p w14:paraId="5C166D29" w14:textId="77777777" w:rsidR="006D4658" w:rsidRPr="00995D32" w:rsidRDefault="006D4658" w:rsidP="009968AA">
            <w:pPr>
              <w:pStyle w:val="TableHeading"/>
              <w:rPr>
                <w:rFonts w:asciiTheme="majorHAnsi" w:hAnsiTheme="majorHAnsi"/>
                <w:color w:val="auto"/>
                <w:lang w:val="en-US"/>
              </w:rPr>
            </w:pPr>
            <w:r w:rsidRPr="00995D32">
              <w:rPr>
                <w:rFonts w:asciiTheme="majorHAnsi" w:hAnsiTheme="majorHAnsi"/>
                <w:color w:val="auto"/>
              </w:rPr>
              <w:t>Sheet …… of. ……</w:t>
            </w:r>
          </w:p>
        </w:tc>
      </w:tr>
      <w:tr w:rsidR="00995D32" w:rsidRPr="00995D32" w14:paraId="5C166D2F" w14:textId="77777777" w:rsidTr="00BE0282">
        <w:tc>
          <w:tcPr>
            <w:tcW w:w="1668" w:type="dxa"/>
          </w:tcPr>
          <w:p w14:paraId="5C166D2B" w14:textId="77777777" w:rsidR="00BE0282" w:rsidRPr="00995D32" w:rsidRDefault="00BE0282" w:rsidP="009968AA">
            <w:pPr>
              <w:pStyle w:val="TableHeading"/>
              <w:rPr>
                <w:rFonts w:asciiTheme="majorHAnsi" w:hAnsiTheme="majorHAnsi"/>
                <w:color w:val="auto"/>
              </w:rPr>
            </w:pPr>
            <w:r w:rsidRPr="00995D32">
              <w:rPr>
                <w:rFonts w:asciiTheme="majorHAnsi" w:hAnsiTheme="majorHAnsi"/>
                <w:color w:val="auto"/>
              </w:rPr>
              <w:t>Date:</w:t>
            </w:r>
          </w:p>
        </w:tc>
        <w:tc>
          <w:tcPr>
            <w:tcW w:w="992" w:type="dxa"/>
          </w:tcPr>
          <w:p w14:paraId="5C166D2C" w14:textId="77777777" w:rsidR="00BE0282" w:rsidRPr="00995D32" w:rsidRDefault="00BE0282" w:rsidP="009968AA">
            <w:pPr>
              <w:pStyle w:val="TableHeading"/>
              <w:rPr>
                <w:rFonts w:asciiTheme="majorHAnsi" w:hAnsiTheme="majorHAnsi"/>
                <w:color w:val="auto"/>
              </w:rPr>
            </w:pPr>
            <w:r w:rsidRPr="00995D32">
              <w:rPr>
                <w:rFonts w:asciiTheme="majorHAnsi" w:hAnsiTheme="majorHAnsi"/>
                <w:color w:val="auto"/>
              </w:rPr>
              <w:t>Time:</w:t>
            </w:r>
          </w:p>
        </w:tc>
        <w:tc>
          <w:tcPr>
            <w:tcW w:w="4094" w:type="dxa"/>
          </w:tcPr>
          <w:p w14:paraId="5C166D2D" w14:textId="77777777" w:rsidR="00BE0282" w:rsidRPr="00995D32" w:rsidRDefault="00BE0282" w:rsidP="009968AA">
            <w:pPr>
              <w:pStyle w:val="TableHeading"/>
              <w:rPr>
                <w:rFonts w:asciiTheme="majorHAnsi" w:hAnsiTheme="majorHAnsi"/>
                <w:color w:val="auto"/>
              </w:rPr>
            </w:pPr>
          </w:p>
        </w:tc>
        <w:tc>
          <w:tcPr>
            <w:tcW w:w="3378" w:type="dxa"/>
          </w:tcPr>
          <w:p w14:paraId="5C166D2E" w14:textId="77777777" w:rsidR="00BE0282" w:rsidRPr="00995D32" w:rsidRDefault="00BE0282" w:rsidP="009968AA">
            <w:pPr>
              <w:pStyle w:val="TableHeading"/>
              <w:rPr>
                <w:rFonts w:asciiTheme="majorHAnsi" w:hAnsiTheme="majorHAnsi"/>
                <w:color w:val="auto"/>
              </w:rPr>
            </w:pPr>
            <w:r w:rsidRPr="00995D32">
              <w:rPr>
                <w:rFonts w:asciiTheme="majorHAnsi" w:hAnsiTheme="majorHAnsi"/>
                <w:color w:val="auto"/>
              </w:rPr>
              <w:t>Summary of Events or Actions Taken</w:t>
            </w:r>
          </w:p>
        </w:tc>
      </w:tr>
      <w:tr w:rsidR="00995D32" w:rsidRPr="00995D32" w14:paraId="5C166D33" w14:textId="77777777" w:rsidTr="00AF0D5F">
        <w:trPr>
          <w:trHeight w:val="438"/>
        </w:trPr>
        <w:tc>
          <w:tcPr>
            <w:tcW w:w="1668" w:type="dxa"/>
          </w:tcPr>
          <w:p w14:paraId="5C166D30" w14:textId="77777777" w:rsidR="00AF0D5F" w:rsidRPr="00995D32" w:rsidRDefault="00AF0D5F" w:rsidP="00164666">
            <w:pPr>
              <w:pStyle w:val="TableText"/>
              <w:rPr>
                <w:rFonts w:asciiTheme="majorHAnsi" w:hAnsiTheme="majorHAnsi"/>
                <w:color w:val="auto"/>
                <w:lang w:val="en-US"/>
              </w:rPr>
            </w:pPr>
          </w:p>
        </w:tc>
        <w:tc>
          <w:tcPr>
            <w:tcW w:w="992" w:type="dxa"/>
          </w:tcPr>
          <w:p w14:paraId="5C166D3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32" w14:textId="77777777" w:rsidR="00AF0D5F" w:rsidRPr="00995D32" w:rsidRDefault="00AF0D5F" w:rsidP="00164666">
            <w:pPr>
              <w:pStyle w:val="TableText"/>
              <w:rPr>
                <w:rFonts w:asciiTheme="majorHAnsi" w:hAnsiTheme="majorHAnsi"/>
                <w:color w:val="auto"/>
                <w:lang w:val="en-US"/>
              </w:rPr>
            </w:pPr>
          </w:p>
        </w:tc>
      </w:tr>
      <w:tr w:rsidR="00995D32" w:rsidRPr="00995D32" w14:paraId="5C166D37" w14:textId="77777777" w:rsidTr="00AF0D5F">
        <w:trPr>
          <w:trHeight w:val="402"/>
        </w:trPr>
        <w:tc>
          <w:tcPr>
            <w:tcW w:w="1668" w:type="dxa"/>
          </w:tcPr>
          <w:p w14:paraId="5C166D34" w14:textId="77777777" w:rsidR="00AF0D5F" w:rsidRPr="00995D32" w:rsidRDefault="00AF0D5F" w:rsidP="00164666">
            <w:pPr>
              <w:pStyle w:val="TableText"/>
              <w:rPr>
                <w:rFonts w:asciiTheme="majorHAnsi" w:hAnsiTheme="majorHAnsi"/>
                <w:color w:val="auto"/>
                <w:lang w:val="en-US"/>
              </w:rPr>
            </w:pPr>
          </w:p>
        </w:tc>
        <w:tc>
          <w:tcPr>
            <w:tcW w:w="992" w:type="dxa"/>
          </w:tcPr>
          <w:p w14:paraId="5C166D3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36" w14:textId="77777777" w:rsidR="00AF0D5F" w:rsidRPr="00995D32" w:rsidRDefault="00AF0D5F" w:rsidP="00164666">
            <w:pPr>
              <w:pStyle w:val="TableText"/>
              <w:rPr>
                <w:rFonts w:asciiTheme="majorHAnsi" w:hAnsiTheme="majorHAnsi"/>
                <w:color w:val="auto"/>
                <w:lang w:val="en-US"/>
              </w:rPr>
            </w:pPr>
          </w:p>
        </w:tc>
      </w:tr>
      <w:tr w:rsidR="00995D32" w:rsidRPr="00995D32" w14:paraId="5C166D3B" w14:textId="77777777" w:rsidTr="00AF0D5F">
        <w:trPr>
          <w:trHeight w:val="402"/>
        </w:trPr>
        <w:tc>
          <w:tcPr>
            <w:tcW w:w="1668" w:type="dxa"/>
          </w:tcPr>
          <w:p w14:paraId="5C166D38" w14:textId="77777777" w:rsidR="00AF0D5F" w:rsidRPr="00995D32" w:rsidRDefault="00AF0D5F" w:rsidP="00164666">
            <w:pPr>
              <w:pStyle w:val="TableText"/>
              <w:rPr>
                <w:rFonts w:asciiTheme="majorHAnsi" w:hAnsiTheme="majorHAnsi"/>
                <w:color w:val="auto"/>
                <w:lang w:val="en-US"/>
              </w:rPr>
            </w:pPr>
          </w:p>
        </w:tc>
        <w:tc>
          <w:tcPr>
            <w:tcW w:w="992" w:type="dxa"/>
          </w:tcPr>
          <w:p w14:paraId="5C166D3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3A" w14:textId="77777777" w:rsidR="00AF0D5F" w:rsidRPr="00995D32" w:rsidRDefault="00AF0D5F" w:rsidP="00164666">
            <w:pPr>
              <w:pStyle w:val="TableText"/>
              <w:rPr>
                <w:rFonts w:asciiTheme="majorHAnsi" w:hAnsiTheme="majorHAnsi"/>
                <w:color w:val="auto"/>
                <w:lang w:val="en-US"/>
              </w:rPr>
            </w:pPr>
          </w:p>
        </w:tc>
      </w:tr>
      <w:tr w:rsidR="00995D32" w:rsidRPr="00995D32" w14:paraId="5C166D3F" w14:textId="77777777" w:rsidTr="00AF0D5F">
        <w:trPr>
          <w:trHeight w:val="402"/>
        </w:trPr>
        <w:tc>
          <w:tcPr>
            <w:tcW w:w="1668" w:type="dxa"/>
          </w:tcPr>
          <w:p w14:paraId="5C166D3C" w14:textId="77777777" w:rsidR="00AF0D5F" w:rsidRPr="00995D32" w:rsidRDefault="00AF0D5F" w:rsidP="00164666">
            <w:pPr>
              <w:pStyle w:val="TableText"/>
              <w:rPr>
                <w:rFonts w:asciiTheme="majorHAnsi" w:hAnsiTheme="majorHAnsi"/>
                <w:color w:val="auto"/>
                <w:lang w:val="en-US"/>
              </w:rPr>
            </w:pPr>
          </w:p>
        </w:tc>
        <w:tc>
          <w:tcPr>
            <w:tcW w:w="992" w:type="dxa"/>
          </w:tcPr>
          <w:p w14:paraId="5C166D3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3E" w14:textId="77777777" w:rsidR="00AF0D5F" w:rsidRPr="00995D32" w:rsidRDefault="00AF0D5F" w:rsidP="00164666">
            <w:pPr>
              <w:pStyle w:val="TableText"/>
              <w:rPr>
                <w:rFonts w:asciiTheme="majorHAnsi" w:hAnsiTheme="majorHAnsi"/>
                <w:color w:val="auto"/>
                <w:lang w:val="en-US"/>
              </w:rPr>
            </w:pPr>
          </w:p>
        </w:tc>
      </w:tr>
      <w:tr w:rsidR="00995D32" w:rsidRPr="00995D32" w14:paraId="5C166D43" w14:textId="77777777" w:rsidTr="00AF0D5F">
        <w:trPr>
          <w:trHeight w:val="402"/>
        </w:trPr>
        <w:tc>
          <w:tcPr>
            <w:tcW w:w="1668" w:type="dxa"/>
          </w:tcPr>
          <w:p w14:paraId="5C166D40" w14:textId="77777777" w:rsidR="00AF0D5F" w:rsidRPr="00995D32" w:rsidRDefault="00AF0D5F" w:rsidP="00164666">
            <w:pPr>
              <w:pStyle w:val="TableText"/>
              <w:rPr>
                <w:rFonts w:asciiTheme="majorHAnsi" w:hAnsiTheme="majorHAnsi"/>
                <w:color w:val="auto"/>
                <w:lang w:val="en-US"/>
              </w:rPr>
            </w:pPr>
          </w:p>
        </w:tc>
        <w:tc>
          <w:tcPr>
            <w:tcW w:w="992" w:type="dxa"/>
          </w:tcPr>
          <w:p w14:paraId="5C166D4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42" w14:textId="77777777" w:rsidR="00AF0D5F" w:rsidRPr="00995D32" w:rsidRDefault="00AF0D5F" w:rsidP="00164666">
            <w:pPr>
              <w:pStyle w:val="TableText"/>
              <w:rPr>
                <w:rFonts w:asciiTheme="majorHAnsi" w:hAnsiTheme="majorHAnsi"/>
                <w:color w:val="auto"/>
                <w:lang w:val="en-US"/>
              </w:rPr>
            </w:pPr>
          </w:p>
        </w:tc>
      </w:tr>
      <w:tr w:rsidR="00995D32" w:rsidRPr="00995D32" w14:paraId="5C166D47" w14:textId="77777777" w:rsidTr="00AF0D5F">
        <w:trPr>
          <w:trHeight w:val="402"/>
        </w:trPr>
        <w:tc>
          <w:tcPr>
            <w:tcW w:w="1668" w:type="dxa"/>
          </w:tcPr>
          <w:p w14:paraId="5C166D44" w14:textId="77777777" w:rsidR="00AF0D5F" w:rsidRPr="00995D32" w:rsidRDefault="00AF0D5F" w:rsidP="00164666">
            <w:pPr>
              <w:pStyle w:val="TableText"/>
              <w:rPr>
                <w:rFonts w:asciiTheme="majorHAnsi" w:hAnsiTheme="majorHAnsi"/>
                <w:color w:val="auto"/>
                <w:lang w:val="en-US"/>
              </w:rPr>
            </w:pPr>
          </w:p>
        </w:tc>
        <w:tc>
          <w:tcPr>
            <w:tcW w:w="992" w:type="dxa"/>
          </w:tcPr>
          <w:p w14:paraId="5C166D4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46" w14:textId="77777777" w:rsidR="00AF0D5F" w:rsidRPr="00995D32" w:rsidRDefault="00AF0D5F" w:rsidP="00164666">
            <w:pPr>
              <w:pStyle w:val="TableText"/>
              <w:rPr>
                <w:rFonts w:asciiTheme="majorHAnsi" w:hAnsiTheme="majorHAnsi"/>
                <w:color w:val="auto"/>
                <w:lang w:val="en-US"/>
              </w:rPr>
            </w:pPr>
          </w:p>
        </w:tc>
      </w:tr>
      <w:tr w:rsidR="00995D32" w:rsidRPr="00995D32" w14:paraId="5C166D4B" w14:textId="77777777" w:rsidTr="00AF0D5F">
        <w:trPr>
          <w:trHeight w:val="402"/>
        </w:trPr>
        <w:tc>
          <w:tcPr>
            <w:tcW w:w="1668" w:type="dxa"/>
          </w:tcPr>
          <w:p w14:paraId="5C166D48" w14:textId="77777777" w:rsidR="00AF0D5F" w:rsidRPr="00995D32" w:rsidRDefault="00AF0D5F" w:rsidP="00164666">
            <w:pPr>
              <w:pStyle w:val="TableText"/>
              <w:rPr>
                <w:rFonts w:asciiTheme="majorHAnsi" w:hAnsiTheme="majorHAnsi"/>
                <w:color w:val="auto"/>
                <w:lang w:val="en-US"/>
              </w:rPr>
            </w:pPr>
          </w:p>
        </w:tc>
        <w:tc>
          <w:tcPr>
            <w:tcW w:w="992" w:type="dxa"/>
          </w:tcPr>
          <w:p w14:paraId="5C166D4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4A" w14:textId="77777777" w:rsidR="00AF0D5F" w:rsidRPr="00995D32" w:rsidRDefault="00AF0D5F" w:rsidP="00164666">
            <w:pPr>
              <w:pStyle w:val="TableText"/>
              <w:rPr>
                <w:rFonts w:asciiTheme="majorHAnsi" w:hAnsiTheme="majorHAnsi"/>
                <w:color w:val="auto"/>
                <w:lang w:val="en-US"/>
              </w:rPr>
            </w:pPr>
          </w:p>
        </w:tc>
      </w:tr>
      <w:tr w:rsidR="00995D32" w:rsidRPr="00995D32" w14:paraId="5C166D4F" w14:textId="77777777" w:rsidTr="00AF0D5F">
        <w:trPr>
          <w:trHeight w:val="402"/>
        </w:trPr>
        <w:tc>
          <w:tcPr>
            <w:tcW w:w="1668" w:type="dxa"/>
          </w:tcPr>
          <w:p w14:paraId="5C166D4C" w14:textId="77777777" w:rsidR="00AF0D5F" w:rsidRPr="00995D32" w:rsidRDefault="00AF0D5F" w:rsidP="00164666">
            <w:pPr>
              <w:pStyle w:val="TableText"/>
              <w:rPr>
                <w:rFonts w:asciiTheme="majorHAnsi" w:hAnsiTheme="majorHAnsi"/>
                <w:color w:val="auto"/>
                <w:lang w:val="en-US"/>
              </w:rPr>
            </w:pPr>
          </w:p>
        </w:tc>
        <w:tc>
          <w:tcPr>
            <w:tcW w:w="992" w:type="dxa"/>
          </w:tcPr>
          <w:p w14:paraId="5C166D4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4E" w14:textId="77777777" w:rsidR="00AF0D5F" w:rsidRPr="00995D32" w:rsidRDefault="00AF0D5F" w:rsidP="00164666">
            <w:pPr>
              <w:pStyle w:val="TableText"/>
              <w:rPr>
                <w:rFonts w:asciiTheme="majorHAnsi" w:hAnsiTheme="majorHAnsi"/>
                <w:color w:val="auto"/>
                <w:lang w:val="en-US"/>
              </w:rPr>
            </w:pPr>
          </w:p>
        </w:tc>
      </w:tr>
      <w:tr w:rsidR="00995D32" w:rsidRPr="00995D32" w14:paraId="5C166D53" w14:textId="77777777" w:rsidTr="00AF0D5F">
        <w:trPr>
          <w:trHeight w:val="402"/>
        </w:trPr>
        <w:tc>
          <w:tcPr>
            <w:tcW w:w="1668" w:type="dxa"/>
          </w:tcPr>
          <w:p w14:paraId="5C166D50" w14:textId="77777777" w:rsidR="00AF0D5F" w:rsidRPr="00995D32" w:rsidRDefault="00AF0D5F" w:rsidP="00164666">
            <w:pPr>
              <w:pStyle w:val="TableText"/>
              <w:rPr>
                <w:rFonts w:asciiTheme="majorHAnsi" w:hAnsiTheme="majorHAnsi"/>
                <w:color w:val="auto"/>
                <w:lang w:val="en-US"/>
              </w:rPr>
            </w:pPr>
          </w:p>
        </w:tc>
        <w:tc>
          <w:tcPr>
            <w:tcW w:w="992" w:type="dxa"/>
          </w:tcPr>
          <w:p w14:paraId="5C166D5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52" w14:textId="77777777" w:rsidR="00AF0D5F" w:rsidRPr="00995D32" w:rsidRDefault="00AF0D5F" w:rsidP="00164666">
            <w:pPr>
              <w:pStyle w:val="TableText"/>
              <w:rPr>
                <w:rFonts w:asciiTheme="majorHAnsi" w:hAnsiTheme="majorHAnsi"/>
                <w:color w:val="auto"/>
                <w:lang w:val="en-US"/>
              </w:rPr>
            </w:pPr>
          </w:p>
        </w:tc>
      </w:tr>
      <w:tr w:rsidR="00995D32" w:rsidRPr="00995D32" w14:paraId="5C166D57" w14:textId="77777777" w:rsidTr="00AF0D5F">
        <w:trPr>
          <w:trHeight w:val="402"/>
        </w:trPr>
        <w:tc>
          <w:tcPr>
            <w:tcW w:w="1668" w:type="dxa"/>
          </w:tcPr>
          <w:p w14:paraId="5C166D54" w14:textId="77777777" w:rsidR="00AF0D5F" w:rsidRPr="00995D32" w:rsidRDefault="00AF0D5F" w:rsidP="00164666">
            <w:pPr>
              <w:pStyle w:val="TableText"/>
              <w:rPr>
                <w:rFonts w:asciiTheme="majorHAnsi" w:hAnsiTheme="majorHAnsi"/>
                <w:color w:val="auto"/>
                <w:lang w:val="en-US"/>
              </w:rPr>
            </w:pPr>
          </w:p>
        </w:tc>
        <w:tc>
          <w:tcPr>
            <w:tcW w:w="992" w:type="dxa"/>
          </w:tcPr>
          <w:p w14:paraId="5C166D5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56" w14:textId="77777777" w:rsidR="00AF0D5F" w:rsidRPr="00995D32" w:rsidRDefault="00AF0D5F" w:rsidP="00164666">
            <w:pPr>
              <w:pStyle w:val="TableText"/>
              <w:rPr>
                <w:rFonts w:asciiTheme="majorHAnsi" w:hAnsiTheme="majorHAnsi"/>
                <w:color w:val="auto"/>
                <w:lang w:val="en-US"/>
              </w:rPr>
            </w:pPr>
          </w:p>
        </w:tc>
      </w:tr>
      <w:tr w:rsidR="00995D32" w:rsidRPr="00995D32" w14:paraId="5C166D5B" w14:textId="77777777" w:rsidTr="00AF0D5F">
        <w:trPr>
          <w:trHeight w:val="402"/>
        </w:trPr>
        <w:tc>
          <w:tcPr>
            <w:tcW w:w="1668" w:type="dxa"/>
          </w:tcPr>
          <w:p w14:paraId="5C166D58" w14:textId="77777777" w:rsidR="00AF0D5F" w:rsidRPr="00995D32" w:rsidRDefault="00AF0D5F" w:rsidP="00164666">
            <w:pPr>
              <w:pStyle w:val="TableText"/>
              <w:rPr>
                <w:rFonts w:asciiTheme="majorHAnsi" w:hAnsiTheme="majorHAnsi"/>
                <w:color w:val="auto"/>
                <w:lang w:val="en-US"/>
              </w:rPr>
            </w:pPr>
          </w:p>
        </w:tc>
        <w:tc>
          <w:tcPr>
            <w:tcW w:w="992" w:type="dxa"/>
          </w:tcPr>
          <w:p w14:paraId="5C166D5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5A" w14:textId="77777777" w:rsidR="00AF0D5F" w:rsidRPr="00995D32" w:rsidRDefault="00AF0D5F" w:rsidP="00164666">
            <w:pPr>
              <w:pStyle w:val="TableText"/>
              <w:rPr>
                <w:rFonts w:asciiTheme="majorHAnsi" w:hAnsiTheme="majorHAnsi"/>
                <w:color w:val="auto"/>
                <w:lang w:val="en-US"/>
              </w:rPr>
            </w:pPr>
          </w:p>
        </w:tc>
      </w:tr>
      <w:tr w:rsidR="00995D32" w:rsidRPr="00995D32" w14:paraId="5C166D5F" w14:textId="77777777" w:rsidTr="00AF0D5F">
        <w:trPr>
          <w:trHeight w:val="402"/>
        </w:trPr>
        <w:tc>
          <w:tcPr>
            <w:tcW w:w="1668" w:type="dxa"/>
          </w:tcPr>
          <w:p w14:paraId="5C166D5C" w14:textId="77777777" w:rsidR="00AF0D5F" w:rsidRPr="00995D32" w:rsidRDefault="00AF0D5F" w:rsidP="00164666">
            <w:pPr>
              <w:pStyle w:val="TableText"/>
              <w:rPr>
                <w:rFonts w:asciiTheme="majorHAnsi" w:hAnsiTheme="majorHAnsi"/>
                <w:color w:val="auto"/>
                <w:lang w:val="en-US"/>
              </w:rPr>
            </w:pPr>
          </w:p>
        </w:tc>
        <w:tc>
          <w:tcPr>
            <w:tcW w:w="992" w:type="dxa"/>
          </w:tcPr>
          <w:p w14:paraId="5C166D5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5E" w14:textId="77777777" w:rsidR="00AF0D5F" w:rsidRPr="00995D32" w:rsidRDefault="00AF0D5F" w:rsidP="00164666">
            <w:pPr>
              <w:pStyle w:val="TableText"/>
              <w:rPr>
                <w:rFonts w:asciiTheme="majorHAnsi" w:hAnsiTheme="majorHAnsi"/>
                <w:color w:val="auto"/>
                <w:lang w:val="en-US"/>
              </w:rPr>
            </w:pPr>
          </w:p>
        </w:tc>
      </w:tr>
      <w:tr w:rsidR="00995D32" w:rsidRPr="00995D32" w14:paraId="5C166D63" w14:textId="77777777" w:rsidTr="00AF0D5F">
        <w:trPr>
          <w:trHeight w:val="402"/>
        </w:trPr>
        <w:tc>
          <w:tcPr>
            <w:tcW w:w="1668" w:type="dxa"/>
          </w:tcPr>
          <w:p w14:paraId="5C166D60" w14:textId="77777777" w:rsidR="00AF0D5F" w:rsidRPr="00995D32" w:rsidRDefault="00AF0D5F" w:rsidP="00164666">
            <w:pPr>
              <w:pStyle w:val="TableText"/>
              <w:rPr>
                <w:rFonts w:asciiTheme="majorHAnsi" w:hAnsiTheme="majorHAnsi"/>
                <w:color w:val="auto"/>
                <w:lang w:val="en-US"/>
              </w:rPr>
            </w:pPr>
          </w:p>
        </w:tc>
        <w:tc>
          <w:tcPr>
            <w:tcW w:w="992" w:type="dxa"/>
          </w:tcPr>
          <w:p w14:paraId="5C166D6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62" w14:textId="77777777" w:rsidR="00AF0D5F" w:rsidRPr="00995D32" w:rsidRDefault="00AF0D5F" w:rsidP="00164666">
            <w:pPr>
              <w:pStyle w:val="TableText"/>
              <w:rPr>
                <w:rFonts w:asciiTheme="majorHAnsi" w:hAnsiTheme="majorHAnsi"/>
                <w:color w:val="auto"/>
                <w:lang w:val="en-US"/>
              </w:rPr>
            </w:pPr>
          </w:p>
        </w:tc>
      </w:tr>
      <w:tr w:rsidR="00995D32" w:rsidRPr="00995D32" w14:paraId="5C166D67" w14:textId="77777777" w:rsidTr="00AF0D5F">
        <w:trPr>
          <w:trHeight w:val="402"/>
        </w:trPr>
        <w:tc>
          <w:tcPr>
            <w:tcW w:w="1668" w:type="dxa"/>
          </w:tcPr>
          <w:p w14:paraId="5C166D64" w14:textId="77777777" w:rsidR="00AF0D5F" w:rsidRPr="00995D32" w:rsidRDefault="00AF0D5F" w:rsidP="00164666">
            <w:pPr>
              <w:pStyle w:val="TableText"/>
              <w:rPr>
                <w:rFonts w:asciiTheme="majorHAnsi" w:hAnsiTheme="majorHAnsi"/>
                <w:color w:val="auto"/>
                <w:lang w:val="en-US"/>
              </w:rPr>
            </w:pPr>
          </w:p>
        </w:tc>
        <w:tc>
          <w:tcPr>
            <w:tcW w:w="992" w:type="dxa"/>
          </w:tcPr>
          <w:p w14:paraId="5C166D6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66" w14:textId="77777777" w:rsidR="00AF0D5F" w:rsidRPr="00995D32" w:rsidRDefault="00AF0D5F" w:rsidP="00164666">
            <w:pPr>
              <w:pStyle w:val="TableText"/>
              <w:rPr>
                <w:rFonts w:asciiTheme="majorHAnsi" w:hAnsiTheme="majorHAnsi"/>
                <w:color w:val="auto"/>
                <w:lang w:val="en-US"/>
              </w:rPr>
            </w:pPr>
          </w:p>
        </w:tc>
      </w:tr>
      <w:tr w:rsidR="00995D32" w:rsidRPr="00995D32" w14:paraId="5C166D6B" w14:textId="77777777" w:rsidTr="00AF0D5F">
        <w:trPr>
          <w:trHeight w:val="402"/>
        </w:trPr>
        <w:tc>
          <w:tcPr>
            <w:tcW w:w="1668" w:type="dxa"/>
          </w:tcPr>
          <w:p w14:paraId="5C166D68" w14:textId="77777777" w:rsidR="00AF0D5F" w:rsidRPr="00995D32" w:rsidRDefault="00AF0D5F" w:rsidP="00164666">
            <w:pPr>
              <w:pStyle w:val="TableText"/>
              <w:rPr>
                <w:rFonts w:asciiTheme="majorHAnsi" w:hAnsiTheme="majorHAnsi"/>
                <w:color w:val="auto"/>
                <w:lang w:val="en-US"/>
              </w:rPr>
            </w:pPr>
          </w:p>
        </w:tc>
        <w:tc>
          <w:tcPr>
            <w:tcW w:w="992" w:type="dxa"/>
          </w:tcPr>
          <w:p w14:paraId="5C166D6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6A" w14:textId="77777777" w:rsidR="00AF0D5F" w:rsidRPr="00995D32" w:rsidRDefault="00AF0D5F" w:rsidP="00164666">
            <w:pPr>
              <w:pStyle w:val="TableText"/>
              <w:rPr>
                <w:rFonts w:asciiTheme="majorHAnsi" w:hAnsiTheme="majorHAnsi"/>
                <w:color w:val="auto"/>
                <w:lang w:val="en-US"/>
              </w:rPr>
            </w:pPr>
          </w:p>
        </w:tc>
      </w:tr>
      <w:tr w:rsidR="00995D32" w:rsidRPr="00995D32" w14:paraId="5C166D6F" w14:textId="77777777" w:rsidTr="00AF0D5F">
        <w:trPr>
          <w:trHeight w:val="402"/>
        </w:trPr>
        <w:tc>
          <w:tcPr>
            <w:tcW w:w="1668" w:type="dxa"/>
          </w:tcPr>
          <w:p w14:paraId="5C166D6C" w14:textId="77777777" w:rsidR="00AF0D5F" w:rsidRPr="00995D32" w:rsidRDefault="00AF0D5F" w:rsidP="00164666">
            <w:pPr>
              <w:pStyle w:val="TableText"/>
              <w:rPr>
                <w:rFonts w:asciiTheme="majorHAnsi" w:hAnsiTheme="majorHAnsi"/>
                <w:color w:val="auto"/>
                <w:lang w:val="en-US"/>
              </w:rPr>
            </w:pPr>
          </w:p>
        </w:tc>
        <w:tc>
          <w:tcPr>
            <w:tcW w:w="992" w:type="dxa"/>
          </w:tcPr>
          <w:p w14:paraId="5C166D6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6E" w14:textId="77777777" w:rsidR="00AF0D5F" w:rsidRPr="00995D32" w:rsidRDefault="00AF0D5F" w:rsidP="00164666">
            <w:pPr>
              <w:pStyle w:val="TableText"/>
              <w:rPr>
                <w:rFonts w:asciiTheme="majorHAnsi" w:hAnsiTheme="majorHAnsi"/>
                <w:color w:val="auto"/>
                <w:lang w:val="en-US"/>
              </w:rPr>
            </w:pPr>
          </w:p>
        </w:tc>
      </w:tr>
      <w:tr w:rsidR="00995D32" w:rsidRPr="00995D32" w14:paraId="5C166D73" w14:textId="77777777" w:rsidTr="00AF0D5F">
        <w:trPr>
          <w:trHeight w:val="402"/>
        </w:trPr>
        <w:tc>
          <w:tcPr>
            <w:tcW w:w="1668" w:type="dxa"/>
          </w:tcPr>
          <w:p w14:paraId="5C166D70" w14:textId="77777777" w:rsidR="00AF0D5F" w:rsidRPr="00995D32" w:rsidRDefault="00AF0D5F" w:rsidP="00164666">
            <w:pPr>
              <w:pStyle w:val="TableText"/>
              <w:rPr>
                <w:rFonts w:asciiTheme="majorHAnsi" w:hAnsiTheme="majorHAnsi"/>
                <w:color w:val="auto"/>
                <w:lang w:val="en-US"/>
              </w:rPr>
            </w:pPr>
          </w:p>
        </w:tc>
        <w:tc>
          <w:tcPr>
            <w:tcW w:w="992" w:type="dxa"/>
          </w:tcPr>
          <w:p w14:paraId="5C166D7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72" w14:textId="77777777" w:rsidR="00AF0D5F" w:rsidRPr="00995D32" w:rsidRDefault="00AF0D5F" w:rsidP="00164666">
            <w:pPr>
              <w:pStyle w:val="TableText"/>
              <w:rPr>
                <w:rFonts w:asciiTheme="majorHAnsi" w:hAnsiTheme="majorHAnsi"/>
                <w:color w:val="auto"/>
                <w:lang w:val="en-US"/>
              </w:rPr>
            </w:pPr>
          </w:p>
        </w:tc>
      </w:tr>
      <w:tr w:rsidR="00995D32" w:rsidRPr="00995D32" w14:paraId="5C166D77" w14:textId="77777777" w:rsidTr="00AF0D5F">
        <w:trPr>
          <w:trHeight w:val="402"/>
        </w:trPr>
        <w:tc>
          <w:tcPr>
            <w:tcW w:w="1668" w:type="dxa"/>
          </w:tcPr>
          <w:p w14:paraId="5C166D74" w14:textId="77777777" w:rsidR="00AF0D5F" w:rsidRPr="00995D32" w:rsidRDefault="00AF0D5F" w:rsidP="00164666">
            <w:pPr>
              <w:pStyle w:val="TableText"/>
              <w:rPr>
                <w:rFonts w:asciiTheme="majorHAnsi" w:hAnsiTheme="majorHAnsi"/>
                <w:color w:val="auto"/>
                <w:lang w:val="en-US"/>
              </w:rPr>
            </w:pPr>
          </w:p>
        </w:tc>
        <w:tc>
          <w:tcPr>
            <w:tcW w:w="992" w:type="dxa"/>
          </w:tcPr>
          <w:p w14:paraId="5C166D7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76" w14:textId="77777777" w:rsidR="00AF0D5F" w:rsidRPr="00995D32" w:rsidRDefault="00AF0D5F" w:rsidP="00164666">
            <w:pPr>
              <w:pStyle w:val="TableText"/>
              <w:rPr>
                <w:rFonts w:asciiTheme="majorHAnsi" w:hAnsiTheme="majorHAnsi"/>
                <w:color w:val="auto"/>
                <w:lang w:val="en-US"/>
              </w:rPr>
            </w:pPr>
          </w:p>
        </w:tc>
      </w:tr>
      <w:tr w:rsidR="00995D32" w:rsidRPr="00995D32" w14:paraId="5C166D7B" w14:textId="77777777" w:rsidTr="00AF0D5F">
        <w:trPr>
          <w:trHeight w:val="402"/>
        </w:trPr>
        <w:tc>
          <w:tcPr>
            <w:tcW w:w="1668" w:type="dxa"/>
          </w:tcPr>
          <w:p w14:paraId="5C166D78" w14:textId="77777777" w:rsidR="00AF0D5F" w:rsidRPr="00995D32" w:rsidRDefault="00AF0D5F" w:rsidP="00164666">
            <w:pPr>
              <w:pStyle w:val="TableText"/>
              <w:rPr>
                <w:rFonts w:asciiTheme="majorHAnsi" w:hAnsiTheme="majorHAnsi"/>
                <w:color w:val="auto"/>
                <w:lang w:val="en-US"/>
              </w:rPr>
            </w:pPr>
          </w:p>
        </w:tc>
        <w:tc>
          <w:tcPr>
            <w:tcW w:w="992" w:type="dxa"/>
          </w:tcPr>
          <w:p w14:paraId="5C166D7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7A" w14:textId="77777777" w:rsidR="00AF0D5F" w:rsidRPr="00995D32" w:rsidRDefault="00AF0D5F" w:rsidP="00164666">
            <w:pPr>
              <w:pStyle w:val="TableText"/>
              <w:rPr>
                <w:rFonts w:asciiTheme="majorHAnsi" w:hAnsiTheme="majorHAnsi"/>
                <w:color w:val="auto"/>
                <w:lang w:val="en-US"/>
              </w:rPr>
            </w:pPr>
          </w:p>
        </w:tc>
      </w:tr>
      <w:tr w:rsidR="00995D32" w:rsidRPr="00995D32" w14:paraId="5C166D7F" w14:textId="77777777" w:rsidTr="00AF0D5F">
        <w:trPr>
          <w:trHeight w:val="402"/>
        </w:trPr>
        <w:tc>
          <w:tcPr>
            <w:tcW w:w="1668" w:type="dxa"/>
          </w:tcPr>
          <w:p w14:paraId="5C166D7C" w14:textId="77777777" w:rsidR="00AF0D5F" w:rsidRPr="00995D32" w:rsidRDefault="00AF0D5F" w:rsidP="00164666">
            <w:pPr>
              <w:pStyle w:val="TableText"/>
              <w:rPr>
                <w:rFonts w:asciiTheme="majorHAnsi" w:hAnsiTheme="majorHAnsi"/>
                <w:color w:val="auto"/>
                <w:lang w:val="en-US"/>
              </w:rPr>
            </w:pPr>
          </w:p>
        </w:tc>
        <w:tc>
          <w:tcPr>
            <w:tcW w:w="992" w:type="dxa"/>
          </w:tcPr>
          <w:p w14:paraId="5C166D7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7E" w14:textId="77777777" w:rsidR="00AF0D5F" w:rsidRPr="00995D32" w:rsidRDefault="00AF0D5F" w:rsidP="00164666">
            <w:pPr>
              <w:pStyle w:val="TableText"/>
              <w:rPr>
                <w:rFonts w:asciiTheme="majorHAnsi" w:hAnsiTheme="majorHAnsi"/>
                <w:color w:val="auto"/>
                <w:lang w:val="en-US"/>
              </w:rPr>
            </w:pPr>
          </w:p>
        </w:tc>
      </w:tr>
      <w:tr w:rsidR="00995D32" w:rsidRPr="00995D32" w14:paraId="5C166D83" w14:textId="77777777" w:rsidTr="00AF0D5F">
        <w:trPr>
          <w:trHeight w:val="402"/>
        </w:trPr>
        <w:tc>
          <w:tcPr>
            <w:tcW w:w="1668" w:type="dxa"/>
          </w:tcPr>
          <w:p w14:paraId="5C166D80" w14:textId="77777777" w:rsidR="00AF0D5F" w:rsidRPr="00995D32" w:rsidRDefault="00AF0D5F" w:rsidP="00164666">
            <w:pPr>
              <w:pStyle w:val="TableText"/>
              <w:rPr>
                <w:rFonts w:asciiTheme="majorHAnsi" w:hAnsiTheme="majorHAnsi"/>
                <w:color w:val="auto"/>
                <w:lang w:val="en-US"/>
              </w:rPr>
            </w:pPr>
          </w:p>
        </w:tc>
        <w:tc>
          <w:tcPr>
            <w:tcW w:w="992" w:type="dxa"/>
          </w:tcPr>
          <w:p w14:paraId="5C166D8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82" w14:textId="77777777" w:rsidR="00AF0D5F" w:rsidRPr="00995D32" w:rsidRDefault="00AF0D5F" w:rsidP="00164666">
            <w:pPr>
              <w:pStyle w:val="TableText"/>
              <w:rPr>
                <w:rFonts w:asciiTheme="majorHAnsi" w:hAnsiTheme="majorHAnsi"/>
                <w:color w:val="auto"/>
                <w:lang w:val="en-US"/>
              </w:rPr>
            </w:pPr>
          </w:p>
        </w:tc>
      </w:tr>
      <w:tr w:rsidR="00995D32" w:rsidRPr="00995D32" w14:paraId="5C166D87" w14:textId="77777777" w:rsidTr="00AF0D5F">
        <w:trPr>
          <w:trHeight w:val="402"/>
        </w:trPr>
        <w:tc>
          <w:tcPr>
            <w:tcW w:w="1668" w:type="dxa"/>
          </w:tcPr>
          <w:p w14:paraId="5C166D84" w14:textId="77777777" w:rsidR="00AF0D5F" w:rsidRPr="00995D32" w:rsidRDefault="00AF0D5F" w:rsidP="00164666">
            <w:pPr>
              <w:pStyle w:val="TableText"/>
              <w:rPr>
                <w:rFonts w:asciiTheme="majorHAnsi" w:hAnsiTheme="majorHAnsi"/>
                <w:color w:val="auto"/>
                <w:lang w:val="en-US"/>
              </w:rPr>
            </w:pPr>
          </w:p>
        </w:tc>
        <w:tc>
          <w:tcPr>
            <w:tcW w:w="992" w:type="dxa"/>
          </w:tcPr>
          <w:p w14:paraId="5C166D8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86" w14:textId="77777777" w:rsidR="00AF0D5F" w:rsidRPr="00995D32" w:rsidRDefault="00AF0D5F" w:rsidP="00164666">
            <w:pPr>
              <w:pStyle w:val="TableText"/>
              <w:rPr>
                <w:rFonts w:asciiTheme="majorHAnsi" w:hAnsiTheme="majorHAnsi"/>
                <w:color w:val="auto"/>
                <w:lang w:val="en-US"/>
              </w:rPr>
            </w:pPr>
          </w:p>
        </w:tc>
      </w:tr>
      <w:tr w:rsidR="00995D32" w:rsidRPr="00995D32" w14:paraId="5C166D8B" w14:textId="77777777" w:rsidTr="00AF0D5F">
        <w:trPr>
          <w:trHeight w:val="402"/>
        </w:trPr>
        <w:tc>
          <w:tcPr>
            <w:tcW w:w="1668" w:type="dxa"/>
          </w:tcPr>
          <w:p w14:paraId="5C166D88" w14:textId="77777777" w:rsidR="00AF0D5F" w:rsidRPr="00995D32" w:rsidRDefault="00AF0D5F" w:rsidP="00164666">
            <w:pPr>
              <w:pStyle w:val="TableText"/>
              <w:rPr>
                <w:rFonts w:asciiTheme="majorHAnsi" w:hAnsiTheme="majorHAnsi"/>
                <w:color w:val="auto"/>
                <w:lang w:val="en-US"/>
              </w:rPr>
            </w:pPr>
          </w:p>
        </w:tc>
        <w:tc>
          <w:tcPr>
            <w:tcW w:w="992" w:type="dxa"/>
          </w:tcPr>
          <w:p w14:paraId="5C166D8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8A" w14:textId="77777777" w:rsidR="00AF0D5F" w:rsidRPr="00995D32" w:rsidRDefault="00AF0D5F" w:rsidP="00164666">
            <w:pPr>
              <w:pStyle w:val="TableText"/>
              <w:rPr>
                <w:rFonts w:asciiTheme="majorHAnsi" w:hAnsiTheme="majorHAnsi"/>
                <w:color w:val="auto"/>
                <w:lang w:val="en-US"/>
              </w:rPr>
            </w:pPr>
          </w:p>
        </w:tc>
      </w:tr>
      <w:tr w:rsidR="00995D32" w:rsidRPr="00995D32" w14:paraId="5C166D8F" w14:textId="77777777" w:rsidTr="00AF0D5F">
        <w:trPr>
          <w:trHeight w:val="402"/>
        </w:trPr>
        <w:tc>
          <w:tcPr>
            <w:tcW w:w="1668" w:type="dxa"/>
          </w:tcPr>
          <w:p w14:paraId="5C166D8C" w14:textId="77777777" w:rsidR="00AF0D5F" w:rsidRPr="00995D32" w:rsidRDefault="00AF0D5F" w:rsidP="00164666">
            <w:pPr>
              <w:pStyle w:val="TableText"/>
              <w:rPr>
                <w:rFonts w:asciiTheme="majorHAnsi" w:hAnsiTheme="majorHAnsi"/>
                <w:color w:val="auto"/>
                <w:lang w:val="en-US"/>
              </w:rPr>
            </w:pPr>
          </w:p>
        </w:tc>
        <w:tc>
          <w:tcPr>
            <w:tcW w:w="992" w:type="dxa"/>
          </w:tcPr>
          <w:p w14:paraId="5C166D8D"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8E" w14:textId="77777777" w:rsidR="00AF0D5F" w:rsidRPr="00995D32" w:rsidRDefault="00AF0D5F" w:rsidP="00164666">
            <w:pPr>
              <w:pStyle w:val="TableText"/>
              <w:rPr>
                <w:rFonts w:asciiTheme="majorHAnsi" w:hAnsiTheme="majorHAnsi"/>
                <w:color w:val="auto"/>
                <w:lang w:val="en-US"/>
              </w:rPr>
            </w:pPr>
          </w:p>
        </w:tc>
      </w:tr>
      <w:tr w:rsidR="00995D32" w:rsidRPr="00995D32" w14:paraId="5C166D93" w14:textId="77777777" w:rsidTr="00AF0D5F">
        <w:trPr>
          <w:trHeight w:val="402"/>
        </w:trPr>
        <w:tc>
          <w:tcPr>
            <w:tcW w:w="1668" w:type="dxa"/>
          </w:tcPr>
          <w:p w14:paraId="5C166D90" w14:textId="77777777" w:rsidR="00AF0D5F" w:rsidRPr="00995D32" w:rsidRDefault="00AF0D5F" w:rsidP="00164666">
            <w:pPr>
              <w:pStyle w:val="TableText"/>
              <w:rPr>
                <w:rFonts w:asciiTheme="majorHAnsi" w:hAnsiTheme="majorHAnsi"/>
                <w:color w:val="auto"/>
                <w:lang w:val="en-US"/>
              </w:rPr>
            </w:pPr>
          </w:p>
        </w:tc>
        <w:tc>
          <w:tcPr>
            <w:tcW w:w="992" w:type="dxa"/>
          </w:tcPr>
          <w:p w14:paraId="5C166D91"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92" w14:textId="77777777" w:rsidR="00AF0D5F" w:rsidRPr="00995D32" w:rsidRDefault="00AF0D5F" w:rsidP="00164666">
            <w:pPr>
              <w:pStyle w:val="TableText"/>
              <w:rPr>
                <w:rFonts w:asciiTheme="majorHAnsi" w:hAnsiTheme="majorHAnsi"/>
                <w:color w:val="auto"/>
                <w:lang w:val="en-US"/>
              </w:rPr>
            </w:pPr>
          </w:p>
        </w:tc>
      </w:tr>
      <w:tr w:rsidR="00995D32" w:rsidRPr="00995D32" w14:paraId="5C166D97" w14:textId="77777777" w:rsidTr="00AF0D5F">
        <w:trPr>
          <w:trHeight w:val="402"/>
        </w:trPr>
        <w:tc>
          <w:tcPr>
            <w:tcW w:w="1668" w:type="dxa"/>
          </w:tcPr>
          <w:p w14:paraId="5C166D94" w14:textId="77777777" w:rsidR="00AF0D5F" w:rsidRPr="00995D32" w:rsidRDefault="00AF0D5F" w:rsidP="00164666">
            <w:pPr>
              <w:pStyle w:val="TableText"/>
              <w:rPr>
                <w:rFonts w:asciiTheme="majorHAnsi" w:hAnsiTheme="majorHAnsi"/>
                <w:color w:val="auto"/>
                <w:lang w:val="en-US"/>
              </w:rPr>
            </w:pPr>
          </w:p>
        </w:tc>
        <w:tc>
          <w:tcPr>
            <w:tcW w:w="992" w:type="dxa"/>
          </w:tcPr>
          <w:p w14:paraId="5C166D95"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96" w14:textId="77777777" w:rsidR="00AF0D5F" w:rsidRPr="00995D32" w:rsidRDefault="00AF0D5F" w:rsidP="00164666">
            <w:pPr>
              <w:pStyle w:val="TableText"/>
              <w:rPr>
                <w:rFonts w:asciiTheme="majorHAnsi" w:hAnsiTheme="majorHAnsi"/>
                <w:color w:val="auto"/>
                <w:lang w:val="en-US"/>
              </w:rPr>
            </w:pPr>
          </w:p>
        </w:tc>
      </w:tr>
      <w:tr w:rsidR="00995D32" w:rsidRPr="00995D32" w14:paraId="5C166D9B" w14:textId="77777777" w:rsidTr="00AF0D5F">
        <w:trPr>
          <w:trHeight w:val="402"/>
        </w:trPr>
        <w:tc>
          <w:tcPr>
            <w:tcW w:w="1668" w:type="dxa"/>
          </w:tcPr>
          <w:p w14:paraId="5C166D98" w14:textId="77777777" w:rsidR="00AF0D5F" w:rsidRPr="00995D32" w:rsidRDefault="00AF0D5F" w:rsidP="00164666">
            <w:pPr>
              <w:pStyle w:val="TableText"/>
              <w:rPr>
                <w:rFonts w:asciiTheme="majorHAnsi" w:hAnsiTheme="majorHAnsi"/>
                <w:color w:val="auto"/>
                <w:lang w:val="en-US"/>
              </w:rPr>
            </w:pPr>
          </w:p>
        </w:tc>
        <w:tc>
          <w:tcPr>
            <w:tcW w:w="992" w:type="dxa"/>
          </w:tcPr>
          <w:p w14:paraId="5C166D99" w14:textId="77777777" w:rsidR="00AF0D5F" w:rsidRPr="00995D32" w:rsidRDefault="00AF0D5F" w:rsidP="00164666">
            <w:pPr>
              <w:pStyle w:val="TableText"/>
              <w:rPr>
                <w:rFonts w:asciiTheme="majorHAnsi" w:hAnsiTheme="majorHAnsi"/>
                <w:color w:val="auto"/>
                <w:lang w:val="en-US"/>
              </w:rPr>
            </w:pPr>
          </w:p>
        </w:tc>
        <w:tc>
          <w:tcPr>
            <w:tcW w:w="7472" w:type="dxa"/>
            <w:gridSpan w:val="2"/>
          </w:tcPr>
          <w:p w14:paraId="5C166D9A" w14:textId="77777777" w:rsidR="00AF0D5F" w:rsidRPr="00995D32" w:rsidRDefault="00AF0D5F" w:rsidP="00164666">
            <w:pPr>
              <w:pStyle w:val="TableText"/>
              <w:rPr>
                <w:rFonts w:asciiTheme="majorHAnsi" w:hAnsiTheme="majorHAnsi"/>
                <w:color w:val="auto"/>
                <w:lang w:val="en-US"/>
              </w:rPr>
            </w:pPr>
          </w:p>
        </w:tc>
      </w:tr>
    </w:tbl>
    <w:p w14:paraId="5C166D9C" w14:textId="77777777" w:rsidR="00246065" w:rsidRPr="00995D32" w:rsidRDefault="00246065" w:rsidP="00246065">
      <w:pPr>
        <w:rPr>
          <w:rFonts w:asciiTheme="majorHAnsi" w:hAnsiTheme="majorHAnsi"/>
          <w:lang w:val="en-US"/>
        </w:rPr>
      </w:pPr>
    </w:p>
    <w:p w14:paraId="5C166D9D" w14:textId="77777777" w:rsidR="00247D40" w:rsidRPr="00995D32" w:rsidRDefault="00246065">
      <w:pPr>
        <w:spacing w:after="0" w:line="240" w:lineRule="auto"/>
        <w:rPr>
          <w:rFonts w:asciiTheme="majorHAnsi" w:hAnsiTheme="majorHAnsi"/>
          <w:lang w:val="en-US"/>
        </w:rPr>
        <w:sectPr w:rsidR="00247D40" w:rsidRPr="00995D32" w:rsidSect="00BE0BB4">
          <w:pgSz w:w="11900" w:h="16840"/>
          <w:pgMar w:top="1418" w:right="992" w:bottom="1418" w:left="992" w:header="709" w:footer="737" w:gutter="0"/>
          <w:cols w:space="708"/>
          <w:docGrid w:linePitch="272"/>
        </w:sectPr>
      </w:pPr>
      <w:r w:rsidRPr="00995D32">
        <w:rPr>
          <w:rFonts w:asciiTheme="majorHAnsi" w:hAnsiTheme="majorHAnsi"/>
          <w:lang w:val="en-US"/>
        </w:rPr>
        <w:br w:type="page"/>
      </w:r>
    </w:p>
    <w:p w14:paraId="5C166D9E" w14:textId="77777777" w:rsidR="00246065" w:rsidRPr="00995D32" w:rsidRDefault="006A1AFA" w:rsidP="006A1AFA">
      <w:pPr>
        <w:pStyle w:val="Heading2"/>
        <w:rPr>
          <w:rFonts w:asciiTheme="majorHAnsi" w:hAnsiTheme="majorHAnsi"/>
          <w:color w:val="auto"/>
        </w:rPr>
      </w:pPr>
      <w:bookmarkStart w:id="103" w:name="_Appendix_8:_BCP"/>
      <w:bookmarkStart w:id="104" w:name="_Toc433831867"/>
      <w:bookmarkEnd w:id="103"/>
      <w:r w:rsidRPr="00995D32">
        <w:rPr>
          <w:rFonts w:asciiTheme="majorHAnsi" w:hAnsiTheme="majorHAnsi"/>
          <w:color w:val="auto"/>
        </w:rPr>
        <w:lastRenderedPageBreak/>
        <w:t>Appendix 8: BCP Planning Checklist</w:t>
      </w:r>
      <w:bookmarkEnd w:id="104"/>
    </w:p>
    <w:tbl>
      <w:tblPr>
        <w:tblStyle w:val="TableGrid"/>
        <w:tblW w:w="0" w:type="auto"/>
        <w:tblLook w:val="04A0" w:firstRow="1" w:lastRow="0" w:firstColumn="1" w:lastColumn="0" w:noHBand="0" w:noVBand="1"/>
      </w:tblPr>
      <w:tblGrid>
        <w:gridCol w:w="688"/>
        <w:gridCol w:w="3495"/>
        <w:gridCol w:w="1027"/>
        <w:gridCol w:w="851"/>
        <w:gridCol w:w="3118"/>
        <w:gridCol w:w="2693"/>
        <w:gridCol w:w="2126"/>
      </w:tblGrid>
      <w:tr w:rsidR="00995D32" w:rsidRPr="00995D32" w14:paraId="5C166DA5" w14:textId="77777777" w:rsidTr="00247D40">
        <w:tc>
          <w:tcPr>
            <w:tcW w:w="689" w:type="dxa"/>
          </w:tcPr>
          <w:p w14:paraId="5C166D9F"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Item</w:t>
            </w:r>
          </w:p>
        </w:tc>
        <w:tc>
          <w:tcPr>
            <w:tcW w:w="3495" w:type="dxa"/>
          </w:tcPr>
          <w:p w14:paraId="5C166DA0"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Action</w:t>
            </w:r>
          </w:p>
        </w:tc>
        <w:tc>
          <w:tcPr>
            <w:tcW w:w="1027" w:type="dxa"/>
          </w:tcPr>
          <w:p w14:paraId="5C166DA1"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Checked</w:t>
            </w:r>
          </w:p>
        </w:tc>
        <w:tc>
          <w:tcPr>
            <w:tcW w:w="851" w:type="dxa"/>
          </w:tcPr>
          <w:p w14:paraId="5C166DA2"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Exists</w:t>
            </w:r>
          </w:p>
        </w:tc>
        <w:tc>
          <w:tcPr>
            <w:tcW w:w="3118" w:type="dxa"/>
          </w:tcPr>
          <w:p w14:paraId="5C166DA3"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Commentary</w:t>
            </w:r>
          </w:p>
        </w:tc>
        <w:tc>
          <w:tcPr>
            <w:tcW w:w="4820" w:type="dxa"/>
            <w:gridSpan w:val="2"/>
          </w:tcPr>
          <w:p w14:paraId="5C166DA4"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Date</w:t>
            </w:r>
          </w:p>
        </w:tc>
      </w:tr>
      <w:tr w:rsidR="006D4658" w:rsidRPr="00995D32" w14:paraId="5C166DA7" w14:textId="77777777" w:rsidTr="00247D40">
        <w:tc>
          <w:tcPr>
            <w:tcW w:w="14000" w:type="dxa"/>
            <w:gridSpan w:val="7"/>
          </w:tcPr>
          <w:p w14:paraId="5C166DA6" w14:textId="77777777" w:rsidR="006D4658" w:rsidRPr="00995D32" w:rsidRDefault="006D4658" w:rsidP="009968AA">
            <w:pPr>
              <w:pStyle w:val="TableHeading"/>
              <w:rPr>
                <w:rFonts w:asciiTheme="majorHAnsi" w:hAnsiTheme="majorHAnsi"/>
                <w:color w:val="auto"/>
                <w:lang w:val="en-US"/>
              </w:rPr>
            </w:pPr>
            <w:r w:rsidRPr="00995D32">
              <w:rPr>
                <w:rFonts w:asciiTheme="majorHAnsi" w:hAnsiTheme="majorHAnsi"/>
                <w:color w:val="auto"/>
              </w:rPr>
              <w:t>A. Administration</w:t>
            </w:r>
          </w:p>
        </w:tc>
      </w:tr>
      <w:tr w:rsidR="00995D32" w:rsidRPr="00995D32" w14:paraId="5C166DAE" w14:textId="77777777" w:rsidTr="00247D40">
        <w:tc>
          <w:tcPr>
            <w:tcW w:w="689" w:type="dxa"/>
          </w:tcPr>
          <w:p w14:paraId="5C166DA8"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w:t>
            </w:r>
          </w:p>
        </w:tc>
        <w:tc>
          <w:tcPr>
            <w:tcW w:w="3495" w:type="dxa"/>
          </w:tcPr>
          <w:p w14:paraId="5C166DA9"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Agree the DR Coordinator.</w:t>
            </w:r>
          </w:p>
        </w:tc>
        <w:tc>
          <w:tcPr>
            <w:tcW w:w="1027" w:type="dxa"/>
          </w:tcPr>
          <w:p w14:paraId="5C166DAA" w14:textId="77777777" w:rsidR="006D4658" w:rsidRPr="00995D32" w:rsidRDefault="006D4658" w:rsidP="00164666">
            <w:pPr>
              <w:pStyle w:val="TableText"/>
              <w:rPr>
                <w:rFonts w:asciiTheme="majorHAnsi" w:hAnsiTheme="majorHAnsi"/>
                <w:color w:val="auto"/>
              </w:rPr>
            </w:pPr>
          </w:p>
        </w:tc>
        <w:tc>
          <w:tcPr>
            <w:tcW w:w="851" w:type="dxa"/>
          </w:tcPr>
          <w:p w14:paraId="5C166DAB" w14:textId="77777777" w:rsidR="006D4658" w:rsidRPr="00995D32" w:rsidRDefault="006D4658" w:rsidP="00164666">
            <w:pPr>
              <w:pStyle w:val="TableText"/>
              <w:rPr>
                <w:rFonts w:asciiTheme="majorHAnsi" w:hAnsiTheme="majorHAnsi"/>
                <w:color w:val="auto"/>
              </w:rPr>
            </w:pPr>
          </w:p>
        </w:tc>
        <w:tc>
          <w:tcPr>
            <w:tcW w:w="5812" w:type="dxa"/>
            <w:gridSpan w:val="2"/>
          </w:tcPr>
          <w:p w14:paraId="5C166DAC" w14:textId="77777777" w:rsidR="006D4658" w:rsidRPr="00995D32" w:rsidRDefault="006D4658" w:rsidP="00164666">
            <w:pPr>
              <w:pStyle w:val="TableText"/>
              <w:rPr>
                <w:rFonts w:asciiTheme="majorHAnsi" w:hAnsiTheme="majorHAnsi"/>
                <w:color w:val="auto"/>
              </w:rPr>
            </w:pPr>
          </w:p>
        </w:tc>
        <w:tc>
          <w:tcPr>
            <w:tcW w:w="2126" w:type="dxa"/>
          </w:tcPr>
          <w:p w14:paraId="5C166DAD" w14:textId="77777777" w:rsidR="006D4658" w:rsidRPr="00995D32" w:rsidRDefault="006D4658" w:rsidP="00164666">
            <w:pPr>
              <w:pStyle w:val="TableText"/>
              <w:rPr>
                <w:rFonts w:asciiTheme="majorHAnsi" w:hAnsiTheme="majorHAnsi"/>
                <w:color w:val="auto"/>
              </w:rPr>
            </w:pPr>
          </w:p>
        </w:tc>
      </w:tr>
      <w:tr w:rsidR="00995D32" w:rsidRPr="00995D32" w14:paraId="5C166DB5" w14:textId="77777777" w:rsidTr="00247D40">
        <w:tc>
          <w:tcPr>
            <w:tcW w:w="689" w:type="dxa"/>
          </w:tcPr>
          <w:p w14:paraId="5C166DAF"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2.</w:t>
            </w:r>
          </w:p>
        </w:tc>
        <w:tc>
          <w:tcPr>
            <w:tcW w:w="3495" w:type="dxa"/>
          </w:tcPr>
          <w:p w14:paraId="5C166DB0"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Agree the Backup DR Coordinator</w:t>
            </w:r>
          </w:p>
        </w:tc>
        <w:tc>
          <w:tcPr>
            <w:tcW w:w="1027" w:type="dxa"/>
          </w:tcPr>
          <w:p w14:paraId="5C166DB1" w14:textId="77777777" w:rsidR="006D4658" w:rsidRPr="00995D32" w:rsidRDefault="006D4658" w:rsidP="00164666">
            <w:pPr>
              <w:pStyle w:val="TableText"/>
              <w:rPr>
                <w:rFonts w:asciiTheme="majorHAnsi" w:hAnsiTheme="majorHAnsi"/>
                <w:color w:val="auto"/>
              </w:rPr>
            </w:pPr>
          </w:p>
        </w:tc>
        <w:tc>
          <w:tcPr>
            <w:tcW w:w="851" w:type="dxa"/>
          </w:tcPr>
          <w:p w14:paraId="5C166DB2" w14:textId="77777777" w:rsidR="006D4658" w:rsidRPr="00995D32" w:rsidRDefault="006D4658" w:rsidP="00164666">
            <w:pPr>
              <w:pStyle w:val="TableText"/>
              <w:rPr>
                <w:rFonts w:asciiTheme="majorHAnsi" w:hAnsiTheme="majorHAnsi"/>
                <w:color w:val="auto"/>
              </w:rPr>
            </w:pPr>
          </w:p>
        </w:tc>
        <w:tc>
          <w:tcPr>
            <w:tcW w:w="5812" w:type="dxa"/>
            <w:gridSpan w:val="2"/>
          </w:tcPr>
          <w:p w14:paraId="5C166DB3" w14:textId="77777777" w:rsidR="006D4658" w:rsidRPr="00995D32" w:rsidRDefault="006D4658" w:rsidP="00164666">
            <w:pPr>
              <w:pStyle w:val="TableText"/>
              <w:rPr>
                <w:rFonts w:asciiTheme="majorHAnsi" w:hAnsiTheme="majorHAnsi"/>
                <w:color w:val="auto"/>
              </w:rPr>
            </w:pPr>
          </w:p>
        </w:tc>
        <w:tc>
          <w:tcPr>
            <w:tcW w:w="2126" w:type="dxa"/>
          </w:tcPr>
          <w:p w14:paraId="5C166DB4" w14:textId="77777777" w:rsidR="006D4658" w:rsidRPr="00995D32" w:rsidRDefault="006D4658" w:rsidP="00164666">
            <w:pPr>
              <w:pStyle w:val="TableText"/>
              <w:rPr>
                <w:rFonts w:asciiTheme="majorHAnsi" w:hAnsiTheme="majorHAnsi"/>
                <w:color w:val="auto"/>
              </w:rPr>
            </w:pPr>
          </w:p>
        </w:tc>
      </w:tr>
      <w:tr w:rsidR="00995D32" w:rsidRPr="00995D32" w14:paraId="5C166DBC" w14:textId="77777777" w:rsidTr="00247D40">
        <w:tc>
          <w:tcPr>
            <w:tcW w:w="689" w:type="dxa"/>
          </w:tcPr>
          <w:p w14:paraId="5C166DB6"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3.</w:t>
            </w:r>
          </w:p>
        </w:tc>
        <w:tc>
          <w:tcPr>
            <w:tcW w:w="3495" w:type="dxa"/>
          </w:tcPr>
          <w:p w14:paraId="5C166DB7"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Agree members of the DR Management team</w:t>
            </w:r>
          </w:p>
        </w:tc>
        <w:tc>
          <w:tcPr>
            <w:tcW w:w="1027" w:type="dxa"/>
          </w:tcPr>
          <w:p w14:paraId="5C166DB8" w14:textId="77777777" w:rsidR="006D4658" w:rsidRPr="00995D32" w:rsidRDefault="006D4658" w:rsidP="00164666">
            <w:pPr>
              <w:pStyle w:val="TableText"/>
              <w:rPr>
                <w:rFonts w:asciiTheme="majorHAnsi" w:hAnsiTheme="majorHAnsi"/>
                <w:color w:val="auto"/>
              </w:rPr>
            </w:pPr>
          </w:p>
        </w:tc>
        <w:tc>
          <w:tcPr>
            <w:tcW w:w="851" w:type="dxa"/>
          </w:tcPr>
          <w:p w14:paraId="5C166DB9" w14:textId="77777777" w:rsidR="006D4658" w:rsidRPr="00995D32" w:rsidRDefault="006D4658" w:rsidP="00164666">
            <w:pPr>
              <w:pStyle w:val="TableText"/>
              <w:rPr>
                <w:rFonts w:asciiTheme="majorHAnsi" w:hAnsiTheme="majorHAnsi"/>
                <w:color w:val="auto"/>
              </w:rPr>
            </w:pPr>
          </w:p>
        </w:tc>
        <w:tc>
          <w:tcPr>
            <w:tcW w:w="5812" w:type="dxa"/>
            <w:gridSpan w:val="2"/>
          </w:tcPr>
          <w:p w14:paraId="5C166DBA" w14:textId="77777777" w:rsidR="006D4658" w:rsidRPr="00995D32" w:rsidRDefault="006D4658" w:rsidP="00164666">
            <w:pPr>
              <w:pStyle w:val="TableText"/>
              <w:rPr>
                <w:rFonts w:asciiTheme="majorHAnsi" w:hAnsiTheme="majorHAnsi"/>
                <w:color w:val="auto"/>
              </w:rPr>
            </w:pPr>
          </w:p>
        </w:tc>
        <w:tc>
          <w:tcPr>
            <w:tcW w:w="2126" w:type="dxa"/>
          </w:tcPr>
          <w:p w14:paraId="5C166DBB" w14:textId="77777777" w:rsidR="006D4658" w:rsidRPr="00995D32" w:rsidRDefault="006D4658" w:rsidP="00164666">
            <w:pPr>
              <w:pStyle w:val="TableText"/>
              <w:rPr>
                <w:rFonts w:asciiTheme="majorHAnsi" w:hAnsiTheme="majorHAnsi"/>
                <w:color w:val="auto"/>
              </w:rPr>
            </w:pPr>
          </w:p>
        </w:tc>
      </w:tr>
      <w:tr w:rsidR="00995D32" w:rsidRPr="00995D32" w14:paraId="5C166DC3" w14:textId="77777777" w:rsidTr="00247D40">
        <w:tc>
          <w:tcPr>
            <w:tcW w:w="689" w:type="dxa"/>
          </w:tcPr>
          <w:p w14:paraId="5C166DBD"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4.</w:t>
            </w:r>
          </w:p>
        </w:tc>
        <w:tc>
          <w:tcPr>
            <w:tcW w:w="3495" w:type="dxa"/>
          </w:tcPr>
          <w:p w14:paraId="5C166DBE" w14:textId="0A98D2F5"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 xml:space="preserve">Ensure </w:t>
            </w:r>
            <w:r w:rsidR="00471C5F" w:rsidRPr="00995D32">
              <w:rPr>
                <w:rFonts w:asciiTheme="majorHAnsi" w:hAnsiTheme="majorHAnsi"/>
                <w:color w:val="auto"/>
              </w:rPr>
              <w:t>[Company]</w:t>
            </w:r>
            <w:r w:rsidRPr="00995D32">
              <w:rPr>
                <w:rFonts w:asciiTheme="majorHAnsi" w:hAnsiTheme="majorHAnsi"/>
                <w:color w:val="auto"/>
              </w:rPr>
              <w:t xml:space="preserve"> CM</w:t>
            </w:r>
            <w:r w:rsidR="004670A4">
              <w:rPr>
                <w:rFonts w:asciiTheme="majorHAnsi" w:hAnsiTheme="majorHAnsi"/>
                <w:color w:val="auto"/>
              </w:rPr>
              <w:t>T Team Leader is aware of key IT</w:t>
            </w:r>
            <w:r w:rsidRPr="00995D32">
              <w:rPr>
                <w:rFonts w:asciiTheme="majorHAnsi" w:hAnsiTheme="majorHAnsi"/>
                <w:color w:val="auto"/>
              </w:rPr>
              <w:t xml:space="preserve"> members</w:t>
            </w:r>
          </w:p>
        </w:tc>
        <w:tc>
          <w:tcPr>
            <w:tcW w:w="1027" w:type="dxa"/>
          </w:tcPr>
          <w:p w14:paraId="5C166DBF" w14:textId="77777777" w:rsidR="006D4658" w:rsidRPr="00995D32" w:rsidRDefault="006D4658" w:rsidP="00164666">
            <w:pPr>
              <w:pStyle w:val="TableText"/>
              <w:rPr>
                <w:rFonts w:asciiTheme="majorHAnsi" w:hAnsiTheme="majorHAnsi"/>
                <w:color w:val="auto"/>
              </w:rPr>
            </w:pPr>
          </w:p>
        </w:tc>
        <w:tc>
          <w:tcPr>
            <w:tcW w:w="851" w:type="dxa"/>
          </w:tcPr>
          <w:p w14:paraId="5C166DC0" w14:textId="77777777" w:rsidR="006D4658" w:rsidRPr="00995D32" w:rsidRDefault="006D4658" w:rsidP="00164666">
            <w:pPr>
              <w:pStyle w:val="TableText"/>
              <w:rPr>
                <w:rFonts w:asciiTheme="majorHAnsi" w:hAnsiTheme="majorHAnsi"/>
                <w:color w:val="auto"/>
              </w:rPr>
            </w:pPr>
          </w:p>
        </w:tc>
        <w:tc>
          <w:tcPr>
            <w:tcW w:w="5812" w:type="dxa"/>
            <w:gridSpan w:val="2"/>
          </w:tcPr>
          <w:p w14:paraId="5C166DC1" w14:textId="77777777" w:rsidR="006D4658" w:rsidRPr="00995D32" w:rsidRDefault="006D4658" w:rsidP="00164666">
            <w:pPr>
              <w:pStyle w:val="TableText"/>
              <w:rPr>
                <w:rFonts w:asciiTheme="majorHAnsi" w:hAnsiTheme="majorHAnsi"/>
                <w:color w:val="auto"/>
              </w:rPr>
            </w:pPr>
          </w:p>
        </w:tc>
        <w:tc>
          <w:tcPr>
            <w:tcW w:w="2126" w:type="dxa"/>
          </w:tcPr>
          <w:p w14:paraId="5C166DC2" w14:textId="77777777" w:rsidR="006D4658" w:rsidRPr="00995D32" w:rsidRDefault="006D4658" w:rsidP="00164666">
            <w:pPr>
              <w:pStyle w:val="TableText"/>
              <w:rPr>
                <w:rFonts w:asciiTheme="majorHAnsi" w:hAnsiTheme="majorHAnsi"/>
                <w:color w:val="auto"/>
              </w:rPr>
            </w:pPr>
          </w:p>
        </w:tc>
      </w:tr>
      <w:tr w:rsidR="00995D32" w:rsidRPr="00995D32" w14:paraId="5C166DCD" w14:textId="77777777" w:rsidTr="00247D40">
        <w:tc>
          <w:tcPr>
            <w:tcW w:w="689" w:type="dxa"/>
          </w:tcPr>
          <w:p w14:paraId="5C166DC4"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5.</w:t>
            </w:r>
          </w:p>
        </w:tc>
        <w:tc>
          <w:tcPr>
            <w:tcW w:w="3495" w:type="dxa"/>
          </w:tcPr>
          <w:p w14:paraId="5C166DC5"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Distribute copies of this plan to all relevant staff</w:t>
            </w:r>
          </w:p>
          <w:p w14:paraId="5C166DC6" w14:textId="512DA655" w:rsidR="006D4658" w:rsidRPr="00995D32" w:rsidRDefault="004670A4" w:rsidP="00164666">
            <w:pPr>
              <w:pStyle w:val="TableText"/>
              <w:rPr>
                <w:rFonts w:asciiTheme="majorHAnsi" w:hAnsiTheme="majorHAnsi"/>
                <w:color w:val="auto"/>
              </w:rPr>
            </w:pPr>
            <w:r>
              <w:rPr>
                <w:rFonts w:asciiTheme="majorHAnsi" w:hAnsiTheme="majorHAnsi"/>
                <w:color w:val="auto"/>
              </w:rPr>
              <w:t>IT</w:t>
            </w:r>
          </w:p>
          <w:p w14:paraId="5C166DC7"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CMT members</w:t>
            </w:r>
          </w:p>
          <w:p w14:paraId="5C166DC8"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Business Group BCP Co-ordinators</w:t>
            </w:r>
          </w:p>
        </w:tc>
        <w:tc>
          <w:tcPr>
            <w:tcW w:w="1027" w:type="dxa"/>
          </w:tcPr>
          <w:p w14:paraId="5C166DC9" w14:textId="77777777" w:rsidR="006D4658" w:rsidRPr="00995D32" w:rsidRDefault="006D4658" w:rsidP="00164666">
            <w:pPr>
              <w:pStyle w:val="TableText"/>
              <w:rPr>
                <w:rFonts w:asciiTheme="majorHAnsi" w:hAnsiTheme="majorHAnsi"/>
                <w:color w:val="auto"/>
              </w:rPr>
            </w:pPr>
          </w:p>
        </w:tc>
        <w:tc>
          <w:tcPr>
            <w:tcW w:w="851" w:type="dxa"/>
          </w:tcPr>
          <w:p w14:paraId="5C166DCA" w14:textId="77777777" w:rsidR="006D4658" w:rsidRPr="00995D32" w:rsidRDefault="006D4658" w:rsidP="00164666">
            <w:pPr>
              <w:pStyle w:val="TableText"/>
              <w:rPr>
                <w:rFonts w:asciiTheme="majorHAnsi" w:hAnsiTheme="majorHAnsi"/>
                <w:color w:val="auto"/>
              </w:rPr>
            </w:pPr>
          </w:p>
        </w:tc>
        <w:tc>
          <w:tcPr>
            <w:tcW w:w="5812" w:type="dxa"/>
            <w:gridSpan w:val="2"/>
          </w:tcPr>
          <w:p w14:paraId="5C166DCB" w14:textId="77777777" w:rsidR="006D4658" w:rsidRPr="00995D32" w:rsidRDefault="006D4658" w:rsidP="00164666">
            <w:pPr>
              <w:pStyle w:val="TableText"/>
              <w:rPr>
                <w:rFonts w:asciiTheme="majorHAnsi" w:hAnsiTheme="majorHAnsi"/>
                <w:color w:val="auto"/>
              </w:rPr>
            </w:pPr>
          </w:p>
        </w:tc>
        <w:tc>
          <w:tcPr>
            <w:tcW w:w="2126" w:type="dxa"/>
          </w:tcPr>
          <w:p w14:paraId="5C166DCC" w14:textId="77777777" w:rsidR="006D4658" w:rsidRPr="00995D32" w:rsidRDefault="006D4658" w:rsidP="00164666">
            <w:pPr>
              <w:pStyle w:val="TableText"/>
              <w:rPr>
                <w:rFonts w:asciiTheme="majorHAnsi" w:hAnsiTheme="majorHAnsi"/>
                <w:color w:val="auto"/>
              </w:rPr>
            </w:pPr>
          </w:p>
        </w:tc>
      </w:tr>
      <w:tr w:rsidR="00995D32" w:rsidRPr="00995D32" w14:paraId="5C166DD4" w14:textId="77777777" w:rsidTr="00247D40">
        <w:tc>
          <w:tcPr>
            <w:tcW w:w="689" w:type="dxa"/>
          </w:tcPr>
          <w:p w14:paraId="5C166DCE" w14:textId="77777777" w:rsidR="006D4658" w:rsidRPr="00995D32" w:rsidRDefault="006D4658" w:rsidP="00164666">
            <w:pPr>
              <w:pStyle w:val="TableText"/>
              <w:rPr>
                <w:rFonts w:asciiTheme="majorHAnsi" w:hAnsiTheme="majorHAnsi"/>
                <w:color w:val="auto"/>
                <w:lang w:val="en-US"/>
              </w:rPr>
            </w:pPr>
            <w:r w:rsidRPr="00995D32">
              <w:rPr>
                <w:rFonts w:asciiTheme="majorHAnsi" w:hAnsiTheme="majorHAnsi"/>
                <w:color w:val="auto"/>
                <w:lang w:val="en-US"/>
              </w:rPr>
              <w:t>6</w:t>
            </w:r>
          </w:p>
        </w:tc>
        <w:tc>
          <w:tcPr>
            <w:tcW w:w="3495" w:type="dxa"/>
          </w:tcPr>
          <w:p w14:paraId="5C166DCF" w14:textId="77777777" w:rsidR="006D4658" w:rsidRPr="00995D32" w:rsidRDefault="006D4658" w:rsidP="00164666">
            <w:pPr>
              <w:pStyle w:val="TableText"/>
              <w:rPr>
                <w:rFonts w:asciiTheme="majorHAnsi" w:hAnsiTheme="majorHAnsi"/>
                <w:color w:val="auto"/>
                <w:lang w:val="en-US"/>
              </w:rPr>
            </w:pPr>
            <w:r w:rsidRPr="00995D32">
              <w:rPr>
                <w:rFonts w:asciiTheme="majorHAnsi" w:hAnsiTheme="majorHAnsi"/>
                <w:color w:val="auto"/>
                <w:lang w:val="en-US"/>
              </w:rPr>
              <w:t>Distribution List Updated</w:t>
            </w:r>
          </w:p>
        </w:tc>
        <w:tc>
          <w:tcPr>
            <w:tcW w:w="1027" w:type="dxa"/>
          </w:tcPr>
          <w:p w14:paraId="5C166DD0" w14:textId="77777777" w:rsidR="006D4658" w:rsidRPr="00995D32" w:rsidRDefault="006D4658" w:rsidP="00164666">
            <w:pPr>
              <w:pStyle w:val="TableText"/>
              <w:rPr>
                <w:rFonts w:asciiTheme="majorHAnsi" w:hAnsiTheme="majorHAnsi"/>
                <w:color w:val="auto"/>
                <w:lang w:val="en-US"/>
              </w:rPr>
            </w:pPr>
          </w:p>
        </w:tc>
        <w:tc>
          <w:tcPr>
            <w:tcW w:w="851" w:type="dxa"/>
          </w:tcPr>
          <w:p w14:paraId="5C166DD1"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D2" w14:textId="77777777" w:rsidR="006D4658" w:rsidRPr="00995D32" w:rsidRDefault="006D4658" w:rsidP="00164666">
            <w:pPr>
              <w:pStyle w:val="TableText"/>
              <w:rPr>
                <w:rFonts w:asciiTheme="majorHAnsi" w:hAnsiTheme="majorHAnsi"/>
                <w:color w:val="auto"/>
                <w:lang w:val="en-US"/>
              </w:rPr>
            </w:pPr>
          </w:p>
        </w:tc>
        <w:tc>
          <w:tcPr>
            <w:tcW w:w="2126" w:type="dxa"/>
          </w:tcPr>
          <w:p w14:paraId="5C166DD3" w14:textId="77777777" w:rsidR="006D4658" w:rsidRPr="00995D32" w:rsidRDefault="006D4658" w:rsidP="00164666">
            <w:pPr>
              <w:pStyle w:val="TableText"/>
              <w:rPr>
                <w:rFonts w:asciiTheme="majorHAnsi" w:hAnsiTheme="majorHAnsi"/>
                <w:color w:val="auto"/>
                <w:lang w:val="en-US"/>
              </w:rPr>
            </w:pPr>
          </w:p>
        </w:tc>
      </w:tr>
      <w:tr w:rsidR="006D4658" w:rsidRPr="00995D32" w14:paraId="5C166DD6" w14:textId="77777777" w:rsidTr="00247D40">
        <w:tc>
          <w:tcPr>
            <w:tcW w:w="14000" w:type="dxa"/>
            <w:gridSpan w:val="7"/>
          </w:tcPr>
          <w:p w14:paraId="5C166DD5" w14:textId="77777777" w:rsidR="006D4658" w:rsidRPr="00995D32" w:rsidRDefault="006D4658" w:rsidP="009968AA">
            <w:pPr>
              <w:pStyle w:val="TableHeading"/>
              <w:rPr>
                <w:rFonts w:asciiTheme="majorHAnsi" w:hAnsiTheme="majorHAnsi"/>
                <w:color w:val="auto"/>
              </w:rPr>
            </w:pPr>
            <w:r w:rsidRPr="00995D32">
              <w:rPr>
                <w:rFonts w:asciiTheme="majorHAnsi" w:hAnsiTheme="majorHAnsi"/>
                <w:color w:val="auto"/>
              </w:rPr>
              <w:t>B. Documentation</w:t>
            </w:r>
          </w:p>
        </w:tc>
      </w:tr>
      <w:tr w:rsidR="00995D32" w:rsidRPr="00995D32" w14:paraId="5C166DDD" w14:textId="77777777" w:rsidTr="00247D40">
        <w:tc>
          <w:tcPr>
            <w:tcW w:w="689" w:type="dxa"/>
          </w:tcPr>
          <w:p w14:paraId="5C166DD7"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7.</w:t>
            </w:r>
          </w:p>
        </w:tc>
        <w:tc>
          <w:tcPr>
            <w:tcW w:w="3495" w:type="dxa"/>
          </w:tcPr>
          <w:p w14:paraId="5C166DD8"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BCP hardcopy and electronic copies are distributed</w:t>
            </w:r>
          </w:p>
        </w:tc>
        <w:tc>
          <w:tcPr>
            <w:tcW w:w="1027" w:type="dxa"/>
          </w:tcPr>
          <w:p w14:paraId="5C166DD9" w14:textId="77777777" w:rsidR="006D4658" w:rsidRPr="00995D32" w:rsidRDefault="006D4658" w:rsidP="00164666">
            <w:pPr>
              <w:pStyle w:val="TableText"/>
              <w:rPr>
                <w:rFonts w:asciiTheme="majorHAnsi" w:hAnsiTheme="majorHAnsi"/>
                <w:color w:val="auto"/>
                <w:lang w:val="en-US"/>
              </w:rPr>
            </w:pPr>
          </w:p>
        </w:tc>
        <w:tc>
          <w:tcPr>
            <w:tcW w:w="851" w:type="dxa"/>
          </w:tcPr>
          <w:p w14:paraId="5C166DDA"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DB" w14:textId="77777777" w:rsidR="006D4658" w:rsidRPr="00995D32" w:rsidRDefault="006D4658" w:rsidP="00164666">
            <w:pPr>
              <w:pStyle w:val="TableText"/>
              <w:rPr>
                <w:rFonts w:asciiTheme="majorHAnsi" w:hAnsiTheme="majorHAnsi"/>
                <w:color w:val="auto"/>
                <w:lang w:val="en-US"/>
              </w:rPr>
            </w:pPr>
          </w:p>
        </w:tc>
        <w:tc>
          <w:tcPr>
            <w:tcW w:w="2126" w:type="dxa"/>
          </w:tcPr>
          <w:p w14:paraId="5C166DDC" w14:textId="77777777" w:rsidR="006D4658" w:rsidRPr="00995D32" w:rsidRDefault="006D4658" w:rsidP="00164666">
            <w:pPr>
              <w:pStyle w:val="TableText"/>
              <w:rPr>
                <w:rFonts w:asciiTheme="majorHAnsi" w:hAnsiTheme="majorHAnsi"/>
                <w:color w:val="auto"/>
                <w:lang w:val="en-US"/>
              </w:rPr>
            </w:pPr>
          </w:p>
        </w:tc>
      </w:tr>
      <w:tr w:rsidR="00995D32" w:rsidRPr="00995D32" w14:paraId="5C166DE4" w14:textId="77777777" w:rsidTr="00247D40">
        <w:tc>
          <w:tcPr>
            <w:tcW w:w="689" w:type="dxa"/>
          </w:tcPr>
          <w:p w14:paraId="5C166DDE"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8.</w:t>
            </w:r>
          </w:p>
        </w:tc>
        <w:tc>
          <w:tcPr>
            <w:tcW w:w="3495" w:type="dxa"/>
          </w:tcPr>
          <w:p w14:paraId="5C166DDF"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Electronic and location hardcopy  Recovery documentation is known</w:t>
            </w:r>
          </w:p>
        </w:tc>
        <w:tc>
          <w:tcPr>
            <w:tcW w:w="1027" w:type="dxa"/>
          </w:tcPr>
          <w:p w14:paraId="5C166DE0" w14:textId="77777777" w:rsidR="006D4658" w:rsidRPr="00995D32" w:rsidRDefault="006D4658" w:rsidP="00164666">
            <w:pPr>
              <w:pStyle w:val="TableText"/>
              <w:rPr>
                <w:rFonts w:asciiTheme="majorHAnsi" w:hAnsiTheme="majorHAnsi"/>
                <w:color w:val="auto"/>
                <w:lang w:val="en-US"/>
              </w:rPr>
            </w:pPr>
          </w:p>
        </w:tc>
        <w:tc>
          <w:tcPr>
            <w:tcW w:w="851" w:type="dxa"/>
          </w:tcPr>
          <w:p w14:paraId="5C166DE1"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E2" w14:textId="77777777" w:rsidR="006D4658" w:rsidRPr="00995D32" w:rsidRDefault="006D4658" w:rsidP="00164666">
            <w:pPr>
              <w:pStyle w:val="TableText"/>
              <w:rPr>
                <w:rFonts w:asciiTheme="majorHAnsi" w:hAnsiTheme="majorHAnsi"/>
                <w:color w:val="auto"/>
                <w:lang w:val="en-US"/>
              </w:rPr>
            </w:pPr>
          </w:p>
        </w:tc>
        <w:tc>
          <w:tcPr>
            <w:tcW w:w="2126" w:type="dxa"/>
          </w:tcPr>
          <w:p w14:paraId="5C166DE3" w14:textId="77777777" w:rsidR="006D4658" w:rsidRPr="00995D32" w:rsidRDefault="006D4658" w:rsidP="00164666">
            <w:pPr>
              <w:pStyle w:val="TableText"/>
              <w:rPr>
                <w:rFonts w:asciiTheme="majorHAnsi" w:hAnsiTheme="majorHAnsi"/>
                <w:color w:val="auto"/>
                <w:lang w:val="en-US"/>
              </w:rPr>
            </w:pPr>
          </w:p>
        </w:tc>
      </w:tr>
      <w:tr w:rsidR="00995D32" w:rsidRPr="00995D32" w14:paraId="5C166DEB" w14:textId="77777777" w:rsidTr="00247D40">
        <w:tc>
          <w:tcPr>
            <w:tcW w:w="689" w:type="dxa"/>
          </w:tcPr>
          <w:p w14:paraId="5C166DE5"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9.</w:t>
            </w:r>
          </w:p>
        </w:tc>
        <w:tc>
          <w:tcPr>
            <w:tcW w:w="3495" w:type="dxa"/>
          </w:tcPr>
          <w:p w14:paraId="5C166DE6"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Recovery Documentation maintained and checked</w:t>
            </w:r>
          </w:p>
        </w:tc>
        <w:tc>
          <w:tcPr>
            <w:tcW w:w="1027" w:type="dxa"/>
          </w:tcPr>
          <w:p w14:paraId="5C166DE7" w14:textId="77777777" w:rsidR="006D4658" w:rsidRPr="00995D32" w:rsidRDefault="006D4658" w:rsidP="00164666">
            <w:pPr>
              <w:pStyle w:val="TableText"/>
              <w:rPr>
                <w:rFonts w:asciiTheme="majorHAnsi" w:hAnsiTheme="majorHAnsi"/>
                <w:color w:val="auto"/>
                <w:lang w:val="en-US"/>
              </w:rPr>
            </w:pPr>
          </w:p>
        </w:tc>
        <w:tc>
          <w:tcPr>
            <w:tcW w:w="851" w:type="dxa"/>
          </w:tcPr>
          <w:p w14:paraId="5C166DE8"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E9" w14:textId="77777777" w:rsidR="006D4658" w:rsidRPr="00995D32" w:rsidRDefault="006D4658" w:rsidP="00164666">
            <w:pPr>
              <w:pStyle w:val="TableText"/>
              <w:rPr>
                <w:rFonts w:asciiTheme="majorHAnsi" w:hAnsiTheme="majorHAnsi"/>
                <w:color w:val="auto"/>
                <w:lang w:val="en-US"/>
              </w:rPr>
            </w:pPr>
          </w:p>
        </w:tc>
        <w:tc>
          <w:tcPr>
            <w:tcW w:w="2126" w:type="dxa"/>
          </w:tcPr>
          <w:p w14:paraId="5C166DEA" w14:textId="77777777" w:rsidR="006D4658" w:rsidRPr="00995D32" w:rsidRDefault="006D4658" w:rsidP="00164666">
            <w:pPr>
              <w:pStyle w:val="TableText"/>
              <w:rPr>
                <w:rFonts w:asciiTheme="majorHAnsi" w:hAnsiTheme="majorHAnsi"/>
                <w:color w:val="auto"/>
                <w:lang w:val="en-US"/>
              </w:rPr>
            </w:pPr>
          </w:p>
        </w:tc>
      </w:tr>
      <w:tr w:rsidR="00995D32" w:rsidRPr="00995D32" w14:paraId="5C166DF2" w14:textId="77777777" w:rsidTr="00247D40">
        <w:tc>
          <w:tcPr>
            <w:tcW w:w="689" w:type="dxa"/>
          </w:tcPr>
          <w:p w14:paraId="5C166DEC"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10.</w:t>
            </w:r>
          </w:p>
        </w:tc>
        <w:tc>
          <w:tcPr>
            <w:tcW w:w="3495" w:type="dxa"/>
          </w:tcPr>
          <w:p w14:paraId="5C166DED"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Supplier details maintained and checked</w:t>
            </w:r>
          </w:p>
        </w:tc>
        <w:tc>
          <w:tcPr>
            <w:tcW w:w="1027" w:type="dxa"/>
          </w:tcPr>
          <w:p w14:paraId="5C166DEE" w14:textId="77777777" w:rsidR="006D4658" w:rsidRPr="00995D32" w:rsidRDefault="006D4658" w:rsidP="00164666">
            <w:pPr>
              <w:pStyle w:val="TableText"/>
              <w:rPr>
                <w:rFonts w:asciiTheme="majorHAnsi" w:hAnsiTheme="majorHAnsi"/>
                <w:color w:val="auto"/>
                <w:lang w:val="en-US"/>
              </w:rPr>
            </w:pPr>
          </w:p>
        </w:tc>
        <w:tc>
          <w:tcPr>
            <w:tcW w:w="851" w:type="dxa"/>
          </w:tcPr>
          <w:p w14:paraId="5C166DEF"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F0" w14:textId="77777777" w:rsidR="006D4658" w:rsidRPr="00995D32" w:rsidRDefault="006D4658" w:rsidP="00164666">
            <w:pPr>
              <w:pStyle w:val="TableText"/>
              <w:rPr>
                <w:rFonts w:asciiTheme="majorHAnsi" w:hAnsiTheme="majorHAnsi"/>
                <w:color w:val="auto"/>
                <w:lang w:val="en-US"/>
              </w:rPr>
            </w:pPr>
          </w:p>
        </w:tc>
        <w:tc>
          <w:tcPr>
            <w:tcW w:w="2126" w:type="dxa"/>
          </w:tcPr>
          <w:p w14:paraId="5C166DF1" w14:textId="77777777" w:rsidR="006D4658" w:rsidRPr="00995D32" w:rsidRDefault="006D4658" w:rsidP="00164666">
            <w:pPr>
              <w:pStyle w:val="TableText"/>
              <w:rPr>
                <w:rFonts w:asciiTheme="majorHAnsi" w:hAnsiTheme="majorHAnsi"/>
                <w:color w:val="auto"/>
                <w:lang w:val="en-US"/>
              </w:rPr>
            </w:pPr>
          </w:p>
        </w:tc>
      </w:tr>
      <w:tr w:rsidR="00995D32" w:rsidRPr="00995D32" w14:paraId="5C166DF9" w14:textId="77777777" w:rsidTr="00247D40">
        <w:tc>
          <w:tcPr>
            <w:tcW w:w="689" w:type="dxa"/>
          </w:tcPr>
          <w:p w14:paraId="5C166DF3"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11.</w:t>
            </w:r>
          </w:p>
        </w:tc>
        <w:tc>
          <w:tcPr>
            <w:tcW w:w="3495" w:type="dxa"/>
          </w:tcPr>
          <w:p w14:paraId="5C166DF4"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Service contract details maintained and checked</w:t>
            </w:r>
          </w:p>
        </w:tc>
        <w:tc>
          <w:tcPr>
            <w:tcW w:w="1027" w:type="dxa"/>
          </w:tcPr>
          <w:p w14:paraId="5C166DF5" w14:textId="77777777" w:rsidR="006D4658" w:rsidRPr="00995D32" w:rsidRDefault="006D4658" w:rsidP="00164666">
            <w:pPr>
              <w:pStyle w:val="TableText"/>
              <w:rPr>
                <w:rFonts w:asciiTheme="majorHAnsi" w:hAnsiTheme="majorHAnsi"/>
                <w:color w:val="auto"/>
                <w:lang w:val="en-US"/>
              </w:rPr>
            </w:pPr>
          </w:p>
        </w:tc>
        <w:tc>
          <w:tcPr>
            <w:tcW w:w="851" w:type="dxa"/>
          </w:tcPr>
          <w:p w14:paraId="5C166DF6"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F7" w14:textId="77777777" w:rsidR="006D4658" w:rsidRPr="00995D32" w:rsidRDefault="006D4658" w:rsidP="00164666">
            <w:pPr>
              <w:pStyle w:val="TableText"/>
              <w:rPr>
                <w:rFonts w:asciiTheme="majorHAnsi" w:hAnsiTheme="majorHAnsi"/>
                <w:color w:val="auto"/>
                <w:lang w:val="en-US"/>
              </w:rPr>
            </w:pPr>
          </w:p>
        </w:tc>
        <w:tc>
          <w:tcPr>
            <w:tcW w:w="2126" w:type="dxa"/>
          </w:tcPr>
          <w:p w14:paraId="5C166DF8" w14:textId="77777777" w:rsidR="006D4658" w:rsidRPr="00995D32" w:rsidRDefault="006D4658" w:rsidP="00164666">
            <w:pPr>
              <w:pStyle w:val="TableText"/>
              <w:rPr>
                <w:rFonts w:asciiTheme="majorHAnsi" w:hAnsiTheme="majorHAnsi"/>
                <w:color w:val="auto"/>
                <w:lang w:val="en-US"/>
              </w:rPr>
            </w:pPr>
          </w:p>
        </w:tc>
      </w:tr>
      <w:tr w:rsidR="00995D32" w:rsidRPr="00995D32" w14:paraId="5C166E00" w14:textId="77777777" w:rsidTr="00247D40">
        <w:tc>
          <w:tcPr>
            <w:tcW w:w="689" w:type="dxa"/>
          </w:tcPr>
          <w:p w14:paraId="5C166DFA"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12.</w:t>
            </w:r>
          </w:p>
        </w:tc>
        <w:tc>
          <w:tcPr>
            <w:tcW w:w="3495" w:type="dxa"/>
          </w:tcPr>
          <w:p w14:paraId="5C166DFB"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Complete hardware listing</w:t>
            </w:r>
          </w:p>
        </w:tc>
        <w:tc>
          <w:tcPr>
            <w:tcW w:w="1027" w:type="dxa"/>
          </w:tcPr>
          <w:p w14:paraId="5C166DFC" w14:textId="77777777" w:rsidR="006D4658" w:rsidRPr="00995D32" w:rsidRDefault="006D4658" w:rsidP="00164666">
            <w:pPr>
              <w:pStyle w:val="TableText"/>
              <w:rPr>
                <w:rFonts w:asciiTheme="majorHAnsi" w:hAnsiTheme="majorHAnsi"/>
                <w:color w:val="auto"/>
                <w:lang w:val="en-US"/>
              </w:rPr>
            </w:pPr>
          </w:p>
        </w:tc>
        <w:tc>
          <w:tcPr>
            <w:tcW w:w="851" w:type="dxa"/>
          </w:tcPr>
          <w:p w14:paraId="5C166DFD"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DFE" w14:textId="77777777" w:rsidR="006D4658" w:rsidRPr="00995D32" w:rsidRDefault="006D4658" w:rsidP="00164666">
            <w:pPr>
              <w:pStyle w:val="TableText"/>
              <w:rPr>
                <w:rFonts w:asciiTheme="majorHAnsi" w:hAnsiTheme="majorHAnsi"/>
                <w:color w:val="auto"/>
                <w:lang w:val="en-US"/>
              </w:rPr>
            </w:pPr>
          </w:p>
        </w:tc>
        <w:tc>
          <w:tcPr>
            <w:tcW w:w="2126" w:type="dxa"/>
          </w:tcPr>
          <w:p w14:paraId="5C166DFF" w14:textId="77777777" w:rsidR="006D4658" w:rsidRPr="00995D32" w:rsidRDefault="006D4658" w:rsidP="00164666">
            <w:pPr>
              <w:pStyle w:val="TableText"/>
              <w:rPr>
                <w:rFonts w:asciiTheme="majorHAnsi" w:hAnsiTheme="majorHAnsi"/>
                <w:color w:val="auto"/>
                <w:lang w:val="en-US"/>
              </w:rPr>
            </w:pPr>
          </w:p>
        </w:tc>
      </w:tr>
      <w:tr w:rsidR="00995D32" w:rsidRPr="00995D32" w14:paraId="5C166E07" w14:textId="77777777" w:rsidTr="00247D40">
        <w:tc>
          <w:tcPr>
            <w:tcW w:w="689" w:type="dxa"/>
          </w:tcPr>
          <w:p w14:paraId="5C166E01"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13.</w:t>
            </w:r>
          </w:p>
        </w:tc>
        <w:tc>
          <w:tcPr>
            <w:tcW w:w="3495" w:type="dxa"/>
          </w:tcPr>
          <w:p w14:paraId="5C166E02"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Hardware warranty details maintained and checked</w:t>
            </w:r>
          </w:p>
        </w:tc>
        <w:tc>
          <w:tcPr>
            <w:tcW w:w="1027" w:type="dxa"/>
          </w:tcPr>
          <w:p w14:paraId="5C166E03" w14:textId="77777777" w:rsidR="006D4658" w:rsidRPr="00995D32" w:rsidRDefault="006D4658" w:rsidP="00164666">
            <w:pPr>
              <w:pStyle w:val="TableText"/>
              <w:rPr>
                <w:rFonts w:asciiTheme="majorHAnsi" w:hAnsiTheme="majorHAnsi"/>
                <w:color w:val="auto"/>
                <w:lang w:val="en-US"/>
              </w:rPr>
            </w:pPr>
          </w:p>
        </w:tc>
        <w:tc>
          <w:tcPr>
            <w:tcW w:w="851" w:type="dxa"/>
          </w:tcPr>
          <w:p w14:paraId="5C166E04"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05" w14:textId="77777777" w:rsidR="006D4658" w:rsidRPr="00995D32" w:rsidRDefault="006D4658" w:rsidP="00164666">
            <w:pPr>
              <w:pStyle w:val="TableText"/>
              <w:rPr>
                <w:rFonts w:asciiTheme="majorHAnsi" w:hAnsiTheme="majorHAnsi"/>
                <w:color w:val="auto"/>
                <w:lang w:val="en-US"/>
              </w:rPr>
            </w:pPr>
          </w:p>
        </w:tc>
        <w:tc>
          <w:tcPr>
            <w:tcW w:w="2126" w:type="dxa"/>
          </w:tcPr>
          <w:p w14:paraId="5C166E06" w14:textId="77777777" w:rsidR="006D4658" w:rsidRPr="00995D32" w:rsidRDefault="006D4658" w:rsidP="00164666">
            <w:pPr>
              <w:pStyle w:val="TableText"/>
              <w:rPr>
                <w:rFonts w:asciiTheme="majorHAnsi" w:hAnsiTheme="majorHAnsi"/>
                <w:color w:val="auto"/>
                <w:lang w:val="en-US"/>
              </w:rPr>
            </w:pPr>
          </w:p>
        </w:tc>
      </w:tr>
      <w:tr w:rsidR="00995D32" w:rsidRPr="00995D32" w14:paraId="5C166E0E" w14:textId="77777777" w:rsidTr="00247D40">
        <w:tc>
          <w:tcPr>
            <w:tcW w:w="689" w:type="dxa"/>
          </w:tcPr>
          <w:p w14:paraId="5C166E08"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14.</w:t>
            </w:r>
          </w:p>
        </w:tc>
        <w:tc>
          <w:tcPr>
            <w:tcW w:w="3495" w:type="dxa"/>
          </w:tcPr>
          <w:p w14:paraId="5C166E09"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Software Licensing Information maintained and checked</w:t>
            </w:r>
          </w:p>
        </w:tc>
        <w:tc>
          <w:tcPr>
            <w:tcW w:w="1027" w:type="dxa"/>
          </w:tcPr>
          <w:p w14:paraId="5C166E0A" w14:textId="77777777" w:rsidR="006D4658" w:rsidRPr="00995D32" w:rsidRDefault="006D4658" w:rsidP="00164666">
            <w:pPr>
              <w:pStyle w:val="TableText"/>
              <w:rPr>
                <w:rFonts w:asciiTheme="majorHAnsi" w:hAnsiTheme="majorHAnsi"/>
                <w:color w:val="auto"/>
                <w:lang w:val="en-US"/>
              </w:rPr>
            </w:pPr>
          </w:p>
        </w:tc>
        <w:tc>
          <w:tcPr>
            <w:tcW w:w="851" w:type="dxa"/>
          </w:tcPr>
          <w:p w14:paraId="5C166E0B"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0C" w14:textId="77777777" w:rsidR="006D4658" w:rsidRPr="00995D32" w:rsidRDefault="006D4658" w:rsidP="00164666">
            <w:pPr>
              <w:pStyle w:val="TableText"/>
              <w:rPr>
                <w:rFonts w:asciiTheme="majorHAnsi" w:hAnsiTheme="majorHAnsi"/>
                <w:color w:val="auto"/>
                <w:lang w:val="en-US"/>
              </w:rPr>
            </w:pPr>
          </w:p>
        </w:tc>
        <w:tc>
          <w:tcPr>
            <w:tcW w:w="2126" w:type="dxa"/>
          </w:tcPr>
          <w:p w14:paraId="5C166E0D" w14:textId="77777777" w:rsidR="006D4658" w:rsidRPr="00995D32" w:rsidRDefault="006D4658" w:rsidP="00164666">
            <w:pPr>
              <w:pStyle w:val="TableText"/>
              <w:rPr>
                <w:rFonts w:asciiTheme="majorHAnsi" w:hAnsiTheme="majorHAnsi"/>
                <w:color w:val="auto"/>
                <w:lang w:val="en-US"/>
              </w:rPr>
            </w:pPr>
          </w:p>
        </w:tc>
      </w:tr>
      <w:tr w:rsidR="00995D32" w:rsidRPr="00995D32" w14:paraId="5C166E15" w14:textId="77777777" w:rsidTr="00247D40">
        <w:tc>
          <w:tcPr>
            <w:tcW w:w="689" w:type="dxa"/>
          </w:tcPr>
          <w:p w14:paraId="5C166E0F"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15.</w:t>
            </w:r>
          </w:p>
        </w:tc>
        <w:tc>
          <w:tcPr>
            <w:tcW w:w="3495" w:type="dxa"/>
          </w:tcPr>
          <w:p w14:paraId="5C166E10"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Applications maintained and checked</w:t>
            </w:r>
          </w:p>
        </w:tc>
        <w:tc>
          <w:tcPr>
            <w:tcW w:w="1027" w:type="dxa"/>
          </w:tcPr>
          <w:p w14:paraId="5C166E11" w14:textId="77777777" w:rsidR="006D4658" w:rsidRPr="00995D32" w:rsidRDefault="006D4658" w:rsidP="00164666">
            <w:pPr>
              <w:pStyle w:val="TableText"/>
              <w:rPr>
                <w:rFonts w:asciiTheme="majorHAnsi" w:hAnsiTheme="majorHAnsi"/>
                <w:color w:val="auto"/>
                <w:lang w:val="en-US"/>
              </w:rPr>
            </w:pPr>
          </w:p>
        </w:tc>
        <w:tc>
          <w:tcPr>
            <w:tcW w:w="851" w:type="dxa"/>
          </w:tcPr>
          <w:p w14:paraId="5C166E12"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13" w14:textId="77777777" w:rsidR="006D4658" w:rsidRPr="00995D32" w:rsidRDefault="006D4658" w:rsidP="00164666">
            <w:pPr>
              <w:pStyle w:val="TableText"/>
              <w:rPr>
                <w:rFonts w:asciiTheme="majorHAnsi" w:hAnsiTheme="majorHAnsi"/>
                <w:color w:val="auto"/>
                <w:lang w:val="en-US"/>
              </w:rPr>
            </w:pPr>
          </w:p>
        </w:tc>
        <w:tc>
          <w:tcPr>
            <w:tcW w:w="2126" w:type="dxa"/>
          </w:tcPr>
          <w:p w14:paraId="5C166E14" w14:textId="77777777" w:rsidR="006D4658" w:rsidRPr="00995D32" w:rsidRDefault="006D4658" w:rsidP="00164666">
            <w:pPr>
              <w:pStyle w:val="TableText"/>
              <w:rPr>
                <w:rFonts w:asciiTheme="majorHAnsi" w:hAnsiTheme="majorHAnsi"/>
                <w:color w:val="auto"/>
                <w:lang w:val="en-US"/>
              </w:rPr>
            </w:pPr>
          </w:p>
        </w:tc>
      </w:tr>
      <w:tr w:rsidR="00995D32" w:rsidRPr="00995D32" w14:paraId="5C166E1C" w14:textId="77777777" w:rsidTr="00247D40">
        <w:tc>
          <w:tcPr>
            <w:tcW w:w="689" w:type="dxa"/>
          </w:tcPr>
          <w:p w14:paraId="5C166E16"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lastRenderedPageBreak/>
              <w:t>16.</w:t>
            </w:r>
          </w:p>
        </w:tc>
        <w:tc>
          <w:tcPr>
            <w:tcW w:w="3495" w:type="dxa"/>
          </w:tcPr>
          <w:p w14:paraId="5C166E17"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Internal Security audits available</w:t>
            </w:r>
          </w:p>
        </w:tc>
        <w:tc>
          <w:tcPr>
            <w:tcW w:w="1027" w:type="dxa"/>
          </w:tcPr>
          <w:p w14:paraId="5C166E18" w14:textId="77777777" w:rsidR="006D4658" w:rsidRPr="00995D32" w:rsidRDefault="006D4658" w:rsidP="00164666">
            <w:pPr>
              <w:pStyle w:val="TableText"/>
              <w:rPr>
                <w:rFonts w:asciiTheme="majorHAnsi" w:hAnsiTheme="majorHAnsi"/>
                <w:color w:val="auto"/>
                <w:lang w:val="en-US"/>
              </w:rPr>
            </w:pPr>
          </w:p>
        </w:tc>
        <w:tc>
          <w:tcPr>
            <w:tcW w:w="851" w:type="dxa"/>
          </w:tcPr>
          <w:p w14:paraId="5C166E19"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1A" w14:textId="77777777" w:rsidR="006D4658" w:rsidRPr="00995D32" w:rsidRDefault="006D4658" w:rsidP="00164666">
            <w:pPr>
              <w:pStyle w:val="TableText"/>
              <w:rPr>
                <w:rFonts w:asciiTheme="majorHAnsi" w:hAnsiTheme="majorHAnsi"/>
                <w:color w:val="auto"/>
                <w:lang w:val="en-US"/>
              </w:rPr>
            </w:pPr>
          </w:p>
        </w:tc>
        <w:tc>
          <w:tcPr>
            <w:tcW w:w="2126" w:type="dxa"/>
          </w:tcPr>
          <w:p w14:paraId="5C166E1B" w14:textId="77777777" w:rsidR="006D4658" w:rsidRPr="00995D32" w:rsidRDefault="006D4658" w:rsidP="00164666">
            <w:pPr>
              <w:pStyle w:val="TableText"/>
              <w:rPr>
                <w:rFonts w:asciiTheme="majorHAnsi" w:hAnsiTheme="majorHAnsi"/>
                <w:color w:val="auto"/>
                <w:lang w:val="en-US"/>
              </w:rPr>
            </w:pPr>
          </w:p>
        </w:tc>
      </w:tr>
      <w:tr w:rsidR="00995D32" w:rsidRPr="00995D32" w14:paraId="5C166E23" w14:textId="77777777" w:rsidTr="00247D40">
        <w:tc>
          <w:tcPr>
            <w:tcW w:w="689" w:type="dxa"/>
          </w:tcPr>
          <w:p w14:paraId="5C166E1D"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17.</w:t>
            </w:r>
          </w:p>
        </w:tc>
        <w:tc>
          <w:tcPr>
            <w:tcW w:w="3495" w:type="dxa"/>
          </w:tcPr>
          <w:p w14:paraId="5C166E1E"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Detailed IS Infrastructure schematics</w:t>
            </w:r>
          </w:p>
        </w:tc>
        <w:tc>
          <w:tcPr>
            <w:tcW w:w="1027" w:type="dxa"/>
          </w:tcPr>
          <w:p w14:paraId="5C166E1F" w14:textId="77777777" w:rsidR="006D4658" w:rsidRPr="00995D32" w:rsidRDefault="006D4658" w:rsidP="00164666">
            <w:pPr>
              <w:pStyle w:val="TableText"/>
              <w:rPr>
                <w:rFonts w:asciiTheme="majorHAnsi" w:hAnsiTheme="majorHAnsi"/>
                <w:color w:val="auto"/>
                <w:lang w:val="en-US"/>
              </w:rPr>
            </w:pPr>
          </w:p>
        </w:tc>
        <w:tc>
          <w:tcPr>
            <w:tcW w:w="851" w:type="dxa"/>
          </w:tcPr>
          <w:p w14:paraId="5C166E20"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21" w14:textId="77777777" w:rsidR="006D4658" w:rsidRPr="00995D32" w:rsidRDefault="006D4658" w:rsidP="00164666">
            <w:pPr>
              <w:pStyle w:val="TableText"/>
              <w:rPr>
                <w:rFonts w:asciiTheme="majorHAnsi" w:hAnsiTheme="majorHAnsi"/>
                <w:color w:val="auto"/>
                <w:lang w:val="en-US"/>
              </w:rPr>
            </w:pPr>
          </w:p>
        </w:tc>
        <w:tc>
          <w:tcPr>
            <w:tcW w:w="2126" w:type="dxa"/>
          </w:tcPr>
          <w:p w14:paraId="5C166E22" w14:textId="77777777" w:rsidR="006D4658" w:rsidRPr="00995D32" w:rsidRDefault="006D4658" w:rsidP="00164666">
            <w:pPr>
              <w:pStyle w:val="TableText"/>
              <w:rPr>
                <w:rFonts w:asciiTheme="majorHAnsi" w:hAnsiTheme="majorHAnsi"/>
                <w:color w:val="auto"/>
                <w:lang w:val="en-US"/>
              </w:rPr>
            </w:pPr>
          </w:p>
        </w:tc>
      </w:tr>
      <w:tr w:rsidR="00995D32" w:rsidRPr="00995D32" w14:paraId="5C166E2A" w14:textId="77777777" w:rsidTr="00247D40">
        <w:tc>
          <w:tcPr>
            <w:tcW w:w="689" w:type="dxa"/>
          </w:tcPr>
          <w:p w14:paraId="5C166E24"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18.</w:t>
            </w:r>
          </w:p>
        </w:tc>
        <w:tc>
          <w:tcPr>
            <w:tcW w:w="3495" w:type="dxa"/>
          </w:tcPr>
          <w:p w14:paraId="5C166E25"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System Configurations</w:t>
            </w:r>
          </w:p>
        </w:tc>
        <w:tc>
          <w:tcPr>
            <w:tcW w:w="1027" w:type="dxa"/>
          </w:tcPr>
          <w:p w14:paraId="5C166E26" w14:textId="77777777" w:rsidR="006D4658" w:rsidRPr="00995D32" w:rsidRDefault="006D4658" w:rsidP="00164666">
            <w:pPr>
              <w:pStyle w:val="TableText"/>
              <w:rPr>
                <w:rFonts w:asciiTheme="majorHAnsi" w:hAnsiTheme="majorHAnsi"/>
                <w:color w:val="auto"/>
                <w:lang w:val="en-US"/>
              </w:rPr>
            </w:pPr>
          </w:p>
        </w:tc>
        <w:tc>
          <w:tcPr>
            <w:tcW w:w="851" w:type="dxa"/>
          </w:tcPr>
          <w:p w14:paraId="5C166E27"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28" w14:textId="77777777" w:rsidR="006D4658" w:rsidRPr="00995D32" w:rsidRDefault="006D4658" w:rsidP="00164666">
            <w:pPr>
              <w:pStyle w:val="TableText"/>
              <w:rPr>
                <w:rFonts w:asciiTheme="majorHAnsi" w:hAnsiTheme="majorHAnsi"/>
                <w:color w:val="auto"/>
                <w:lang w:val="en-US"/>
              </w:rPr>
            </w:pPr>
          </w:p>
        </w:tc>
        <w:tc>
          <w:tcPr>
            <w:tcW w:w="2126" w:type="dxa"/>
          </w:tcPr>
          <w:p w14:paraId="5C166E29" w14:textId="77777777" w:rsidR="006D4658" w:rsidRPr="00995D32" w:rsidRDefault="006D4658" w:rsidP="00164666">
            <w:pPr>
              <w:pStyle w:val="TableText"/>
              <w:rPr>
                <w:rFonts w:asciiTheme="majorHAnsi" w:hAnsiTheme="majorHAnsi"/>
                <w:color w:val="auto"/>
                <w:lang w:val="en-US"/>
              </w:rPr>
            </w:pPr>
          </w:p>
        </w:tc>
      </w:tr>
      <w:tr w:rsidR="00995D32" w:rsidRPr="00995D32" w14:paraId="5C166E31" w14:textId="77777777" w:rsidTr="00247D40">
        <w:tc>
          <w:tcPr>
            <w:tcW w:w="689" w:type="dxa"/>
          </w:tcPr>
          <w:p w14:paraId="5C166E2B"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19.</w:t>
            </w:r>
          </w:p>
        </w:tc>
        <w:tc>
          <w:tcPr>
            <w:tcW w:w="3495" w:type="dxa"/>
          </w:tcPr>
          <w:p w14:paraId="5C166E2C"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Password Management</w:t>
            </w:r>
          </w:p>
        </w:tc>
        <w:tc>
          <w:tcPr>
            <w:tcW w:w="1027" w:type="dxa"/>
          </w:tcPr>
          <w:p w14:paraId="5C166E2D" w14:textId="77777777" w:rsidR="006D4658" w:rsidRPr="00995D32" w:rsidRDefault="006D4658" w:rsidP="00164666">
            <w:pPr>
              <w:pStyle w:val="TableText"/>
              <w:rPr>
                <w:rFonts w:asciiTheme="majorHAnsi" w:hAnsiTheme="majorHAnsi"/>
                <w:color w:val="auto"/>
                <w:lang w:val="en-US"/>
              </w:rPr>
            </w:pPr>
          </w:p>
        </w:tc>
        <w:tc>
          <w:tcPr>
            <w:tcW w:w="851" w:type="dxa"/>
          </w:tcPr>
          <w:p w14:paraId="5C166E2E"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2F" w14:textId="77777777" w:rsidR="006D4658" w:rsidRPr="00995D32" w:rsidRDefault="006D4658" w:rsidP="00164666">
            <w:pPr>
              <w:pStyle w:val="TableText"/>
              <w:rPr>
                <w:rFonts w:asciiTheme="majorHAnsi" w:hAnsiTheme="majorHAnsi"/>
                <w:color w:val="auto"/>
                <w:lang w:val="en-US"/>
              </w:rPr>
            </w:pPr>
          </w:p>
        </w:tc>
        <w:tc>
          <w:tcPr>
            <w:tcW w:w="2126" w:type="dxa"/>
          </w:tcPr>
          <w:p w14:paraId="5C166E30" w14:textId="77777777" w:rsidR="006D4658" w:rsidRPr="00995D32" w:rsidRDefault="006D4658" w:rsidP="00164666">
            <w:pPr>
              <w:pStyle w:val="TableText"/>
              <w:rPr>
                <w:rFonts w:asciiTheme="majorHAnsi" w:hAnsiTheme="majorHAnsi"/>
                <w:color w:val="auto"/>
                <w:lang w:val="en-US"/>
              </w:rPr>
            </w:pPr>
          </w:p>
        </w:tc>
      </w:tr>
      <w:tr w:rsidR="00995D32" w:rsidRPr="00995D32" w14:paraId="5C166E38" w14:textId="77777777" w:rsidTr="00247D40">
        <w:tc>
          <w:tcPr>
            <w:tcW w:w="689" w:type="dxa"/>
          </w:tcPr>
          <w:p w14:paraId="5C166E32"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20.</w:t>
            </w:r>
          </w:p>
        </w:tc>
        <w:tc>
          <w:tcPr>
            <w:tcW w:w="3495" w:type="dxa"/>
          </w:tcPr>
          <w:p w14:paraId="5C166E33"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Backup Configuration and Restoration procedures</w:t>
            </w:r>
          </w:p>
        </w:tc>
        <w:tc>
          <w:tcPr>
            <w:tcW w:w="1027" w:type="dxa"/>
          </w:tcPr>
          <w:p w14:paraId="5C166E34" w14:textId="77777777" w:rsidR="006D4658" w:rsidRPr="00995D32" w:rsidRDefault="006D4658" w:rsidP="00164666">
            <w:pPr>
              <w:pStyle w:val="TableText"/>
              <w:rPr>
                <w:rFonts w:asciiTheme="majorHAnsi" w:hAnsiTheme="majorHAnsi"/>
                <w:color w:val="auto"/>
                <w:lang w:val="en-US"/>
              </w:rPr>
            </w:pPr>
          </w:p>
        </w:tc>
        <w:tc>
          <w:tcPr>
            <w:tcW w:w="851" w:type="dxa"/>
          </w:tcPr>
          <w:p w14:paraId="5C166E35"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36" w14:textId="77777777" w:rsidR="006D4658" w:rsidRPr="00995D32" w:rsidRDefault="006D4658" w:rsidP="00164666">
            <w:pPr>
              <w:pStyle w:val="TableText"/>
              <w:rPr>
                <w:rFonts w:asciiTheme="majorHAnsi" w:hAnsiTheme="majorHAnsi"/>
                <w:color w:val="auto"/>
                <w:lang w:val="en-US"/>
              </w:rPr>
            </w:pPr>
          </w:p>
        </w:tc>
        <w:tc>
          <w:tcPr>
            <w:tcW w:w="2126" w:type="dxa"/>
          </w:tcPr>
          <w:p w14:paraId="5C166E37" w14:textId="77777777" w:rsidR="006D4658" w:rsidRPr="00995D32" w:rsidRDefault="006D4658" w:rsidP="00164666">
            <w:pPr>
              <w:pStyle w:val="TableText"/>
              <w:rPr>
                <w:rFonts w:asciiTheme="majorHAnsi" w:hAnsiTheme="majorHAnsi"/>
                <w:color w:val="auto"/>
                <w:lang w:val="en-US"/>
              </w:rPr>
            </w:pPr>
          </w:p>
        </w:tc>
      </w:tr>
      <w:tr w:rsidR="00995D32" w:rsidRPr="00995D32" w14:paraId="5C166E3F" w14:textId="77777777" w:rsidTr="00247D40">
        <w:tc>
          <w:tcPr>
            <w:tcW w:w="689" w:type="dxa"/>
          </w:tcPr>
          <w:p w14:paraId="5C166E39"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21.</w:t>
            </w:r>
          </w:p>
        </w:tc>
        <w:tc>
          <w:tcPr>
            <w:tcW w:w="3495" w:type="dxa"/>
          </w:tcPr>
          <w:p w14:paraId="5C166E3A" w14:textId="77777777" w:rsidR="006D4658" w:rsidRPr="00995D32" w:rsidRDefault="006D4658" w:rsidP="00164666">
            <w:pPr>
              <w:pStyle w:val="TableText"/>
              <w:rPr>
                <w:rFonts w:asciiTheme="majorHAnsi" w:hAnsiTheme="majorHAnsi"/>
                <w:color w:val="auto"/>
              </w:rPr>
            </w:pPr>
            <w:r w:rsidRPr="00995D32">
              <w:rPr>
                <w:rFonts w:asciiTheme="majorHAnsi" w:hAnsiTheme="majorHAnsi"/>
                <w:color w:val="auto"/>
              </w:rPr>
              <w:t>Development documentation maintained and checked</w:t>
            </w:r>
          </w:p>
        </w:tc>
        <w:tc>
          <w:tcPr>
            <w:tcW w:w="1027" w:type="dxa"/>
          </w:tcPr>
          <w:p w14:paraId="5C166E3B" w14:textId="77777777" w:rsidR="006D4658" w:rsidRPr="00995D32" w:rsidRDefault="006D4658" w:rsidP="00164666">
            <w:pPr>
              <w:pStyle w:val="TableText"/>
              <w:rPr>
                <w:rFonts w:asciiTheme="majorHAnsi" w:hAnsiTheme="majorHAnsi"/>
                <w:color w:val="auto"/>
                <w:lang w:val="en-US"/>
              </w:rPr>
            </w:pPr>
          </w:p>
        </w:tc>
        <w:tc>
          <w:tcPr>
            <w:tcW w:w="851" w:type="dxa"/>
          </w:tcPr>
          <w:p w14:paraId="5C166E3C" w14:textId="77777777" w:rsidR="006D4658" w:rsidRPr="00995D32" w:rsidRDefault="006D4658" w:rsidP="00164666">
            <w:pPr>
              <w:pStyle w:val="TableText"/>
              <w:rPr>
                <w:rFonts w:asciiTheme="majorHAnsi" w:hAnsiTheme="majorHAnsi"/>
                <w:color w:val="auto"/>
                <w:lang w:val="en-US"/>
              </w:rPr>
            </w:pPr>
          </w:p>
        </w:tc>
        <w:tc>
          <w:tcPr>
            <w:tcW w:w="5812" w:type="dxa"/>
            <w:gridSpan w:val="2"/>
          </w:tcPr>
          <w:p w14:paraId="5C166E3D" w14:textId="77777777" w:rsidR="006D4658" w:rsidRPr="00995D32" w:rsidRDefault="006D4658" w:rsidP="00164666">
            <w:pPr>
              <w:pStyle w:val="TableText"/>
              <w:rPr>
                <w:rFonts w:asciiTheme="majorHAnsi" w:hAnsiTheme="majorHAnsi"/>
                <w:color w:val="auto"/>
                <w:lang w:val="en-US"/>
              </w:rPr>
            </w:pPr>
          </w:p>
        </w:tc>
        <w:tc>
          <w:tcPr>
            <w:tcW w:w="2126" w:type="dxa"/>
          </w:tcPr>
          <w:p w14:paraId="5C166E3E" w14:textId="77777777" w:rsidR="006D4658" w:rsidRPr="00995D32" w:rsidRDefault="006D4658" w:rsidP="00164666">
            <w:pPr>
              <w:pStyle w:val="TableText"/>
              <w:rPr>
                <w:rFonts w:asciiTheme="majorHAnsi" w:hAnsiTheme="majorHAnsi"/>
                <w:color w:val="auto"/>
                <w:lang w:val="en-US"/>
              </w:rPr>
            </w:pPr>
          </w:p>
        </w:tc>
      </w:tr>
      <w:tr w:rsidR="00805C12" w:rsidRPr="00995D32" w14:paraId="5C166E41" w14:textId="77777777" w:rsidTr="00247D40">
        <w:tc>
          <w:tcPr>
            <w:tcW w:w="14000" w:type="dxa"/>
            <w:gridSpan w:val="7"/>
          </w:tcPr>
          <w:p w14:paraId="5C166E40" w14:textId="77777777" w:rsidR="00805C12" w:rsidRPr="00995D32" w:rsidRDefault="00805C12" w:rsidP="009968AA">
            <w:pPr>
              <w:pStyle w:val="TableHeading"/>
              <w:rPr>
                <w:rFonts w:asciiTheme="majorHAnsi" w:hAnsiTheme="majorHAnsi"/>
                <w:color w:val="auto"/>
              </w:rPr>
            </w:pPr>
            <w:r w:rsidRPr="00995D32">
              <w:rPr>
                <w:rFonts w:asciiTheme="majorHAnsi" w:hAnsiTheme="majorHAnsi"/>
                <w:color w:val="auto"/>
              </w:rPr>
              <w:t>Training/Schedule</w:t>
            </w:r>
          </w:p>
        </w:tc>
      </w:tr>
      <w:tr w:rsidR="00995D32" w:rsidRPr="00995D32" w14:paraId="5C166E48" w14:textId="77777777" w:rsidTr="00247D40">
        <w:tc>
          <w:tcPr>
            <w:tcW w:w="689" w:type="dxa"/>
          </w:tcPr>
          <w:p w14:paraId="5C166E42"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22.</w:t>
            </w:r>
          </w:p>
        </w:tc>
        <w:tc>
          <w:tcPr>
            <w:tcW w:w="3495" w:type="dxa"/>
          </w:tcPr>
          <w:p w14:paraId="5C166E43"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IS BCP Coordinator to establish and monitor the training schedule.</w:t>
            </w:r>
          </w:p>
        </w:tc>
        <w:tc>
          <w:tcPr>
            <w:tcW w:w="1027" w:type="dxa"/>
          </w:tcPr>
          <w:p w14:paraId="5C166E44" w14:textId="77777777" w:rsidR="00805C12" w:rsidRPr="00995D32" w:rsidRDefault="00805C12" w:rsidP="00164666">
            <w:pPr>
              <w:pStyle w:val="TableText"/>
              <w:rPr>
                <w:rFonts w:asciiTheme="majorHAnsi" w:hAnsiTheme="majorHAnsi"/>
                <w:color w:val="auto"/>
                <w:lang w:val="en-US"/>
              </w:rPr>
            </w:pPr>
          </w:p>
        </w:tc>
        <w:tc>
          <w:tcPr>
            <w:tcW w:w="851" w:type="dxa"/>
          </w:tcPr>
          <w:p w14:paraId="5C166E45"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46" w14:textId="77777777" w:rsidR="00805C12" w:rsidRPr="00995D32" w:rsidRDefault="00805C12" w:rsidP="00164666">
            <w:pPr>
              <w:pStyle w:val="TableText"/>
              <w:rPr>
                <w:rFonts w:asciiTheme="majorHAnsi" w:hAnsiTheme="majorHAnsi"/>
                <w:color w:val="auto"/>
                <w:lang w:val="en-US"/>
              </w:rPr>
            </w:pPr>
          </w:p>
        </w:tc>
        <w:tc>
          <w:tcPr>
            <w:tcW w:w="2126" w:type="dxa"/>
          </w:tcPr>
          <w:p w14:paraId="5C166E47" w14:textId="77777777" w:rsidR="00805C12" w:rsidRPr="00995D32" w:rsidRDefault="00805C12" w:rsidP="00164666">
            <w:pPr>
              <w:pStyle w:val="TableText"/>
              <w:rPr>
                <w:rFonts w:asciiTheme="majorHAnsi" w:hAnsiTheme="majorHAnsi"/>
                <w:color w:val="auto"/>
                <w:lang w:val="en-US"/>
              </w:rPr>
            </w:pPr>
          </w:p>
        </w:tc>
      </w:tr>
      <w:tr w:rsidR="00995D32" w:rsidRPr="00995D32" w14:paraId="5C166E4F" w14:textId="77777777" w:rsidTr="00247D40">
        <w:tc>
          <w:tcPr>
            <w:tcW w:w="689" w:type="dxa"/>
          </w:tcPr>
          <w:p w14:paraId="5C166E49"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23.</w:t>
            </w:r>
          </w:p>
        </w:tc>
        <w:tc>
          <w:tcPr>
            <w:tcW w:w="3495" w:type="dxa"/>
          </w:tcPr>
          <w:p w14:paraId="5C166E4A"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IS BCP Coordinator to establish and monitor the review and audit schedule.</w:t>
            </w:r>
          </w:p>
        </w:tc>
        <w:tc>
          <w:tcPr>
            <w:tcW w:w="1027" w:type="dxa"/>
          </w:tcPr>
          <w:p w14:paraId="5C166E4B" w14:textId="77777777" w:rsidR="00805C12" w:rsidRPr="00995D32" w:rsidRDefault="00805C12" w:rsidP="00164666">
            <w:pPr>
              <w:pStyle w:val="TableText"/>
              <w:rPr>
                <w:rFonts w:asciiTheme="majorHAnsi" w:hAnsiTheme="majorHAnsi"/>
                <w:color w:val="auto"/>
                <w:lang w:val="en-US"/>
              </w:rPr>
            </w:pPr>
          </w:p>
        </w:tc>
        <w:tc>
          <w:tcPr>
            <w:tcW w:w="851" w:type="dxa"/>
          </w:tcPr>
          <w:p w14:paraId="5C166E4C"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4D" w14:textId="77777777" w:rsidR="00805C12" w:rsidRPr="00995D32" w:rsidRDefault="00805C12" w:rsidP="00164666">
            <w:pPr>
              <w:pStyle w:val="TableText"/>
              <w:rPr>
                <w:rFonts w:asciiTheme="majorHAnsi" w:hAnsiTheme="majorHAnsi"/>
                <w:color w:val="auto"/>
                <w:lang w:val="en-US"/>
              </w:rPr>
            </w:pPr>
          </w:p>
        </w:tc>
        <w:tc>
          <w:tcPr>
            <w:tcW w:w="2126" w:type="dxa"/>
          </w:tcPr>
          <w:p w14:paraId="5C166E4E" w14:textId="77777777" w:rsidR="00805C12" w:rsidRPr="00995D32" w:rsidRDefault="00805C12" w:rsidP="00164666">
            <w:pPr>
              <w:pStyle w:val="TableText"/>
              <w:rPr>
                <w:rFonts w:asciiTheme="majorHAnsi" w:hAnsiTheme="majorHAnsi"/>
                <w:color w:val="auto"/>
                <w:lang w:val="en-US"/>
              </w:rPr>
            </w:pPr>
          </w:p>
        </w:tc>
      </w:tr>
      <w:tr w:rsidR="00805C12" w:rsidRPr="00995D32" w14:paraId="5C166E51" w14:textId="77777777" w:rsidTr="00247D40">
        <w:tc>
          <w:tcPr>
            <w:tcW w:w="14000" w:type="dxa"/>
            <w:gridSpan w:val="7"/>
          </w:tcPr>
          <w:p w14:paraId="5C166E50" w14:textId="77777777" w:rsidR="00805C12" w:rsidRPr="00995D32" w:rsidRDefault="00805C12" w:rsidP="009968AA">
            <w:pPr>
              <w:pStyle w:val="TableHeading"/>
              <w:rPr>
                <w:rFonts w:asciiTheme="majorHAnsi" w:hAnsiTheme="majorHAnsi"/>
                <w:color w:val="auto"/>
              </w:rPr>
            </w:pPr>
            <w:r w:rsidRPr="00995D32">
              <w:rPr>
                <w:rFonts w:asciiTheme="majorHAnsi" w:hAnsiTheme="majorHAnsi"/>
                <w:color w:val="auto"/>
              </w:rPr>
              <w:t>Maintenance/Audit</w:t>
            </w:r>
          </w:p>
        </w:tc>
      </w:tr>
      <w:tr w:rsidR="00995D32" w:rsidRPr="00995D32" w14:paraId="5C166E58" w14:textId="77777777" w:rsidTr="00247D40">
        <w:tc>
          <w:tcPr>
            <w:tcW w:w="689" w:type="dxa"/>
          </w:tcPr>
          <w:p w14:paraId="5C166E52"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24.</w:t>
            </w:r>
          </w:p>
        </w:tc>
        <w:tc>
          <w:tcPr>
            <w:tcW w:w="3495" w:type="dxa"/>
          </w:tcPr>
          <w:p w14:paraId="5C166E53"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IS BCP Coordinator to ensure the plan is regularly updated, reviewed and distributed. (6 monthly)</w:t>
            </w:r>
          </w:p>
        </w:tc>
        <w:tc>
          <w:tcPr>
            <w:tcW w:w="1027" w:type="dxa"/>
          </w:tcPr>
          <w:p w14:paraId="5C166E54" w14:textId="77777777" w:rsidR="00805C12" w:rsidRPr="00995D32" w:rsidRDefault="00805C12" w:rsidP="00164666">
            <w:pPr>
              <w:pStyle w:val="TableText"/>
              <w:rPr>
                <w:rFonts w:asciiTheme="majorHAnsi" w:hAnsiTheme="majorHAnsi"/>
                <w:color w:val="auto"/>
                <w:lang w:val="en-US"/>
              </w:rPr>
            </w:pPr>
          </w:p>
        </w:tc>
        <w:tc>
          <w:tcPr>
            <w:tcW w:w="851" w:type="dxa"/>
          </w:tcPr>
          <w:p w14:paraId="5C166E55"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56" w14:textId="77777777" w:rsidR="00805C12" w:rsidRPr="00995D32" w:rsidRDefault="00805C12" w:rsidP="00164666">
            <w:pPr>
              <w:pStyle w:val="TableText"/>
              <w:rPr>
                <w:rFonts w:asciiTheme="majorHAnsi" w:hAnsiTheme="majorHAnsi"/>
                <w:color w:val="auto"/>
                <w:lang w:val="en-US"/>
              </w:rPr>
            </w:pPr>
          </w:p>
        </w:tc>
        <w:tc>
          <w:tcPr>
            <w:tcW w:w="2126" w:type="dxa"/>
          </w:tcPr>
          <w:p w14:paraId="5C166E57" w14:textId="77777777" w:rsidR="00805C12" w:rsidRPr="00995D32" w:rsidRDefault="00805C12" w:rsidP="00164666">
            <w:pPr>
              <w:pStyle w:val="TableText"/>
              <w:rPr>
                <w:rFonts w:asciiTheme="majorHAnsi" w:hAnsiTheme="majorHAnsi"/>
                <w:color w:val="auto"/>
                <w:lang w:val="en-US"/>
              </w:rPr>
            </w:pPr>
          </w:p>
        </w:tc>
      </w:tr>
      <w:tr w:rsidR="00995D32" w:rsidRPr="00995D32" w14:paraId="5C166E5F" w14:textId="77777777" w:rsidTr="00247D40">
        <w:tc>
          <w:tcPr>
            <w:tcW w:w="689" w:type="dxa"/>
          </w:tcPr>
          <w:p w14:paraId="5C166E59"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25.</w:t>
            </w:r>
          </w:p>
        </w:tc>
        <w:tc>
          <w:tcPr>
            <w:tcW w:w="3495" w:type="dxa"/>
          </w:tcPr>
          <w:p w14:paraId="5C166E5A"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Review the BCP bi-annually.</w:t>
            </w:r>
          </w:p>
        </w:tc>
        <w:tc>
          <w:tcPr>
            <w:tcW w:w="1027" w:type="dxa"/>
          </w:tcPr>
          <w:p w14:paraId="5C166E5B" w14:textId="77777777" w:rsidR="00805C12" w:rsidRPr="00995D32" w:rsidRDefault="00805C12" w:rsidP="00164666">
            <w:pPr>
              <w:pStyle w:val="TableText"/>
              <w:rPr>
                <w:rFonts w:asciiTheme="majorHAnsi" w:hAnsiTheme="majorHAnsi"/>
                <w:color w:val="auto"/>
                <w:lang w:val="en-US"/>
              </w:rPr>
            </w:pPr>
          </w:p>
        </w:tc>
        <w:tc>
          <w:tcPr>
            <w:tcW w:w="851" w:type="dxa"/>
          </w:tcPr>
          <w:p w14:paraId="5C166E5C"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5D" w14:textId="77777777" w:rsidR="00805C12" w:rsidRPr="00995D32" w:rsidRDefault="00805C12" w:rsidP="00164666">
            <w:pPr>
              <w:pStyle w:val="TableText"/>
              <w:rPr>
                <w:rFonts w:asciiTheme="majorHAnsi" w:hAnsiTheme="majorHAnsi"/>
                <w:color w:val="auto"/>
                <w:lang w:val="en-US"/>
              </w:rPr>
            </w:pPr>
          </w:p>
        </w:tc>
        <w:tc>
          <w:tcPr>
            <w:tcW w:w="2126" w:type="dxa"/>
          </w:tcPr>
          <w:p w14:paraId="5C166E5E" w14:textId="77777777" w:rsidR="00805C12" w:rsidRPr="00995D32" w:rsidRDefault="00805C12" w:rsidP="00164666">
            <w:pPr>
              <w:pStyle w:val="TableText"/>
              <w:rPr>
                <w:rFonts w:asciiTheme="majorHAnsi" w:hAnsiTheme="majorHAnsi"/>
                <w:color w:val="auto"/>
                <w:lang w:val="en-US"/>
              </w:rPr>
            </w:pPr>
          </w:p>
        </w:tc>
      </w:tr>
      <w:tr w:rsidR="00995D32" w:rsidRPr="00995D32" w14:paraId="5C166E66" w14:textId="77777777" w:rsidTr="00247D40">
        <w:tc>
          <w:tcPr>
            <w:tcW w:w="689" w:type="dxa"/>
          </w:tcPr>
          <w:p w14:paraId="5C166E60"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26</w:t>
            </w:r>
          </w:p>
        </w:tc>
        <w:tc>
          <w:tcPr>
            <w:tcW w:w="3495" w:type="dxa"/>
          </w:tcPr>
          <w:p w14:paraId="5C166E61" w14:textId="77777777" w:rsidR="00805C12" w:rsidRPr="00995D32" w:rsidRDefault="00805C12" w:rsidP="00164666">
            <w:pPr>
              <w:pStyle w:val="TableText"/>
              <w:rPr>
                <w:rFonts w:asciiTheme="majorHAnsi" w:hAnsiTheme="majorHAnsi"/>
                <w:color w:val="auto"/>
              </w:rPr>
            </w:pPr>
            <w:r w:rsidRPr="00995D32">
              <w:rPr>
                <w:rFonts w:asciiTheme="majorHAnsi" w:hAnsiTheme="majorHAnsi"/>
                <w:color w:val="auto"/>
              </w:rPr>
              <w:t>Test BCP scenarios regularly</w:t>
            </w:r>
          </w:p>
        </w:tc>
        <w:tc>
          <w:tcPr>
            <w:tcW w:w="1027" w:type="dxa"/>
          </w:tcPr>
          <w:p w14:paraId="5C166E62" w14:textId="77777777" w:rsidR="00805C12" w:rsidRPr="00995D32" w:rsidRDefault="00805C12" w:rsidP="00164666">
            <w:pPr>
              <w:pStyle w:val="TableText"/>
              <w:rPr>
                <w:rFonts w:asciiTheme="majorHAnsi" w:hAnsiTheme="majorHAnsi"/>
                <w:color w:val="auto"/>
                <w:lang w:val="en-US"/>
              </w:rPr>
            </w:pPr>
          </w:p>
        </w:tc>
        <w:tc>
          <w:tcPr>
            <w:tcW w:w="851" w:type="dxa"/>
          </w:tcPr>
          <w:p w14:paraId="5C166E63" w14:textId="77777777" w:rsidR="00805C12" w:rsidRPr="00995D32" w:rsidRDefault="00805C12" w:rsidP="00164666">
            <w:pPr>
              <w:pStyle w:val="TableText"/>
              <w:rPr>
                <w:rFonts w:asciiTheme="majorHAnsi" w:hAnsiTheme="majorHAnsi"/>
                <w:color w:val="auto"/>
                <w:lang w:val="en-US"/>
              </w:rPr>
            </w:pPr>
          </w:p>
        </w:tc>
        <w:tc>
          <w:tcPr>
            <w:tcW w:w="5812" w:type="dxa"/>
            <w:gridSpan w:val="2"/>
          </w:tcPr>
          <w:p w14:paraId="5C166E64" w14:textId="77777777" w:rsidR="00805C12" w:rsidRPr="00995D32" w:rsidRDefault="00805C12" w:rsidP="00164666">
            <w:pPr>
              <w:pStyle w:val="TableText"/>
              <w:rPr>
                <w:rFonts w:asciiTheme="majorHAnsi" w:hAnsiTheme="majorHAnsi"/>
                <w:color w:val="auto"/>
                <w:lang w:val="en-US"/>
              </w:rPr>
            </w:pPr>
          </w:p>
        </w:tc>
        <w:tc>
          <w:tcPr>
            <w:tcW w:w="2126" w:type="dxa"/>
          </w:tcPr>
          <w:p w14:paraId="5C166E65" w14:textId="77777777" w:rsidR="00805C12" w:rsidRPr="00995D32" w:rsidRDefault="00805C12" w:rsidP="00164666">
            <w:pPr>
              <w:pStyle w:val="TableText"/>
              <w:rPr>
                <w:rFonts w:asciiTheme="majorHAnsi" w:hAnsiTheme="majorHAnsi"/>
                <w:color w:val="auto"/>
                <w:lang w:val="en-US"/>
              </w:rPr>
            </w:pPr>
          </w:p>
        </w:tc>
      </w:tr>
    </w:tbl>
    <w:p w14:paraId="5C166E67" w14:textId="77777777" w:rsidR="00247D40" w:rsidRPr="00995D32" w:rsidRDefault="00246065">
      <w:pPr>
        <w:spacing w:after="0" w:line="240" w:lineRule="auto"/>
        <w:rPr>
          <w:rFonts w:asciiTheme="majorHAnsi" w:hAnsiTheme="majorHAnsi"/>
          <w:lang w:val="en-US"/>
        </w:rPr>
        <w:sectPr w:rsidR="00247D40" w:rsidRPr="00995D32" w:rsidSect="00BE0282">
          <w:pgSz w:w="16840" w:h="11900" w:orient="landscape"/>
          <w:pgMar w:top="992" w:right="1418" w:bottom="992" w:left="1418" w:header="709" w:footer="737" w:gutter="0"/>
          <w:cols w:space="708"/>
          <w:docGrid w:linePitch="272"/>
        </w:sectPr>
      </w:pPr>
      <w:r w:rsidRPr="00995D32">
        <w:rPr>
          <w:rFonts w:asciiTheme="majorHAnsi" w:hAnsiTheme="majorHAnsi"/>
          <w:lang w:val="en-US"/>
        </w:rPr>
        <w:br w:type="page"/>
      </w:r>
    </w:p>
    <w:p w14:paraId="5C166E68" w14:textId="77777777" w:rsidR="00246065" w:rsidRPr="00995D32" w:rsidRDefault="006A1AFA" w:rsidP="006A1AFA">
      <w:pPr>
        <w:pStyle w:val="Heading2"/>
        <w:rPr>
          <w:rFonts w:asciiTheme="majorHAnsi" w:hAnsiTheme="majorHAnsi"/>
          <w:color w:val="auto"/>
        </w:rPr>
      </w:pPr>
      <w:bookmarkStart w:id="105" w:name="_Appendix_9:_BCP"/>
      <w:bookmarkStart w:id="106" w:name="_Toc433831868"/>
      <w:bookmarkEnd w:id="105"/>
      <w:r w:rsidRPr="00995D32">
        <w:rPr>
          <w:rFonts w:asciiTheme="majorHAnsi" w:hAnsiTheme="majorHAnsi"/>
          <w:color w:val="auto"/>
        </w:rPr>
        <w:lastRenderedPageBreak/>
        <w:t>Appendix 9: BCP Roles &amp; Responsibilities</w:t>
      </w:r>
      <w:bookmarkEnd w:id="106"/>
    </w:p>
    <w:p w14:paraId="5C166E69" w14:textId="77777777" w:rsidR="009968AA" w:rsidRPr="00995D32" w:rsidRDefault="009968AA" w:rsidP="0044529D">
      <w:pPr>
        <w:pStyle w:val="BlockText2"/>
        <w:rPr>
          <w:rFonts w:asciiTheme="majorHAnsi" w:hAnsiTheme="majorHAnsi"/>
        </w:rPr>
      </w:pPr>
    </w:p>
    <w:tbl>
      <w:tblPr>
        <w:tblStyle w:val="TableGrid"/>
        <w:tblW w:w="0" w:type="auto"/>
        <w:tblLook w:val="04A0" w:firstRow="1" w:lastRow="0" w:firstColumn="1" w:lastColumn="0" w:noHBand="0" w:noVBand="1"/>
      </w:tblPr>
      <w:tblGrid>
        <w:gridCol w:w="671"/>
        <w:gridCol w:w="4568"/>
        <w:gridCol w:w="4671"/>
      </w:tblGrid>
      <w:tr w:rsidR="00995D32" w:rsidRPr="00995D32" w14:paraId="5C166E6D" w14:textId="77777777" w:rsidTr="00441592">
        <w:tc>
          <w:tcPr>
            <w:tcW w:w="675" w:type="dxa"/>
          </w:tcPr>
          <w:p w14:paraId="5C166E6A" w14:textId="77777777" w:rsidR="009C51FB" w:rsidRPr="00995D32" w:rsidRDefault="009C51FB" w:rsidP="009968AA">
            <w:pPr>
              <w:pStyle w:val="TableHeading"/>
              <w:rPr>
                <w:rFonts w:asciiTheme="majorHAnsi" w:hAnsiTheme="majorHAnsi"/>
                <w:color w:val="auto"/>
              </w:rPr>
            </w:pPr>
          </w:p>
        </w:tc>
        <w:tc>
          <w:tcPr>
            <w:tcW w:w="4678" w:type="dxa"/>
            <w:vAlign w:val="center"/>
          </w:tcPr>
          <w:p w14:paraId="5C166E6B" w14:textId="77777777" w:rsidR="009C51FB" w:rsidRPr="00995D32" w:rsidRDefault="009C51FB" w:rsidP="009968AA">
            <w:pPr>
              <w:pStyle w:val="TableHeading"/>
              <w:rPr>
                <w:rFonts w:asciiTheme="majorHAnsi" w:hAnsiTheme="majorHAnsi"/>
                <w:color w:val="auto"/>
              </w:rPr>
            </w:pPr>
            <w:r w:rsidRPr="00995D32">
              <w:rPr>
                <w:rFonts w:asciiTheme="majorHAnsi" w:hAnsiTheme="majorHAnsi"/>
                <w:color w:val="auto"/>
              </w:rPr>
              <w:t>Before a crisis</w:t>
            </w:r>
          </w:p>
        </w:tc>
        <w:tc>
          <w:tcPr>
            <w:tcW w:w="4779" w:type="dxa"/>
            <w:vAlign w:val="center"/>
          </w:tcPr>
          <w:p w14:paraId="5C166E6C" w14:textId="77777777" w:rsidR="009C51FB" w:rsidRPr="00995D32" w:rsidRDefault="009C51FB" w:rsidP="009968AA">
            <w:pPr>
              <w:pStyle w:val="TableHeading"/>
              <w:rPr>
                <w:rFonts w:asciiTheme="majorHAnsi" w:hAnsiTheme="majorHAnsi"/>
                <w:color w:val="auto"/>
              </w:rPr>
            </w:pPr>
            <w:r w:rsidRPr="00995D32">
              <w:rPr>
                <w:rFonts w:asciiTheme="majorHAnsi" w:hAnsiTheme="majorHAnsi"/>
                <w:color w:val="auto"/>
              </w:rPr>
              <w:t>During and After a Crisis</w:t>
            </w:r>
          </w:p>
        </w:tc>
      </w:tr>
      <w:tr w:rsidR="00995D32" w:rsidRPr="00995D32" w14:paraId="5C166E71" w14:textId="77777777" w:rsidTr="00441592">
        <w:tc>
          <w:tcPr>
            <w:tcW w:w="675" w:type="dxa"/>
            <w:vMerge w:val="restart"/>
            <w:textDirection w:val="btLr"/>
          </w:tcPr>
          <w:p w14:paraId="5C166E6E" w14:textId="77777777" w:rsidR="009C51FB" w:rsidRPr="00995D32" w:rsidRDefault="009C51FB" w:rsidP="009968AA">
            <w:pPr>
              <w:pStyle w:val="TableHeading"/>
              <w:rPr>
                <w:rFonts w:asciiTheme="majorHAnsi" w:hAnsiTheme="majorHAnsi"/>
                <w:color w:val="auto"/>
              </w:rPr>
            </w:pPr>
            <w:r w:rsidRPr="00995D32">
              <w:rPr>
                <w:rFonts w:asciiTheme="majorHAnsi" w:hAnsiTheme="majorHAnsi"/>
                <w:color w:val="auto"/>
              </w:rPr>
              <w:t>DR Coordinator</w:t>
            </w:r>
          </w:p>
        </w:tc>
        <w:tc>
          <w:tcPr>
            <w:tcW w:w="4678" w:type="dxa"/>
          </w:tcPr>
          <w:p w14:paraId="5C166E6F" w14:textId="1D4A24F0" w:rsidR="009C51FB" w:rsidRPr="00995D32" w:rsidRDefault="009C51FB" w:rsidP="00465873">
            <w:pPr>
              <w:pStyle w:val="TableText"/>
              <w:rPr>
                <w:rFonts w:asciiTheme="majorHAnsi" w:hAnsiTheme="majorHAnsi"/>
                <w:color w:val="auto"/>
              </w:rPr>
            </w:pPr>
            <w:r w:rsidRPr="00995D32">
              <w:rPr>
                <w:rFonts w:asciiTheme="majorHAnsi" w:hAnsiTheme="majorHAnsi"/>
                <w:color w:val="auto"/>
              </w:rPr>
              <w:t xml:space="preserve">Promote awareness of the BCP/DR plan within </w:t>
            </w:r>
            <w:r w:rsidR="00465873" w:rsidRPr="00995D32">
              <w:rPr>
                <w:rFonts w:asciiTheme="majorHAnsi" w:hAnsiTheme="majorHAnsi"/>
                <w:color w:val="auto"/>
              </w:rPr>
              <w:t xml:space="preserve">IT </w:t>
            </w:r>
            <w:r w:rsidRPr="00995D32">
              <w:rPr>
                <w:rFonts w:asciiTheme="majorHAnsi" w:hAnsiTheme="majorHAnsi"/>
                <w:color w:val="auto"/>
              </w:rPr>
              <w:t xml:space="preserve">and </w:t>
            </w:r>
            <w:r w:rsidR="00471C5F" w:rsidRPr="00995D32">
              <w:rPr>
                <w:rFonts w:asciiTheme="majorHAnsi" w:hAnsiTheme="majorHAnsi"/>
                <w:color w:val="auto"/>
              </w:rPr>
              <w:t>[Company]</w:t>
            </w:r>
            <w:r w:rsidRPr="00995D32">
              <w:rPr>
                <w:rFonts w:asciiTheme="majorHAnsi" w:hAnsiTheme="majorHAnsi"/>
                <w:color w:val="auto"/>
              </w:rPr>
              <w:t xml:space="preserve"> Departments through training and awareness.</w:t>
            </w:r>
          </w:p>
        </w:tc>
        <w:tc>
          <w:tcPr>
            <w:tcW w:w="4779" w:type="dxa"/>
          </w:tcPr>
          <w:p w14:paraId="5C166E70"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Meet with the DR management team on invocation of the IS BCP and act in an advisory role to ensure the plan is enacted appropriately.</w:t>
            </w:r>
          </w:p>
        </w:tc>
      </w:tr>
      <w:tr w:rsidR="00995D32" w:rsidRPr="00995D32" w14:paraId="5C166E75" w14:textId="77777777" w:rsidTr="00441592">
        <w:tc>
          <w:tcPr>
            <w:tcW w:w="675" w:type="dxa"/>
            <w:vMerge/>
          </w:tcPr>
          <w:p w14:paraId="5C166E72" w14:textId="77777777" w:rsidR="009C51FB" w:rsidRPr="00995D32" w:rsidRDefault="009C51FB" w:rsidP="00AF0D5F">
            <w:pPr>
              <w:jc w:val="center"/>
              <w:rPr>
                <w:rFonts w:asciiTheme="majorHAnsi" w:hAnsiTheme="majorHAnsi"/>
                <w:lang w:val="en-US"/>
              </w:rPr>
            </w:pPr>
          </w:p>
        </w:tc>
        <w:tc>
          <w:tcPr>
            <w:tcW w:w="4678" w:type="dxa"/>
          </w:tcPr>
          <w:p w14:paraId="5C166E7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Co-ordinate, schedule and manage regular drills and recovery planning workshops.  </w:t>
            </w:r>
          </w:p>
        </w:tc>
        <w:tc>
          <w:tcPr>
            <w:tcW w:w="4779" w:type="dxa"/>
          </w:tcPr>
          <w:p w14:paraId="5C166E74"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Maintain an events register during the crisis.</w:t>
            </w:r>
          </w:p>
        </w:tc>
      </w:tr>
      <w:tr w:rsidR="00995D32" w:rsidRPr="00995D32" w14:paraId="5C166E79" w14:textId="77777777" w:rsidTr="00441592">
        <w:tc>
          <w:tcPr>
            <w:tcW w:w="675" w:type="dxa"/>
            <w:vMerge/>
          </w:tcPr>
          <w:p w14:paraId="5C166E76" w14:textId="77777777" w:rsidR="009C51FB" w:rsidRPr="00995D32" w:rsidRDefault="009C51FB" w:rsidP="00AF0D5F">
            <w:pPr>
              <w:jc w:val="center"/>
              <w:rPr>
                <w:rFonts w:asciiTheme="majorHAnsi" w:hAnsiTheme="majorHAnsi"/>
                <w:lang w:val="en-US"/>
              </w:rPr>
            </w:pPr>
          </w:p>
        </w:tc>
        <w:tc>
          <w:tcPr>
            <w:tcW w:w="4678" w:type="dxa"/>
          </w:tcPr>
          <w:p w14:paraId="5C166E77"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Audit and review day-to-day practice to ensure objectives of the BCP and recovery plans are continually met.</w:t>
            </w:r>
          </w:p>
        </w:tc>
        <w:tc>
          <w:tcPr>
            <w:tcW w:w="4779" w:type="dxa"/>
          </w:tcPr>
          <w:p w14:paraId="5C166E78"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Act as the central coordinator and ensures communications are produced</w:t>
            </w:r>
          </w:p>
        </w:tc>
      </w:tr>
      <w:tr w:rsidR="00995D32" w:rsidRPr="00995D32" w14:paraId="5C166E7D" w14:textId="77777777" w:rsidTr="00441592">
        <w:tc>
          <w:tcPr>
            <w:tcW w:w="675" w:type="dxa"/>
            <w:vMerge/>
          </w:tcPr>
          <w:p w14:paraId="5C166E7A" w14:textId="77777777" w:rsidR="009C51FB" w:rsidRPr="00995D32" w:rsidRDefault="009C51FB" w:rsidP="00AF0D5F">
            <w:pPr>
              <w:jc w:val="center"/>
              <w:rPr>
                <w:rFonts w:asciiTheme="majorHAnsi" w:hAnsiTheme="majorHAnsi"/>
                <w:lang w:val="en-US"/>
              </w:rPr>
            </w:pPr>
          </w:p>
        </w:tc>
        <w:tc>
          <w:tcPr>
            <w:tcW w:w="4678" w:type="dxa"/>
          </w:tcPr>
          <w:p w14:paraId="5C166E7B"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Maintain a distribution record of copies of the BCP</w:t>
            </w:r>
          </w:p>
        </w:tc>
        <w:tc>
          <w:tcPr>
            <w:tcW w:w="4779" w:type="dxa"/>
          </w:tcPr>
          <w:p w14:paraId="5C166E7C" w14:textId="77777777" w:rsidR="009C51FB" w:rsidRPr="00995D32" w:rsidRDefault="009C51FB" w:rsidP="00164666">
            <w:pPr>
              <w:pStyle w:val="TableText"/>
              <w:rPr>
                <w:rFonts w:asciiTheme="majorHAnsi" w:hAnsiTheme="majorHAnsi"/>
                <w:color w:val="auto"/>
              </w:rPr>
            </w:pPr>
          </w:p>
        </w:tc>
      </w:tr>
      <w:tr w:rsidR="00995D32" w:rsidRPr="00995D32" w14:paraId="5C166E81" w14:textId="77777777" w:rsidTr="00441592">
        <w:tc>
          <w:tcPr>
            <w:tcW w:w="675" w:type="dxa"/>
            <w:vMerge/>
          </w:tcPr>
          <w:p w14:paraId="5C166E7E" w14:textId="77777777" w:rsidR="009C51FB" w:rsidRPr="00995D32" w:rsidRDefault="009C51FB" w:rsidP="00AF0D5F">
            <w:pPr>
              <w:jc w:val="center"/>
              <w:rPr>
                <w:rFonts w:asciiTheme="majorHAnsi" w:hAnsiTheme="majorHAnsi"/>
                <w:lang w:val="en-US"/>
              </w:rPr>
            </w:pPr>
          </w:p>
        </w:tc>
        <w:tc>
          <w:tcPr>
            <w:tcW w:w="4678" w:type="dxa"/>
          </w:tcPr>
          <w:p w14:paraId="5C166E7F"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Maintain an events register that details past events, their impact, lessons learned and recommendations to be implemented to reduce either the risk or the impact of reoccurrence.</w:t>
            </w:r>
          </w:p>
        </w:tc>
        <w:tc>
          <w:tcPr>
            <w:tcW w:w="4779" w:type="dxa"/>
          </w:tcPr>
          <w:p w14:paraId="5C166E80" w14:textId="77777777" w:rsidR="009C51FB" w:rsidRPr="00995D32" w:rsidRDefault="009C51FB" w:rsidP="00164666">
            <w:pPr>
              <w:pStyle w:val="TableText"/>
              <w:rPr>
                <w:rFonts w:asciiTheme="majorHAnsi" w:hAnsiTheme="majorHAnsi"/>
                <w:color w:val="auto"/>
              </w:rPr>
            </w:pPr>
          </w:p>
        </w:tc>
      </w:tr>
      <w:tr w:rsidR="00995D32" w:rsidRPr="00995D32" w14:paraId="5C166E85" w14:textId="77777777" w:rsidTr="00441592">
        <w:tc>
          <w:tcPr>
            <w:tcW w:w="675" w:type="dxa"/>
            <w:vMerge/>
          </w:tcPr>
          <w:p w14:paraId="5C166E82" w14:textId="77777777" w:rsidR="009C51FB" w:rsidRPr="00995D32" w:rsidRDefault="009C51FB" w:rsidP="00AF0D5F">
            <w:pPr>
              <w:jc w:val="center"/>
              <w:rPr>
                <w:rFonts w:asciiTheme="majorHAnsi" w:hAnsiTheme="majorHAnsi"/>
                <w:lang w:val="en-US"/>
              </w:rPr>
            </w:pPr>
          </w:p>
        </w:tc>
        <w:tc>
          <w:tcPr>
            <w:tcW w:w="4678" w:type="dxa"/>
          </w:tcPr>
          <w:p w14:paraId="5C166E8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Authority to make approved changes to the BCP and promote these changes.</w:t>
            </w:r>
          </w:p>
        </w:tc>
        <w:tc>
          <w:tcPr>
            <w:tcW w:w="4779" w:type="dxa"/>
          </w:tcPr>
          <w:p w14:paraId="5C166E84" w14:textId="77777777" w:rsidR="009C51FB" w:rsidRPr="00995D32" w:rsidRDefault="009C51FB" w:rsidP="00164666">
            <w:pPr>
              <w:pStyle w:val="TableText"/>
              <w:rPr>
                <w:rFonts w:asciiTheme="majorHAnsi" w:hAnsiTheme="majorHAnsi"/>
                <w:color w:val="auto"/>
              </w:rPr>
            </w:pPr>
          </w:p>
        </w:tc>
      </w:tr>
      <w:tr w:rsidR="00995D32" w:rsidRPr="00995D32" w14:paraId="5C166E89" w14:textId="77777777" w:rsidTr="00441592">
        <w:tc>
          <w:tcPr>
            <w:tcW w:w="675" w:type="dxa"/>
            <w:vMerge/>
          </w:tcPr>
          <w:p w14:paraId="5C166E86" w14:textId="77777777" w:rsidR="009C51FB" w:rsidRPr="00995D32" w:rsidRDefault="009C51FB" w:rsidP="00AF0D5F">
            <w:pPr>
              <w:jc w:val="center"/>
              <w:rPr>
                <w:rFonts w:asciiTheme="majorHAnsi" w:hAnsiTheme="majorHAnsi"/>
                <w:lang w:val="en-US"/>
              </w:rPr>
            </w:pPr>
          </w:p>
        </w:tc>
        <w:tc>
          <w:tcPr>
            <w:tcW w:w="4678" w:type="dxa"/>
          </w:tcPr>
          <w:p w14:paraId="5C166E87"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Act as the central coordinator for DR/BC Plans and ensures communications are available</w:t>
            </w:r>
          </w:p>
        </w:tc>
        <w:tc>
          <w:tcPr>
            <w:tcW w:w="4779" w:type="dxa"/>
          </w:tcPr>
          <w:p w14:paraId="5C166E88" w14:textId="77777777" w:rsidR="009C51FB" w:rsidRPr="00995D32" w:rsidRDefault="009C51FB" w:rsidP="00164666">
            <w:pPr>
              <w:pStyle w:val="TableText"/>
              <w:rPr>
                <w:rFonts w:asciiTheme="majorHAnsi" w:hAnsiTheme="majorHAnsi"/>
                <w:color w:val="auto"/>
              </w:rPr>
            </w:pPr>
          </w:p>
        </w:tc>
      </w:tr>
      <w:tr w:rsidR="00995D32" w:rsidRPr="00995D32" w14:paraId="5C166E8D" w14:textId="77777777" w:rsidTr="00441592">
        <w:tc>
          <w:tcPr>
            <w:tcW w:w="675" w:type="dxa"/>
            <w:vMerge w:val="restart"/>
            <w:textDirection w:val="btLr"/>
          </w:tcPr>
          <w:p w14:paraId="5C166E8A" w14:textId="55E05A95" w:rsidR="009C51FB" w:rsidRPr="00995D32" w:rsidRDefault="00471C5F" w:rsidP="009968AA">
            <w:pPr>
              <w:pStyle w:val="TableHeading"/>
              <w:rPr>
                <w:rFonts w:asciiTheme="majorHAnsi" w:hAnsiTheme="majorHAnsi"/>
                <w:color w:val="auto"/>
              </w:rPr>
            </w:pPr>
            <w:r w:rsidRPr="00995D32">
              <w:rPr>
                <w:rFonts w:asciiTheme="majorHAnsi" w:hAnsiTheme="majorHAnsi"/>
                <w:color w:val="auto"/>
              </w:rPr>
              <w:t>[Company]</w:t>
            </w:r>
            <w:r w:rsidR="00441592" w:rsidRPr="00995D32">
              <w:rPr>
                <w:rFonts w:asciiTheme="majorHAnsi" w:hAnsiTheme="majorHAnsi"/>
                <w:color w:val="auto"/>
              </w:rPr>
              <w:t xml:space="preserve"> IMT</w:t>
            </w:r>
          </w:p>
        </w:tc>
        <w:tc>
          <w:tcPr>
            <w:tcW w:w="4678" w:type="dxa"/>
          </w:tcPr>
          <w:p w14:paraId="5C166E8B"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Appoint DR Coordinator and alternate</w:t>
            </w:r>
          </w:p>
        </w:tc>
        <w:tc>
          <w:tcPr>
            <w:tcW w:w="4779" w:type="dxa"/>
          </w:tcPr>
          <w:p w14:paraId="5C166E8C"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Determine the composition of Recovery Teams and notify them of the invocation of the DR Plan.</w:t>
            </w:r>
          </w:p>
        </w:tc>
      </w:tr>
      <w:tr w:rsidR="00995D32" w:rsidRPr="00995D32" w14:paraId="5C166E91" w14:textId="77777777" w:rsidTr="00441592">
        <w:tc>
          <w:tcPr>
            <w:tcW w:w="675" w:type="dxa"/>
            <w:vMerge/>
          </w:tcPr>
          <w:p w14:paraId="5C166E8E" w14:textId="77777777" w:rsidR="009C51FB" w:rsidRPr="00995D32" w:rsidRDefault="009C51FB" w:rsidP="00AF0D5F">
            <w:pPr>
              <w:jc w:val="center"/>
              <w:rPr>
                <w:rFonts w:asciiTheme="majorHAnsi" w:hAnsiTheme="majorHAnsi"/>
                <w:lang w:val="en-US"/>
              </w:rPr>
            </w:pPr>
          </w:p>
        </w:tc>
        <w:tc>
          <w:tcPr>
            <w:tcW w:w="4678" w:type="dxa"/>
          </w:tcPr>
          <w:p w14:paraId="5C166E8F"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Authorise budget to ensure the BCP remains up to date.</w:t>
            </w:r>
          </w:p>
        </w:tc>
        <w:tc>
          <w:tcPr>
            <w:tcW w:w="4779" w:type="dxa"/>
          </w:tcPr>
          <w:p w14:paraId="5C166E90"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Work with Recovery Team members to identify the most appropriate recovery method for the crisis.</w:t>
            </w:r>
          </w:p>
        </w:tc>
      </w:tr>
      <w:tr w:rsidR="00995D32" w:rsidRPr="00995D32" w14:paraId="5C166E95" w14:textId="77777777" w:rsidTr="00441592">
        <w:tc>
          <w:tcPr>
            <w:tcW w:w="675" w:type="dxa"/>
            <w:vMerge/>
          </w:tcPr>
          <w:p w14:paraId="5C166E92" w14:textId="77777777" w:rsidR="009C51FB" w:rsidRPr="00995D32" w:rsidRDefault="009C51FB" w:rsidP="00AF0D5F">
            <w:pPr>
              <w:jc w:val="center"/>
              <w:rPr>
                <w:rFonts w:asciiTheme="majorHAnsi" w:hAnsiTheme="majorHAnsi"/>
                <w:lang w:val="en-US"/>
              </w:rPr>
            </w:pPr>
          </w:p>
        </w:tc>
        <w:tc>
          <w:tcPr>
            <w:tcW w:w="4678" w:type="dxa"/>
          </w:tcPr>
          <w:p w14:paraId="5C166E9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Assist the DR Coordinator in maintaining the plan and authorising regular drills, training and testing.</w:t>
            </w:r>
          </w:p>
        </w:tc>
        <w:tc>
          <w:tcPr>
            <w:tcW w:w="4779" w:type="dxa"/>
          </w:tcPr>
          <w:p w14:paraId="5C166E94"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Negotiate and manage contracts, consultants and external service providers where necessary during a crisis</w:t>
            </w:r>
          </w:p>
        </w:tc>
      </w:tr>
      <w:tr w:rsidR="00995D32" w:rsidRPr="00995D32" w14:paraId="5C166E99" w14:textId="77777777" w:rsidTr="00441592">
        <w:tc>
          <w:tcPr>
            <w:tcW w:w="675" w:type="dxa"/>
            <w:vMerge/>
          </w:tcPr>
          <w:p w14:paraId="5C166E96" w14:textId="77777777" w:rsidR="009C51FB" w:rsidRPr="00995D32" w:rsidRDefault="009C51FB" w:rsidP="00AF0D5F">
            <w:pPr>
              <w:jc w:val="center"/>
              <w:rPr>
                <w:rFonts w:asciiTheme="majorHAnsi" w:hAnsiTheme="majorHAnsi"/>
                <w:lang w:val="en-US"/>
              </w:rPr>
            </w:pPr>
          </w:p>
        </w:tc>
        <w:tc>
          <w:tcPr>
            <w:tcW w:w="4678" w:type="dxa"/>
          </w:tcPr>
          <w:p w14:paraId="5C166E97"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Participate in drills.</w:t>
            </w:r>
          </w:p>
        </w:tc>
        <w:tc>
          <w:tcPr>
            <w:tcW w:w="4779" w:type="dxa"/>
          </w:tcPr>
          <w:p w14:paraId="5C166E98"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Develop a communications plan and co-ordinate this with the CMT, Recovery Teams and customers as required</w:t>
            </w:r>
          </w:p>
        </w:tc>
      </w:tr>
      <w:tr w:rsidR="00995D32" w:rsidRPr="00995D32" w14:paraId="5C166E9D" w14:textId="77777777" w:rsidTr="00441592">
        <w:tc>
          <w:tcPr>
            <w:tcW w:w="675" w:type="dxa"/>
            <w:vMerge/>
          </w:tcPr>
          <w:p w14:paraId="5C166E9A" w14:textId="77777777" w:rsidR="009C51FB" w:rsidRPr="00995D32" w:rsidRDefault="009C51FB" w:rsidP="00AF0D5F">
            <w:pPr>
              <w:jc w:val="center"/>
              <w:rPr>
                <w:rFonts w:asciiTheme="majorHAnsi" w:hAnsiTheme="majorHAnsi"/>
                <w:lang w:val="en-US"/>
              </w:rPr>
            </w:pPr>
          </w:p>
        </w:tc>
        <w:tc>
          <w:tcPr>
            <w:tcW w:w="4678" w:type="dxa"/>
          </w:tcPr>
          <w:p w14:paraId="5C166E9B" w14:textId="32C293FF" w:rsidR="009C51FB" w:rsidRPr="00995D32" w:rsidRDefault="009C51FB" w:rsidP="00995D32">
            <w:pPr>
              <w:pStyle w:val="TableText"/>
              <w:rPr>
                <w:rFonts w:asciiTheme="majorHAnsi" w:hAnsiTheme="majorHAnsi"/>
                <w:color w:val="auto"/>
              </w:rPr>
            </w:pPr>
            <w:r w:rsidRPr="00995D32">
              <w:rPr>
                <w:rFonts w:asciiTheme="majorHAnsi" w:hAnsiTheme="majorHAnsi"/>
                <w:color w:val="auto"/>
              </w:rPr>
              <w:t xml:space="preserve">Promote awareness of the BCP/DR plan within </w:t>
            </w:r>
            <w:r w:rsidR="00995D32" w:rsidRPr="00995D32">
              <w:rPr>
                <w:rFonts w:asciiTheme="majorHAnsi" w:hAnsiTheme="majorHAnsi"/>
                <w:color w:val="auto"/>
              </w:rPr>
              <w:t>IT</w:t>
            </w:r>
            <w:r w:rsidRPr="00995D32">
              <w:rPr>
                <w:rFonts w:asciiTheme="majorHAnsi" w:hAnsiTheme="majorHAnsi"/>
                <w:color w:val="auto"/>
              </w:rPr>
              <w:t xml:space="preserve"> and </w:t>
            </w:r>
            <w:r w:rsidR="00995D32" w:rsidRPr="00995D32">
              <w:rPr>
                <w:rFonts w:asciiTheme="majorHAnsi" w:hAnsiTheme="majorHAnsi"/>
                <w:color w:val="auto"/>
              </w:rPr>
              <w:t xml:space="preserve">other </w:t>
            </w:r>
            <w:r w:rsidR="00471C5F" w:rsidRPr="00995D32">
              <w:rPr>
                <w:rFonts w:asciiTheme="majorHAnsi" w:hAnsiTheme="majorHAnsi"/>
                <w:color w:val="auto"/>
              </w:rPr>
              <w:t>[Company]</w:t>
            </w:r>
            <w:r w:rsidRPr="00995D32">
              <w:rPr>
                <w:rFonts w:asciiTheme="majorHAnsi" w:hAnsiTheme="majorHAnsi"/>
                <w:color w:val="auto"/>
              </w:rPr>
              <w:t xml:space="preserve"> Departments.</w:t>
            </w:r>
          </w:p>
        </w:tc>
        <w:tc>
          <w:tcPr>
            <w:tcW w:w="4779" w:type="dxa"/>
          </w:tcPr>
          <w:p w14:paraId="5C166E9C"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Manage, co-ordinate and monitor the recovery process;</w:t>
            </w:r>
          </w:p>
        </w:tc>
      </w:tr>
      <w:tr w:rsidR="00995D32" w:rsidRPr="00995D32" w14:paraId="5C166EA1" w14:textId="77777777" w:rsidTr="00441592">
        <w:tc>
          <w:tcPr>
            <w:tcW w:w="675" w:type="dxa"/>
            <w:vMerge/>
          </w:tcPr>
          <w:p w14:paraId="5C166E9E" w14:textId="77777777" w:rsidR="009C51FB" w:rsidRPr="00995D32" w:rsidRDefault="009C51FB" w:rsidP="00AF0D5F">
            <w:pPr>
              <w:jc w:val="center"/>
              <w:rPr>
                <w:rFonts w:asciiTheme="majorHAnsi" w:hAnsiTheme="majorHAnsi"/>
                <w:lang w:val="en-US"/>
              </w:rPr>
            </w:pPr>
          </w:p>
        </w:tc>
        <w:tc>
          <w:tcPr>
            <w:tcW w:w="4678" w:type="dxa"/>
          </w:tcPr>
          <w:p w14:paraId="5C166E9F"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Ensure procedures necessary to facilitate a successful Disaster Recovery are integrated into day-to-day operations</w:t>
            </w:r>
          </w:p>
        </w:tc>
        <w:tc>
          <w:tcPr>
            <w:tcW w:w="4779" w:type="dxa"/>
          </w:tcPr>
          <w:p w14:paraId="5C166EA0" w14:textId="6E260194"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Act as a liaison between Recovery Team members and </w:t>
            </w:r>
            <w:r w:rsidR="00471C5F" w:rsidRPr="00995D32">
              <w:rPr>
                <w:rFonts w:asciiTheme="majorHAnsi" w:hAnsiTheme="majorHAnsi"/>
                <w:color w:val="auto"/>
              </w:rPr>
              <w:t>[Company]</w:t>
            </w:r>
            <w:r w:rsidRPr="00995D32">
              <w:rPr>
                <w:rFonts w:asciiTheme="majorHAnsi" w:hAnsiTheme="majorHAnsi"/>
                <w:color w:val="auto"/>
              </w:rPr>
              <w:t xml:space="preserve"> CMT, other recovery teams and users.</w:t>
            </w:r>
          </w:p>
        </w:tc>
      </w:tr>
      <w:tr w:rsidR="00995D32" w:rsidRPr="00995D32" w14:paraId="5C166EA7" w14:textId="77777777" w:rsidTr="00441592">
        <w:tc>
          <w:tcPr>
            <w:tcW w:w="675" w:type="dxa"/>
            <w:vMerge/>
          </w:tcPr>
          <w:p w14:paraId="5C166EA2" w14:textId="77777777" w:rsidR="009C51FB" w:rsidRPr="00995D32" w:rsidRDefault="009C51FB" w:rsidP="00AF0D5F">
            <w:pPr>
              <w:jc w:val="center"/>
              <w:rPr>
                <w:rFonts w:asciiTheme="majorHAnsi" w:hAnsiTheme="majorHAnsi"/>
                <w:lang w:val="en-US"/>
              </w:rPr>
            </w:pPr>
          </w:p>
        </w:tc>
        <w:tc>
          <w:tcPr>
            <w:tcW w:w="4678" w:type="dxa"/>
          </w:tcPr>
          <w:p w14:paraId="5C166EA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Authorisation of expenditure (up to DFA) necessary for the recovery of IT systems.</w:t>
            </w:r>
          </w:p>
          <w:p w14:paraId="5C166EA4" w14:textId="77777777" w:rsidR="009C51FB" w:rsidRPr="00995D32" w:rsidRDefault="009C51FB" w:rsidP="00164666">
            <w:pPr>
              <w:pStyle w:val="TableText"/>
              <w:rPr>
                <w:rFonts w:asciiTheme="majorHAnsi" w:hAnsiTheme="majorHAnsi"/>
                <w:color w:val="auto"/>
              </w:rPr>
            </w:pPr>
          </w:p>
        </w:tc>
        <w:tc>
          <w:tcPr>
            <w:tcW w:w="4779" w:type="dxa"/>
          </w:tcPr>
          <w:p w14:paraId="5C166EA5"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Communicate recovery efforts to users and management.</w:t>
            </w:r>
          </w:p>
          <w:p w14:paraId="5C166EA6"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Manage stress and provide support to recovery Team members.</w:t>
            </w:r>
          </w:p>
        </w:tc>
      </w:tr>
      <w:tr w:rsidR="00995D32" w:rsidRPr="00995D32" w14:paraId="5C166EAB" w14:textId="77777777" w:rsidTr="00441592">
        <w:tc>
          <w:tcPr>
            <w:tcW w:w="675" w:type="dxa"/>
            <w:vMerge w:val="restart"/>
            <w:textDirection w:val="btLr"/>
          </w:tcPr>
          <w:p w14:paraId="5C166EA8" w14:textId="79F035C4" w:rsidR="009C51FB" w:rsidRPr="00995D32" w:rsidRDefault="00471C5F" w:rsidP="009968AA">
            <w:pPr>
              <w:pStyle w:val="TableHeading"/>
              <w:rPr>
                <w:rFonts w:asciiTheme="majorHAnsi" w:hAnsiTheme="majorHAnsi"/>
                <w:color w:val="auto"/>
              </w:rPr>
            </w:pPr>
            <w:r w:rsidRPr="00995D32">
              <w:rPr>
                <w:rFonts w:asciiTheme="majorHAnsi" w:hAnsiTheme="majorHAnsi"/>
                <w:color w:val="auto"/>
              </w:rPr>
              <w:t>[Company]</w:t>
            </w:r>
            <w:r w:rsidR="00441592" w:rsidRPr="00995D32">
              <w:rPr>
                <w:rFonts w:asciiTheme="majorHAnsi" w:hAnsiTheme="majorHAnsi"/>
                <w:color w:val="auto"/>
              </w:rPr>
              <w:t xml:space="preserve"> Recovery Terms</w:t>
            </w:r>
          </w:p>
        </w:tc>
        <w:tc>
          <w:tcPr>
            <w:tcW w:w="4678" w:type="dxa"/>
          </w:tcPr>
          <w:p w14:paraId="5C166EA9"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Understand the Recovery teams function</w:t>
            </w:r>
          </w:p>
        </w:tc>
        <w:tc>
          <w:tcPr>
            <w:tcW w:w="4779" w:type="dxa"/>
          </w:tcPr>
          <w:p w14:paraId="5C166EAA" w14:textId="60F14326"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Determine the extent of damage and provide best effort estimates on recovery time to the </w:t>
            </w:r>
            <w:r w:rsidR="00471C5F" w:rsidRPr="00995D32">
              <w:rPr>
                <w:rFonts w:asciiTheme="majorHAnsi" w:hAnsiTheme="majorHAnsi"/>
                <w:color w:val="auto"/>
              </w:rPr>
              <w:t>[Company]</w:t>
            </w:r>
            <w:r w:rsidRPr="00995D32">
              <w:rPr>
                <w:rFonts w:asciiTheme="majorHAnsi" w:hAnsiTheme="majorHAnsi"/>
                <w:color w:val="auto"/>
              </w:rPr>
              <w:t xml:space="preserve"> CMT and customers;</w:t>
            </w:r>
          </w:p>
        </w:tc>
      </w:tr>
      <w:tr w:rsidR="00995D32" w:rsidRPr="00995D32" w14:paraId="5C166EB0" w14:textId="77777777" w:rsidTr="00441592">
        <w:tc>
          <w:tcPr>
            <w:tcW w:w="675" w:type="dxa"/>
            <w:vMerge/>
          </w:tcPr>
          <w:p w14:paraId="5C166EAC" w14:textId="77777777" w:rsidR="009C51FB" w:rsidRPr="00995D32" w:rsidRDefault="009C51FB" w:rsidP="00246065">
            <w:pPr>
              <w:rPr>
                <w:rFonts w:asciiTheme="majorHAnsi" w:hAnsiTheme="majorHAnsi"/>
                <w:lang w:val="en-US"/>
              </w:rPr>
            </w:pPr>
          </w:p>
        </w:tc>
        <w:tc>
          <w:tcPr>
            <w:tcW w:w="4678" w:type="dxa"/>
          </w:tcPr>
          <w:p w14:paraId="5C166EAD"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Participate in scheduled and unscheduled drills and training</w:t>
            </w:r>
          </w:p>
        </w:tc>
        <w:tc>
          <w:tcPr>
            <w:tcW w:w="4779" w:type="dxa"/>
          </w:tcPr>
          <w:p w14:paraId="5C166EAE"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Provide basic Service Desk services (if the</w:t>
            </w:r>
            <w:r w:rsidR="00FE6DF9" w:rsidRPr="00995D32">
              <w:rPr>
                <w:rFonts w:asciiTheme="majorHAnsi" w:hAnsiTheme="majorHAnsi"/>
                <w:color w:val="auto"/>
              </w:rPr>
              <w:t xml:space="preserve"> Service Desk is not available)</w:t>
            </w:r>
            <w:r w:rsidRPr="00995D32">
              <w:rPr>
                <w:rFonts w:asciiTheme="majorHAnsi" w:hAnsiTheme="majorHAnsi"/>
                <w:color w:val="auto"/>
              </w:rPr>
              <w:t xml:space="preserve"> to communicate system statuses to users.</w:t>
            </w:r>
          </w:p>
          <w:p w14:paraId="5C166EAF" w14:textId="77777777" w:rsidR="009C51FB" w:rsidRPr="00995D32" w:rsidRDefault="009C51FB" w:rsidP="00164666">
            <w:pPr>
              <w:pStyle w:val="TableText"/>
              <w:rPr>
                <w:rFonts w:asciiTheme="majorHAnsi" w:hAnsiTheme="majorHAnsi"/>
                <w:color w:val="auto"/>
              </w:rPr>
            </w:pPr>
          </w:p>
        </w:tc>
      </w:tr>
      <w:tr w:rsidR="00995D32" w:rsidRPr="00995D32" w14:paraId="5C166EB4" w14:textId="77777777" w:rsidTr="00441592">
        <w:tc>
          <w:tcPr>
            <w:tcW w:w="675" w:type="dxa"/>
            <w:vMerge/>
          </w:tcPr>
          <w:p w14:paraId="5C166EB1" w14:textId="77777777" w:rsidR="009C51FB" w:rsidRPr="00995D32" w:rsidRDefault="009C51FB" w:rsidP="00246065">
            <w:pPr>
              <w:rPr>
                <w:rFonts w:asciiTheme="majorHAnsi" w:hAnsiTheme="majorHAnsi"/>
                <w:lang w:val="en-US"/>
              </w:rPr>
            </w:pPr>
          </w:p>
        </w:tc>
        <w:tc>
          <w:tcPr>
            <w:tcW w:w="4678" w:type="dxa"/>
          </w:tcPr>
          <w:p w14:paraId="5C166EB2"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Ensure backups are scheduled and completed; and recovery documentation is updated and maintained.</w:t>
            </w:r>
          </w:p>
        </w:tc>
        <w:tc>
          <w:tcPr>
            <w:tcW w:w="4779" w:type="dxa"/>
          </w:tcPr>
          <w:p w14:paraId="5C166EB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Recovery/Rebuilding of systems.</w:t>
            </w:r>
          </w:p>
        </w:tc>
      </w:tr>
      <w:tr w:rsidR="00995D32" w:rsidRPr="00995D32" w14:paraId="5C166EB8" w14:textId="77777777" w:rsidTr="00441592">
        <w:tc>
          <w:tcPr>
            <w:tcW w:w="675" w:type="dxa"/>
            <w:vMerge/>
          </w:tcPr>
          <w:p w14:paraId="5C166EB5" w14:textId="77777777" w:rsidR="009C51FB" w:rsidRPr="00995D32" w:rsidRDefault="009C51FB" w:rsidP="00246065">
            <w:pPr>
              <w:rPr>
                <w:rFonts w:asciiTheme="majorHAnsi" w:hAnsiTheme="majorHAnsi"/>
                <w:lang w:val="en-US"/>
              </w:rPr>
            </w:pPr>
          </w:p>
        </w:tc>
        <w:tc>
          <w:tcPr>
            <w:tcW w:w="4678" w:type="dxa"/>
          </w:tcPr>
          <w:p w14:paraId="5C166EB6" w14:textId="77777777" w:rsidR="009C51FB" w:rsidRPr="00995D32" w:rsidRDefault="009C51FB" w:rsidP="00164666">
            <w:pPr>
              <w:pStyle w:val="TableText"/>
              <w:rPr>
                <w:rFonts w:asciiTheme="majorHAnsi" w:hAnsiTheme="majorHAnsi"/>
                <w:color w:val="auto"/>
              </w:rPr>
            </w:pPr>
          </w:p>
        </w:tc>
        <w:tc>
          <w:tcPr>
            <w:tcW w:w="4779" w:type="dxa"/>
          </w:tcPr>
          <w:p w14:paraId="5C166EB7"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Ensure retrieval of data backup tapes.</w:t>
            </w:r>
          </w:p>
        </w:tc>
      </w:tr>
      <w:tr w:rsidR="00995D32" w:rsidRPr="00995D32" w14:paraId="5C166EBC" w14:textId="77777777" w:rsidTr="00441592">
        <w:tc>
          <w:tcPr>
            <w:tcW w:w="675" w:type="dxa"/>
            <w:vMerge/>
          </w:tcPr>
          <w:p w14:paraId="5C166EB9" w14:textId="77777777" w:rsidR="009C51FB" w:rsidRPr="00995D32" w:rsidRDefault="009C51FB" w:rsidP="00246065">
            <w:pPr>
              <w:rPr>
                <w:rFonts w:asciiTheme="majorHAnsi" w:hAnsiTheme="majorHAnsi"/>
                <w:lang w:val="en-US"/>
              </w:rPr>
            </w:pPr>
          </w:p>
        </w:tc>
        <w:tc>
          <w:tcPr>
            <w:tcW w:w="4678" w:type="dxa"/>
          </w:tcPr>
          <w:p w14:paraId="5C166EBA" w14:textId="77777777" w:rsidR="009C51FB" w:rsidRPr="00995D32" w:rsidRDefault="009C51FB" w:rsidP="00164666">
            <w:pPr>
              <w:pStyle w:val="TableText"/>
              <w:rPr>
                <w:rFonts w:asciiTheme="majorHAnsi" w:hAnsiTheme="majorHAnsi"/>
                <w:color w:val="auto"/>
              </w:rPr>
            </w:pPr>
          </w:p>
        </w:tc>
        <w:tc>
          <w:tcPr>
            <w:tcW w:w="4779" w:type="dxa"/>
          </w:tcPr>
          <w:p w14:paraId="5C166EBB"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Review/Audit integrity of systems and data before end users access them.</w:t>
            </w:r>
          </w:p>
        </w:tc>
      </w:tr>
      <w:tr w:rsidR="00995D32" w:rsidRPr="00995D32" w14:paraId="5C166EC1" w14:textId="77777777" w:rsidTr="00441592">
        <w:tc>
          <w:tcPr>
            <w:tcW w:w="675" w:type="dxa"/>
            <w:vMerge w:val="restart"/>
            <w:textDirection w:val="btLr"/>
          </w:tcPr>
          <w:p w14:paraId="5C166EBD" w14:textId="6BBEB639" w:rsidR="009C51FB" w:rsidRPr="00995D32" w:rsidRDefault="00471C5F" w:rsidP="009968AA">
            <w:pPr>
              <w:pStyle w:val="TableHeading"/>
              <w:rPr>
                <w:rFonts w:asciiTheme="majorHAnsi" w:hAnsiTheme="majorHAnsi"/>
                <w:color w:val="auto"/>
              </w:rPr>
            </w:pPr>
            <w:r w:rsidRPr="00995D32">
              <w:rPr>
                <w:rFonts w:asciiTheme="majorHAnsi" w:hAnsiTheme="majorHAnsi"/>
                <w:color w:val="auto"/>
              </w:rPr>
              <w:t>[Company]</w:t>
            </w:r>
            <w:r w:rsidR="00441592" w:rsidRPr="00995D32">
              <w:rPr>
                <w:rFonts w:asciiTheme="majorHAnsi" w:hAnsiTheme="majorHAnsi"/>
                <w:color w:val="auto"/>
              </w:rPr>
              <w:t xml:space="preserve"> CMT</w:t>
            </w:r>
          </w:p>
        </w:tc>
        <w:tc>
          <w:tcPr>
            <w:tcW w:w="4678" w:type="dxa"/>
          </w:tcPr>
          <w:p w14:paraId="5C166EBE"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Direct and authorise the recovery effort</w:t>
            </w:r>
          </w:p>
          <w:p w14:paraId="5C166EBF" w14:textId="77777777" w:rsidR="009C51FB" w:rsidRPr="00995D32" w:rsidRDefault="009C51FB" w:rsidP="00164666">
            <w:pPr>
              <w:pStyle w:val="TableText"/>
              <w:rPr>
                <w:rFonts w:asciiTheme="majorHAnsi" w:hAnsiTheme="majorHAnsi"/>
                <w:color w:val="auto"/>
              </w:rPr>
            </w:pPr>
          </w:p>
        </w:tc>
        <w:tc>
          <w:tcPr>
            <w:tcW w:w="4779" w:type="dxa"/>
          </w:tcPr>
          <w:p w14:paraId="5C166EC0"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lastRenderedPageBreak/>
              <w:t>Sign off on significant expenses as a result of the crisis</w:t>
            </w:r>
          </w:p>
        </w:tc>
      </w:tr>
      <w:tr w:rsidR="00995D32" w:rsidRPr="00995D32" w14:paraId="5C166EC6" w14:textId="77777777" w:rsidTr="00441592">
        <w:tc>
          <w:tcPr>
            <w:tcW w:w="675" w:type="dxa"/>
            <w:vMerge/>
          </w:tcPr>
          <w:p w14:paraId="5C166EC2" w14:textId="77777777" w:rsidR="009C51FB" w:rsidRPr="00995D32" w:rsidRDefault="009C51FB" w:rsidP="00246065">
            <w:pPr>
              <w:rPr>
                <w:rFonts w:asciiTheme="majorHAnsi" w:hAnsiTheme="majorHAnsi"/>
                <w:lang w:val="en-US"/>
              </w:rPr>
            </w:pPr>
          </w:p>
        </w:tc>
        <w:tc>
          <w:tcPr>
            <w:tcW w:w="4678" w:type="dxa"/>
          </w:tcPr>
          <w:p w14:paraId="5C166EC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Set policy</w:t>
            </w:r>
          </w:p>
          <w:p w14:paraId="5C166EC4" w14:textId="77777777" w:rsidR="009C51FB" w:rsidRPr="00995D32" w:rsidRDefault="009C51FB" w:rsidP="00164666">
            <w:pPr>
              <w:pStyle w:val="TableText"/>
              <w:rPr>
                <w:rFonts w:asciiTheme="majorHAnsi" w:hAnsiTheme="majorHAnsi"/>
                <w:color w:val="auto"/>
              </w:rPr>
            </w:pPr>
          </w:p>
        </w:tc>
        <w:tc>
          <w:tcPr>
            <w:tcW w:w="4779" w:type="dxa"/>
          </w:tcPr>
          <w:p w14:paraId="5C166EC5"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Ensure policies are be adhered to</w:t>
            </w:r>
          </w:p>
        </w:tc>
      </w:tr>
      <w:tr w:rsidR="00995D32" w:rsidRPr="00995D32" w14:paraId="5C166ECC" w14:textId="77777777" w:rsidTr="00441592">
        <w:tc>
          <w:tcPr>
            <w:tcW w:w="675" w:type="dxa"/>
            <w:vMerge/>
          </w:tcPr>
          <w:p w14:paraId="5C166EC7" w14:textId="77777777" w:rsidR="009C51FB" w:rsidRPr="00995D32" w:rsidRDefault="009C51FB" w:rsidP="00246065">
            <w:pPr>
              <w:rPr>
                <w:rFonts w:asciiTheme="majorHAnsi" w:hAnsiTheme="majorHAnsi"/>
                <w:lang w:val="en-US"/>
              </w:rPr>
            </w:pPr>
          </w:p>
        </w:tc>
        <w:tc>
          <w:tcPr>
            <w:tcW w:w="4678" w:type="dxa"/>
          </w:tcPr>
          <w:p w14:paraId="5C166EC8"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Manage IS DR/BCP </w:t>
            </w:r>
          </w:p>
          <w:p w14:paraId="5C166EC9" w14:textId="77777777" w:rsidR="009C51FB" w:rsidRPr="00995D32" w:rsidRDefault="009C51FB" w:rsidP="00164666">
            <w:pPr>
              <w:pStyle w:val="TableText"/>
              <w:rPr>
                <w:rFonts w:asciiTheme="majorHAnsi" w:hAnsiTheme="majorHAnsi"/>
                <w:color w:val="auto"/>
              </w:rPr>
            </w:pPr>
          </w:p>
        </w:tc>
        <w:tc>
          <w:tcPr>
            <w:tcW w:w="4779" w:type="dxa"/>
          </w:tcPr>
          <w:p w14:paraId="5C166ECA"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Coordinate BCP and DR response if required</w:t>
            </w:r>
          </w:p>
          <w:p w14:paraId="5C166ECB" w14:textId="77777777" w:rsidR="009C51FB" w:rsidRPr="00995D32" w:rsidRDefault="009C51FB" w:rsidP="00164666">
            <w:pPr>
              <w:pStyle w:val="TableText"/>
              <w:rPr>
                <w:rFonts w:asciiTheme="majorHAnsi" w:hAnsiTheme="majorHAnsi"/>
                <w:color w:val="auto"/>
              </w:rPr>
            </w:pPr>
          </w:p>
        </w:tc>
      </w:tr>
      <w:tr w:rsidR="00995D32" w:rsidRPr="00995D32" w14:paraId="5C166ED1" w14:textId="77777777" w:rsidTr="00441592">
        <w:tc>
          <w:tcPr>
            <w:tcW w:w="675" w:type="dxa"/>
            <w:vMerge/>
          </w:tcPr>
          <w:p w14:paraId="5C166ECD" w14:textId="77777777" w:rsidR="009C51FB" w:rsidRPr="00995D32" w:rsidRDefault="009C51FB" w:rsidP="00246065">
            <w:pPr>
              <w:rPr>
                <w:rFonts w:asciiTheme="majorHAnsi" w:hAnsiTheme="majorHAnsi"/>
                <w:lang w:val="en-US"/>
              </w:rPr>
            </w:pPr>
          </w:p>
        </w:tc>
        <w:tc>
          <w:tcPr>
            <w:tcW w:w="4678" w:type="dxa"/>
          </w:tcPr>
          <w:p w14:paraId="5C166ECE"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 xml:space="preserve">Accept IS DR/BCP deliverables, </w:t>
            </w:r>
          </w:p>
          <w:p w14:paraId="5C166ECF" w14:textId="77777777" w:rsidR="009C51FB" w:rsidRPr="00995D32" w:rsidRDefault="009C51FB" w:rsidP="00164666">
            <w:pPr>
              <w:pStyle w:val="TableText"/>
              <w:rPr>
                <w:rFonts w:asciiTheme="majorHAnsi" w:hAnsiTheme="majorHAnsi"/>
                <w:color w:val="auto"/>
              </w:rPr>
            </w:pPr>
          </w:p>
        </w:tc>
        <w:tc>
          <w:tcPr>
            <w:tcW w:w="4779" w:type="dxa"/>
          </w:tcPr>
          <w:p w14:paraId="5C166ED0"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Sign off on a communications plan and co-ordinate this with the IMT, Recovery Teams, media and customers as required</w:t>
            </w:r>
          </w:p>
        </w:tc>
      </w:tr>
      <w:tr w:rsidR="00995D32" w:rsidRPr="00995D32" w14:paraId="5C166ED6" w14:textId="77777777" w:rsidTr="00441592">
        <w:tc>
          <w:tcPr>
            <w:tcW w:w="675" w:type="dxa"/>
            <w:vMerge/>
          </w:tcPr>
          <w:p w14:paraId="5C166ED2" w14:textId="77777777" w:rsidR="009C51FB" w:rsidRPr="00995D32" w:rsidRDefault="009C51FB" w:rsidP="00246065">
            <w:pPr>
              <w:rPr>
                <w:rFonts w:asciiTheme="majorHAnsi" w:hAnsiTheme="majorHAnsi"/>
                <w:lang w:val="en-US"/>
              </w:rPr>
            </w:pPr>
          </w:p>
        </w:tc>
        <w:tc>
          <w:tcPr>
            <w:tcW w:w="4678" w:type="dxa"/>
          </w:tcPr>
          <w:p w14:paraId="5C166ED3"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Communicate and maintain IS DR/BCP awareness with team members.</w:t>
            </w:r>
          </w:p>
          <w:p w14:paraId="5C166ED4" w14:textId="77777777" w:rsidR="009C51FB" w:rsidRPr="00995D32" w:rsidRDefault="009C51FB" w:rsidP="00164666">
            <w:pPr>
              <w:pStyle w:val="TableText"/>
              <w:rPr>
                <w:rFonts w:asciiTheme="majorHAnsi" w:hAnsiTheme="majorHAnsi"/>
                <w:color w:val="auto"/>
              </w:rPr>
            </w:pPr>
          </w:p>
        </w:tc>
        <w:tc>
          <w:tcPr>
            <w:tcW w:w="4779" w:type="dxa"/>
          </w:tcPr>
          <w:p w14:paraId="5C166ED5" w14:textId="77777777" w:rsidR="009C51FB" w:rsidRPr="00995D32" w:rsidRDefault="009C51FB" w:rsidP="00164666">
            <w:pPr>
              <w:pStyle w:val="TableText"/>
              <w:rPr>
                <w:rFonts w:asciiTheme="majorHAnsi" w:hAnsiTheme="majorHAnsi"/>
                <w:color w:val="auto"/>
              </w:rPr>
            </w:pPr>
            <w:r w:rsidRPr="00995D32">
              <w:rPr>
                <w:rFonts w:asciiTheme="majorHAnsi" w:hAnsiTheme="majorHAnsi"/>
                <w:color w:val="auto"/>
              </w:rPr>
              <w:t>If invoked, CMT will be the central coordination point for IMT and recovery teams</w:t>
            </w:r>
          </w:p>
        </w:tc>
      </w:tr>
    </w:tbl>
    <w:p w14:paraId="5C166ED7" w14:textId="77777777" w:rsidR="001C7741" w:rsidRPr="00995D32" w:rsidRDefault="00246065">
      <w:pPr>
        <w:spacing w:after="0" w:line="240" w:lineRule="auto"/>
        <w:rPr>
          <w:rFonts w:asciiTheme="majorHAnsi" w:hAnsiTheme="majorHAnsi"/>
          <w:lang w:val="en-US"/>
        </w:rPr>
        <w:sectPr w:rsidR="001C7741" w:rsidRPr="00995D32" w:rsidSect="00BE0282">
          <w:pgSz w:w="11900" w:h="16840"/>
          <w:pgMar w:top="1418" w:right="992" w:bottom="1418" w:left="992" w:header="709" w:footer="737" w:gutter="0"/>
          <w:cols w:space="708"/>
          <w:docGrid w:linePitch="272"/>
        </w:sectPr>
      </w:pPr>
      <w:r w:rsidRPr="00995D32">
        <w:rPr>
          <w:rFonts w:asciiTheme="majorHAnsi" w:hAnsiTheme="majorHAnsi"/>
          <w:lang w:val="en-US"/>
        </w:rPr>
        <w:br w:type="page"/>
      </w:r>
    </w:p>
    <w:p w14:paraId="5C166ED8" w14:textId="20CDEA2D" w:rsidR="00246065" w:rsidRPr="00995D32" w:rsidRDefault="006A1AFA" w:rsidP="006A1AFA">
      <w:pPr>
        <w:pStyle w:val="Heading2"/>
        <w:rPr>
          <w:rFonts w:asciiTheme="majorHAnsi" w:hAnsiTheme="majorHAnsi"/>
          <w:color w:val="auto"/>
        </w:rPr>
      </w:pPr>
      <w:bookmarkStart w:id="107" w:name="_Appendix_10:_Communcations"/>
      <w:bookmarkStart w:id="108" w:name="_Toc433831869"/>
      <w:bookmarkEnd w:id="107"/>
      <w:r w:rsidRPr="00995D32">
        <w:rPr>
          <w:rFonts w:asciiTheme="majorHAnsi" w:hAnsiTheme="majorHAnsi"/>
          <w:color w:val="auto"/>
        </w:rPr>
        <w:lastRenderedPageBreak/>
        <w:t xml:space="preserve">Appendix 10: </w:t>
      </w:r>
      <w:r w:rsidR="00035ADD">
        <w:rPr>
          <w:rFonts w:asciiTheme="majorHAnsi" w:hAnsiTheme="majorHAnsi"/>
          <w:color w:val="auto"/>
        </w:rPr>
        <w:t>Communcations</w:t>
      </w:r>
      <w:bookmarkEnd w:id="108"/>
    </w:p>
    <w:p w14:paraId="5C166EDD" w14:textId="77777777" w:rsidR="00441592" w:rsidRPr="00995D32" w:rsidRDefault="00441592" w:rsidP="00246065">
      <w:pPr>
        <w:rPr>
          <w:rFonts w:asciiTheme="majorHAnsi" w:hAnsiTheme="majorHAnsi"/>
          <w:lang w:val="en-US"/>
        </w:rPr>
      </w:pPr>
    </w:p>
    <w:p w14:paraId="5C166EDE" w14:textId="27F3C0AE" w:rsidR="00441592" w:rsidRPr="00995D32" w:rsidRDefault="00441592" w:rsidP="00246065">
      <w:pPr>
        <w:rPr>
          <w:rFonts w:asciiTheme="majorHAnsi" w:hAnsiTheme="majorHAnsi"/>
          <w:lang w:val="en-US"/>
        </w:rPr>
      </w:pPr>
    </w:p>
    <w:p w14:paraId="5C166EDF" w14:textId="74C9EB97" w:rsidR="006A1AFA" w:rsidRPr="00995D32" w:rsidRDefault="004A061C" w:rsidP="009430AA">
      <w:pPr>
        <w:rPr>
          <w:rFonts w:asciiTheme="majorHAnsi" w:hAnsiTheme="majorHAnsi"/>
        </w:rPr>
      </w:pPr>
      <w:r w:rsidRPr="00995D32">
        <w:rPr>
          <w:rFonts w:asciiTheme="majorHAnsi" w:hAnsiTheme="majorHAnsi"/>
        </w:rPr>
        <w:t>{If required}</w:t>
      </w:r>
    </w:p>
    <w:p w14:paraId="5C166EE0" w14:textId="77777777" w:rsidR="006A1AFA" w:rsidRPr="00995D32" w:rsidRDefault="006A1AFA" w:rsidP="0044529D">
      <w:pPr>
        <w:pStyle w:val="BlockText2"/>
        <w:rPr>
          <w:rFonts w:asciiTheme="majorHAnsi" w:hAnsiTheme="majorHAnsi"/>
        </w:rPr>
      </w:pPr>
      <w:r w:rsidRPr="00995D32">
        <w:rPr>
          <w:rFonts w:asciiTheme="majorHAnsi" w:hAnsiTheme="majorHAnsi"/>
        </w:rPr>
        <w:br w:type="page"/>
      </w:r>
    </w:p>
    <w:p w14:paraId="5C166EE1" w14:textId="77777777" w:rsidR="00246065" w:rsidRPr="00995D32" w:rsidRDefault="006A1AFA" w:rsidP="006A1AFA">
      <w:pPr>
        <w:pStyle w:val="Heading2"/>
        <w:rPr>
          <w:rFonts w:asciiTheme="majorHAnsi" w:hAnsiTheme="majorHAnsi"/>
          <w:color w:val="auto"/>
        </w:rPr>
      </w:pPr>
      <w:bookmarkStart w:id="109" w:name="_Appendix_11:_"/>
      <w:bookmarkStart w:id="110" w:name="_Toc433831870"/>
      <w:bookmarkEnd w:id="109"/>
      <w:r w:rsidRPr="00995D32">
        <w:rPr>
          <w:rFonts w:asciiTheme="majorHAnsi" w:hAnsiTheme="majorHAnsi"/>
          <w:color w:val="auto"/>
        </w:rPr>
        <w:lastRenderedPageBreak/>
        <w:t>Appendix 11:  Major Incident Process</w:t>
      </w:r>
      <w:bookmarkEnd w:id="110"/>
    </w:p>
    <w:p w14:paraId="5C166EE2" w14:textId="0160072E" w:rsidR="009430AA" w:rsidRPr="00995D32" w:rsidRDefault="009430AA" w:rsidP="00441592">
      <w:pPr>
        <w:rPr>
          <w:rFonts w:asciiTheme="majorHAnsi" w:hAnsiTheme="majorHAnsi"/>
          <w:lang w:val="en-US"/>
        </w:rPr>
      </w:pPr>
    </w:p>
    <w:p w14:paraId="5C0024FC" w14:textId="77777777" w:rsidR="004A061C" w:rsidRPr="00995D32" w:rsidRDefault="004A061C" w:rsidP="00441592">
      <w:pPr>
        <w:rPr>
          <w:rFonts w:asciiTheme="majorHAnsi" w:hAnsiTheme="majorHAnsi"/>
          <w:lang w:val="en-US"/>
        </w:rPr>
      </w:pPr>
    </w:p>
    <w:p w14:paraId="4FC2D303" w14:textId="4B9DD6C7" w:rsidR="004A061C" w:rsidRPr="00995D32" w:rsidRDefault="004A061C" w:rsidP="00441592">
      <w:pPr>
        <w:rPr>
          <w:rFonts w:asciiTheme="majorHAnsi" w:hAnsiTheme="majorHAnsi"/>
          <w:lang w:val="en-US"/>
        </w:rPr>
        <w:sectPr w:rsidR="004A061C" w:rsidRPr="00995D32" w:rsidSect="00BE0282">
          <w:pgSz w:w="16840" w:h="11900" w:orient="landscape"/>
          <w:pgMar w:top="992" w:right="1418" w:bottom="992" w:left="1418" w:header="709" w:footer="737" w:gutter="0"/>
          <w:cols w:space="708"/>
          <w:docGrid w:linePitch="272"/>
        </w:sectPr>
      </w:pPr>
      <w:r w:rsidRPr="00995D32">
        <w:rPr>
          <w:rFonts w:asciiTheme="majorHAnsi" w:hAnsiTheme="majorHAnsi"/>
          <w:lang w:val="en-US"/>
        </w:rPr>
        <w:t>{Major Incident Process}</w:t>
      </w:r>
    </w:p>
    <w:p w14:paraId="5C166EE3" w14:textId="77777777" w:rsidR="00246065" w:rsidRPr="00995D32" w:rsidRDefault="006A1AFA" w:rsidP="006A1AFA">
      <w:pPr>
        <w:pStyle w:val="Heading2"/>
        <w:rPr>
          <w:rFonts w:asciiTheme="majorHAnsi" w:hAnsiTheme="majorHAnsi"/>
          <w:color w:val="auto"/>
        </w:rPr>
      </w:pPr>
      <w:bookmarkStart w:id="111" w:name="_Appendix_12:_"/>
      <w:bookmarkStart w:id="112" w:name="_Toc433831871"/>
      <w:bookmarkEnd w:id="111"/>
      <w:r w:rsidRPr="00995D32">
        <w:rPr>
          <w:rFonts w:asciiTheme="majorHAnsi" w:hAnsiTheme="majorHAnsi"/>
          <w:color w:val="auto"/>
        </w:rPr>
        <w:lastRenderedPageBreak/>
        <w:t>Appendix 12:  Contact List</w:t>
      </w:r>
      <w:bookmarkEnd w:id="112"/>
    </w:p>
    <w:p w14:paraId="5C166EE4" w14:textId="77777777" w:rsidR="00246065" w:rsidRPr="00995D32" w:rsidRDefault="00246065" w:rsidP="00246065">
      <w:pPr>
        <w:rPr>
          <w:rFonts w:asciiTheme="majorHAnsi" w:hAnsiTheme="majorHAnsi"/>
          <w:lang w:val="en-US"/>
        </w:rPr>
      </w:pPr>
    </w:p>
    <w:p w14:paraId="5C166EEA" w14:textId="77777777" w:rsidR="00441592" w:rsidRPr="00995D32" w:rsidRDefault="00441592" w:rsidP="00441592">
      <w:pPr>
        <w:rPr>
          <w:rFonts w:asciiTheme="majorHAnsi" w:hAnsiTheme="majorHAnsi"/>
        </w:rPr>
      </w:pPr>
    </w:p>
    <w:p w14:paraId="5C166EEB" w14:textId="5FBD63BF" w:rsidR="00246065" w:rsidRPr="00995D32" w:rsidRDefault="00246065" w:rsidP="00441592">
      <w:pPr>
        <w:rPr>
          <w:rFonts w:asciiTheme="majorHAnsi" w:hAnsiTheme="majorHAnsi"/>
          <w:lang w:val="en-US"/>
        </w:rPr>
      </w:pPr>
    </w:p>
    <w:p w14:paraId="5C166EEC" w14:textId="77777777" w:rsidR="00246065" w:rsidRPr="00995D32" w:rsidRDefault="00246065">
      <w:pPr>
        <w:spacing w:after="0" w:line="240" w:lineRule="auto"/>
        <w:rPr>
          <w:rFonts w:asciiTheme="majorHAnsi" w:hAnsiTheme="majorHAnsi"/>
          <w:lang w:val="en-US"/>
        </w:rPr>
      </w:pPr>
      <w:r w:rsidRPr="00995D32">
        <w:rPr>
          <w:rFonts w:asciiTheme="majorHAnsi" w:hAnsiTheme="majorHAnsi"/>
          <w:lang w:val="en-US"/>
        </w:rPr>
        <w:br w:type="page"/>
      </w:r>
    </w:p>
    <w:p w14:paraId="5C166EED" w14:textId="77777777" w:rsidR="00246065" w:rsidRPr="00995D32" w:rsidRDefault="006A1AFA" w:rsidP="006A1AFA">
      <w:pPr>
        <w:pStyle w:val="Heading2"/>
        <w:rPr>
          <w:rFonts w:asciiTheme="majorHAnsi" w:hAnsiTheme="majorHAnsi"/>
          <w:color w:val="auto"/>
        </w:rPr>
      </w:pPr>
      <w:bookmarkStart w:id="113" w:name="_Toc433831872"/>
      <w:r w:rsidRPr="00995D32">
        <w:rPr>
          <w:rFonts w:asciiTheme="majorHAnsi" w:hAnsiTheme="majorHAnsi"/>
          <w:color w:val="auto"/>
        </w:rPr>
        <w:lastRenderedPageBreak/>
        <w:t>Appendix 13:  Phone System Information</w:t>
      </w:r>
      <w:bookmarkEnd w:id="113"/>
    </w:p>
    <w:p w14:paraId="5C166EEE" w14:textId="77777777" w:rsidR="00D677F3" w:rsidRPr="00995D32" w:rsidRDefault="00D677F3" w:rsidP="00441592">
      <w:pPr>
        <w:contextualSpacing/>
        <w:rPr>
          <w:rFonts w:asciiTheme="majorHAnsi" w:hAnsiTheme="majorHAnsi" w:cstheme="majorHAnsi"/>
          <w:b/>
        </w:rPr>
      </w:pPr>
    </w:p>
    <w:p w14:paraId="5C166F13" w14:textId="7FA87492" w:rsidR="00143FA1" w:rsidRPr="00995D32" w:rsidRDefault="00143FA1" w:rsidP="00EF7041">
      <w:pPr>
        <w:pStyle w:val="ListParagraph"/>
        <w:spacing w:after="0" w:line="240" w:lineRule="auto"/>
        <w:rPr>
          <w:rFonts w:asciiTheme="majorHAnsi" w:hAnsiTheme="majorHAnsi" w:cstheme="majorHAnsi"/>
        </w:rPr>
      </w:pPr>
      <w:bookmarkStart w:id="114" w:name="_Toc346030516"/>
      <w:r w:rsidRPr="00995D32">
        <w:rPr>
          <w:rFonts w:asciiTheme="majorHAnsi" w:hAnsiTheme="majorHAnsi" w:cstheme="majorHAnsi"/>
        </w:rPr>
        <w:br w:type="page"/>
      </w:r>
    </w:p>
    <w:p w14:paraId="5C166F14" w14:textId="77777777" w:rsidR="00143FA1" w:rsidRPr="00995D32" w:rsidRDefault="00143FA1" w:rsidP="00143FA1">
      <w:pPr>
        <w:spacing w:after="0" w:line="240" w:lineRule="auto"/>
        <w:contextualSpacing/>
        <w:rPr>
          <w:rFonts w:asciiTheme="majorHAnsi" w:hAnsiTheme="majorHAnsi" w:cstheme="majorHAnsi"/>
        </w:rPr>
        <w:sectPr w:rsidR="00143FA1" w:rsidRPr="00995D32" w:rsidSect="00BE0282">
          <w:pgSz w:w="11900" w:h="16840"/>
          <w:pgMar w:top="1418" w:right="992" w:bottom="1418" w:left="992" w:header="709" w:footer="737" w:gutter="0"/>
          <w:cols w:space="708"/>
          <w:docGrid w:linePitch="272"/>
        </w:sectPr>
      </w:pPr>
    </w:p>
    <w:p w14:paraId="5C166F15" w14:textId="77777777" w:rsidR="00D677F3" w:rsidRPr="00995D32" w:rsidRDefault="00D677F3" w:rsidP="00143FA1">
      <w:pPr>
        <w:spacing w:after="0" w:line="240" w:lineRule="auto"/>
        <w:contextualSpacing/>
        <w:rPr>
          <w:rFonts w:asciiTheme="majorHAnsi" w:hAnsiTheme="majorHAnsi" w:cstheme="majorHAnsi"/>
        </w:rPr>
      </w:pPr>
    </w:p>
    <w:p w14:paraId="5C166F1A" w14:textId="77777777" w:rsidR="00246065" w:rsidRPr="00995D32" w:rsidRDefault="006A1AFA" w:rsidP="006A1AFA">
      <w:pPr>
        <w:pStyle w:val="Heading2"/>
        <w:rPr>
          <w:rFonts w:asciiTheme="majorHAnsi" w:hAnsiTheme="majorHAnsi"/>
          <w:color w:val="auto"/>
        </w:rPr>
      </w:pPr>
      <w:bookmarkStart w:id="115" w:name="_Toc433831873"/>
      <w:bookmarkEnd w:id="114"/>
      <w:r w:rsidRPr="00995D32">
        <w:rPr>
          <w:rFonts w:asciiTheme="majorHAnsi" w:hAnsiTheme="majorHAnsi"/>
          <w:color w:val="auto"/>
        </w:rPr>
        <w:t>Appendix 14:  Remote Access</w:t>
      </w:r>
      <w:bookmarkEnd w:id="115"/>
    </w:p>
    <w:p w14:paraId="5C166F57" w14:textId="77777777" w:rsidR="0071585A" w:rsidRPr="00995D32" w:rsidRDefault="0071585A" w:rsidP="00557A6E">
      <w:pPr>
        <w:rPr>
          <w:rFonts w:asciiTheme="majorHAnsi" w:hAnsiTheme="majorHAnsi"/>
          <w:lang w:val="en-US"/>
        </w:rPr>
      </w:pPr>
    </w:p>
    <w:p w14:paraId="5C166F58" w14:textId="77777777" w:rsidR="00557A6E" w:rsidRPr="00995D32" w:rsidRDefault="00557A6E">
      <w:pPr>
        <w:spacing w:after="0" w:line="240" w:lineRule="auto"/>
        <w:rPr>
          <w:rFonts w:asciiTheme="majorHAnsi" w:hAnsiTheme="majorHAnsi"/>
          <w:lang w:val="en-US"/>
        </w:rPr>
      </w:pPr>
      <w:r w:rsidRPr="00995D32">
        <w:rPr>
          <w:rFonts w:asciiTheme="majorHAnsi" w:hAnsiTheme="majorHAnsi"/>
          <w:lang w:val="en-US"/>
        </w:rPr>
        <w:br w:type="page"/>
      </w:r>
    </w:p>
    <w:p w14:paraId="5C166F59" w14:textId="77777777" w:rsidR="00557A6E" w:rsidRPr="00995D32" w:rsidRDefault="006A1AFA" w:rsidP="006A1AFA">
      <w:pPr>
        <w:pStyle w:val="Heading2"/>
        <w:rPr>
          <w:rFonts w:asciiTheme="majorHAnsi" w:hAnsiTheme="majorHAnsi"/>
          <w:color w:val="auto"/>
        </w:rPr>
      </w:pPr>
      <w:bookmarkStart w:id="116" w:name="_Appendix_15:_"/>
      <w:bookmarkStart w:id="117" w:name="_Toc433831874"/>
      <w:bookmarkEnd w:id="116"/>
      <w:r w:rsidRPr="00995D32">
        <w:rPr>
          <w:rFonts w:asciiTheme="majorHAnsi" w:hAnsiTheme="majorHAnsi"/>
          <w:color w:val="auto"/>
        </w:rPr>
        <w:lastRenderedPageBreak/>
        <w:t>Appendix 15:  Off Site Storage</w:t>
      </w:r>
      <w:bookmarkEnd w:id="117"/>
    </w:p>
    <w:p w14:paraId="5C166F5A" w14:textId="0F010CD4" w:rsidR="004A061C" w:rsidRPr="00995D32" w:rsidRDefault="0071585A" w:rsidP="00035ADD">
      <w:pPr>
        <w:jc w:val="both"/>
        <w:rPr>
          <w:rFonts w:asciiTheme="majorHAnsi" w:hAnsiTheme="majorHAnsi"/>
        </w:rPr>
      </w:pPr>
      <w:r w:rsidRPr="00995D32">
        <w:rPr>
          <w:rFonts w:asciiTheme="majorHAnsi" w:hAnsiTheme="majorHAnsi"/>
        </w:rPr>
        <w:t>One risk response method is to ensure all vital data is backed up and stored off-site.  Once the recovery strategy has been defined, an appropriate backup strategy should be adopted and implemented to support it.  The backup strategy must include regular (probably daily) removal of data (including the CMS to ease recovery) from the main data centres to a suitable off-site storage location.  This will ensure retrieval of data following relatively minor operational failure as well as total and complete disasters.  As well as the electronic data, all other important information and documents should be stored off-site, with the main example being the DR and Business Continuity plans.</w:t>
      </w:r>
    </w:p>
    <w:p w14:paraId="3655CB20" w14:textId="77777777" w:rsidR="004A061C" w:rsidRPr="00995D32" w:rsidRDefault="004A061C">
      <w:pPr>
        <w:spacing w:after="0" w:line="240" w:lineRule="auto"/>
        <w:rPr>
          <w:rFonts w:asciiTheme="majorHAnsi" w:hAnsiTheme="majorHAnsi"/>
        </w:rPr>
      </w:pPr>
      <w:r w:rsidRPr="00995D32">
        <w:rPr>
          <w:rFonts w:asciiTheme="majorHAnsi" w:hAnsiTheme="majorHAnsi"/>
        </w:rPr>
        <w:br w:type="page"/>
      </w:r>
    </w:p>
    <w:p w14:paraId="1995483D" w14:textId="77777777" w:rsidR="0071585A" w:rsidRPr="00995D32" w:rsidRDefault="0071585A" w:rsidP="0071585A">
      <w:pPr>
        <w:rPr>
          <w:rFonts w:asciiTheme="majorHAnsi" w:hAnsiTheme="majorHAnsi"/>
        </w:rPr>
      </w:pPr>
    </w:p>
    <w:p w14:paraId="5C166F64" w14:textId="77777777" w:rsidR="00557A6E" w:rsidRPr="00995D32" w:rsidRDefault="006A1AFA" w:rsidP="006A1AFA">
      <w:pPr>
        <w:pStyle w:val="Heading2"/>
        <w:rPr>
          <w:rFonts w:asciiTheme="majorHAnsi" w:hAnsiTheme="majorHAnsi"/>
          <w:color w:val="auto"/>
        </w:rPr>
      </w:pPr>
      <w:bookmarkStart w:id="118" w:name="_Toc433831875"/>
      <w:r w:rsidRPr="00995D32">
        <w:rPr>
          <w:rFonts w:asciiTheme="majorHAnsi" w:hAnsiTheme="majorHAnsi"/>
          <w:color w:val="auto"/>
        </w:rPr>
        <w:t>Appendix 16:  Data Centres</w:t>
      </w:r>
      <w:bookmarkEnd w:id="118"/>
    </w:p>
    <w:p w14:paraId="5C166F65" w14:textId="2AE83559" w:rsidR="0071585A" w:rsidRPr="00995D32" w:rsidRDefault="0071585A" w:rsidP="0071585A">
      <w:pPr>
        <w:rPr>
          <w:rFonts w:asciiTheme="majorHAnsi" w:hAnsiTheme="majorHAnsi"/>
        </w:rPr>
      </w:pPr>
      <w:r w:rsidRPr="00995D32">
        <w:rPr>
          <w:rFonts w:asciiTheme="majorHAnsi" w:hAnsiTheme="majorHAnsi"/>
        </w:rPr>
        <w:t xml:space="preserve">Currently </w:t>
      </w:r>
      <w:r w:rsidR="00471C5F" w:rsidRPr="00995D32">
        <w:rPr>
          <w:rFonts w:asciiTheme="majorHAnsi" w:hAnsiTheme="majorHAnsi"/>
        </w:rPr>
        <w:t>[Company]</w:t>
      </w:r>
      <w:r w:rsidR="003C204C">
        <w:rPr>
          <w:rFonts w:asciiTheme="majorHAnsi" w:hAnsiTheme="majorHAnsi"/>
        </w:rPr>
        <w:t xml:space="preserve"> has 3</w:t>
      </w:r>
      <w:r w:rsidRPr="00995D32">
        <w:rPr>
          <w:rFonts w:asciiTheme="majorHAnsi" w:hAnsiTheme="majorHAnsi"/>
        </w:rPr>
        <w:t xml:space="preserve"> Data Centre locations:</w:t>
      </w:r>
    </w:p>
    <w:p w14:paraId="5C166F67" w14:textId="6373A8B7" w:rsidR="0071585A" w:rsidRPr="00995D32" w:rsidRDefault="004A061C" w:rsidP="003C204C">
      <w:pPr>
        <w:pStyle w:val="ListParagraph"/>
        <w:numPr>
          <w:ilvl w:val="0"/>
          <w:numId w:val="0"/>
        </w:numPr>
        <w:spacing w:after="0"/>
        <w:ind w:left="1582"/>
        <w:rPr>
          <w:rFonts w:asciiTheme="majorHAnsi" w:hAnsiTheme="majorHAnsi"/>
        </w:rPr>
      </w:pPr>
      <w:r w:rsidRPr="00995D32">
        <w:rPr>
          <w:rFonts w:asciiTheme="majorHAnsi" w:hAnsiTheme="majorHAnsi"/>
        </w:rPr>
        <w:t>Data Centre 1</w:t>
      </w:r>
    </w:p>
    <w:p w14:paraId="5C166F6B" w14:textId="44938A59" w:rsidR="0071585A" w:rsidRDefault="004A061C" w:rsidP="0071585A">
      <w:pPr>
        <w:spacing w:after="0"/>
        <w:ind w:left="1582"/>
        <w:rPr>
          <w:rFonts w:asciiTheme="majorHAnsi" w:hAnsiTheme="majorHAnsi"/>
        </w:rPr>
      </w:pPr>
      <w:r w:rsidRPr="00995D32">
        <w:rPr>
          <w:rFonts w:asciiTheme="majorHAnsi" w:hAnsiTheme="majorHAnsi"/>
        </w:rPr>
        <w:t>Data Centre 2</w:t>
      </w:r>
    </w:p>
    <w:p w14:paraId="2F45818E" w14:textId="7E01EC6A" w:rsidR="003C204C" w:rsidRPr="00995D32" w:rsidRDefault="003C204C" w:rsidP="0071585A">
      <w:pPr>
        <w:spacing w:after="0"/>
        <w:ind w:left="1582"/>
        <w:rPr>
          <w:rFonts w:asciiTheme="majorHAnsi" w:hAnsiTheme="majorHAnsi"/>
        </w:rPr>
      </w:pPr>
      <w:r>
        <w:rPr>
          <w:rFonts w:asciiTheme="majorHAnsi" w:hAnsiTheme="majorHAnsi"/>
        </w:rPr>
        <w:t>AWS Data Centre 1</w:t>
      </w:r>
    </w:p>
    <w:p w14:paraId="5C166F6C" w14:textId="77777777" w:rsidR="00A86FD5" w:rsidRPr="00995D32" w:rsidRDefault="00A86FD5" w:rsidP="0071585A">
      <w:pPr>
        <w:spacing w:after="0"/>
        <w:ind w:left="1582"/>
        <w:rPr>
          <w:rFonts w:asciiTheme="majorHAnsi" w:hAnsiTheme="majorHAnsi"/>
        </w:rPr>
      </w:pPr>
    </w:p>
    <w:sectPr w:rsidR="00A86FD5" w:rsidRPr="00995D32" w:rsidSect="00143FA1">
      <w:pgSz w:w="11900" w:h="16840"/>
      <w:pgMar w:top="1418" w:right="992" w:bottom="1418" w:left="992" w:header="709" w:footer="73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C9E18" w14:textId="77777777" w:rsidR="00E60D97" w:rsidRDefault="00E60D97">
      <w:pPr>
        <w:spacing w:after="0"/>
      </w:pPr>
      <w:r>
        <w:separator/>
      </w:r>
    </w:p>
  </w:endnote>
  <w:endnote w:type="continuationSeparator" w:id="0">
    <w:p w14:paraId="3DFEFADF" w14:textId="77777777" w:rsidR="00E60D97" w:rsidRDefault="00E60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6FEB" w14:textId="0242FFBD" w:rsidR="00995D32" w:rsidRPr="00971CD2" w:rsidRDefault="00995D32" w:rsidP="001310A6">
    <w:pPr>
      <w:pStyle w:val="Footer"/>
      <w:tabs>
        <w:tab w:val="left" w:pos="8931"/>
      </w:tabs>
      <w:jc w:val="left"/>
    </w:pPr>
    <w:r>
      <w:t xml:space="preserve">[Company]  BCP/DR Plan - </w:t>
    </w:r>
    <w:r>
      <w:fldChar w:fldCharType="begin"/>
    </w:r>
    <w:r>
      <w:instrText xml:space="preserve"> DATE  \@ "d MMMM yyyy"  \* MERGEFORMAT </w:instrText>
    </w:r>
    <w:r>
      <w:fldChar w:fldCharType="separate"/>
    </w:r>
    <w:r>
      <w:rPr>
        <w:noProof/>
      </w:rPr>
      <w:t>28 October 2015</w:t>
    </w:r>
    <w:r>
      <w:fldChar w:fldCharType="end"/>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670A4">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670A4">
      <w:rPr>
        <w:noProof/>
        <w:snapToGrid w:val="0"/>
      </w:rPr>
      <w:t>57</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6FEF" w14:textId="45DFFB77" w:rsidR="00995D32" w:rsidRPr="00686FDF" w:rsidRDefault="00995D32" w:rsidP="00B936F7">
    <w:pPr>
      <w:pStyle w:val="Footer"/>
      <w:tabs>
        <w:tab w:val="left" w:pos="6237"/>
        <w:tab w:val="right" w:pos="9923"/>
      </w:tabs>
      <w:spacing w:before="40" w:after="4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6FF0" w14:textId="1587B6F1" w:rsidR="00995D32" w:rsidRPr="00971CD2" w:rsidRDefault="00995D32" w:rsidP="001310A6">
    <w:pPr>
      <w:pStyle w:val="Footer"/>
      <w:tabs>
        <w:tab w:val="left" w:pos="8931"/>
      </w:tabs>
      <w:jc w:val="left"/>
    </w:pPr>
    <w:r>
      <w:t xml:space="preserve">[Company] BCP/DR Plan - </w:t>
    </w:r>
    <w:r>
      <w:fldChar w:fldCharType="begin"/>
    </w:r>
    <w:r>
      <w:instrText xml:space="preserve"> DATE  \@ "d MMMM yyyy"  \* MERGEFORMAT </w:instrText>
    </w:r>
    <w:r>
      <w:fldChar w:fldCharType="separate"/>
    </w:r>
    <w:r>
      <w:rPr>
        <w:noProof/>
      </w:rPr>
      <w:t>28 October 2015</w:t>
    </w:r>
    <w:r>
      <w:fldChar w:fldCharType="end"/>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670A4">
      <w:rPr>
        <w:noProof/>
        <w:snapToGrid w:val="0"/>
      </w:rPr>
      <w:t>57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670A4">
      <w:rPr>
        <w:noProof/>
        <w:snapToGrid w:val="0"/>
      </w:rPr>
      <w:t>57</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5D78" w14:textId="77777777" w:rsidR="00E60D97" w:rsidRDefault="00E60D97">
      <w:pPr>
        <w:spacing w:after="0"/>
      </w:pPr>
      <w:r>
        <w:separator/>
      </w:r>
    </w:p>
  </w:footnote>
  <w:footnote w:type="continuationSeparator" w:id="0">
    <w:p w14:paraId="0797F6F8" w14:textId="77777777" w:rsidR="00E60D97" w:rsidRDefault="00E60D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B4C"/>
    <w:multiLevelType w:val="multilevel"/>
    <w:tmpl w:val="655ABC92"/>
    <w:lvl w:ilvl="0">
      <w:start w:val="1"/>
      <w:numFmt w:val="bullet"/>
      <w:pStyle w:val="Input"/>
      <w:lvlText w:val=""/>
      <w:lvlJc w:val="left"/>
      <w:pPr>
        <w:tabs>
          <w:tab w:val="num" w:pos="397"/>
        </w:tabs>
        <w:ind w:left="397" w:hanging="397"/>
      </w:pPr>
      <w:rPr>
        <w:rFonts w:ascii="Wingdings" w:hAnsi="Wingdings" w:hint="default"/>
        <w:position w:val="-6"/>
        <w:sz w:val="26"/>
      </w:rPr>
    </w:lvl>
    <w:lvl w:ilvl="1">
      <w:start w:val="1"/>
      <w:numFmt w:val="bullet"/>
      <w:lvlText w:val="–"/>
      <w:lvlJc w:val="left"/>
      <w:pPr>
        <w:tabs>
          <w:tab w:val="num" w:pos="851"/>
        </w:tabs>
        <w:ind w:left="851" w:hanging="454"/>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6410F78"/>
    <w:multiLevelType w:val="hybridMultilevel"/>
    <w:tmpl w:val="58926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91D7B"/>
    <w:multiLevelType w:val="hybridMultilevel"/>
    <w:tmpl w:val="26AC1B86"/>
    <w:lvl w:ilvl="0" w:tplc="50D2E998">
      <w:start w:val="1"/>
      <w:numFmt w:val="decimal"/>
      <w:pStyle w:val="ListParagraph"/>
      <w:lvlText w:val="%1."/>
      <w:lvlJc w:val="left"/>
      <w:pPr>
        <w:ind w:left="862" w:hanging="360"/>
      </w:pPr>
    </w:lvl>
    <w:lvl w:ilvl="1" w:tplc="14090019">
      <w:start w:val="1"/>
      <w:numFmt w:val="lowerLetter"/>
      <w:lvlText w:val="%2."/>
      <w:lvlJc w:val="left"/>
      <w:pPr>
        <w:ind w:left="1669" w:hanging="360"/>
      </w:pPr>
    </w:lvl>
    <w:lvl w:ilvl="2" w:tplc="1409001B" w:tentative="1">
      <w:start w:val="1"/>
      <w:numFmt w:val="lowerRoman"/>
      <w:lvlText w:val="%3."/>
      <w:lvlJc w:val="right"/>
      <w:pPr>
        <w:ind w:left="2389" w:hanging="180"/>
      </w:pPr>
    </w:lvl>
    <w:lvl w:ilvl="3" w:tplc="1409000F" w:tentative="1">
      <w:start w:val="1"/>
      <w:numFmt w:val="decimal"/>
      <w:lvlText w:val="%4."/>
      <w:lvlJc w:val="left"/>
      <w:pPr>
        <w:ind w:left="3109" w:hanging="360"/>
      </w:pPr>
    </w:lvl>
    <w:lvl w:ilvl="4" w:tplc="14090019" w:tentative="1">
      <w:start w:val="1"/>
      <w:numFmt w:val="lowerLetter"/>
      <w:lvlText w:val="%5."/>
      <w:lvlJc w:val="left"/>
      <w:pPr>
        <w:ind w:left="3829" w:hanging="360"/>
      </w:pPr>
    </w:lvl>
    <w:lvl w:ilvl="5" w:tplc="1409001B" w:tentative="1">
      <w:start w:val="1"/>
      <w:numFmt w:val="lowerRoman"/>
      <w:lvlText w:val="%6."/>
      <w:lvlJc w:val="right"/>
      <w:pPr>
        <w:ind w:left="4549" w:hanging="180"/>
      </w:pPr>
    </w:lvl>
    <w:lvl w:ilvl="6" w:tplc="1409000F" w:tentative="1">
      <w:start w:val="1"/>
      <w:numFmt w:val="decimal"/>
      <w:lvlText w:val="%7."/>
      <w:lvlJc w:val="left"/>
      <w:pPr>
        <w:ind w:left="5269" w:hanging="360"/>
      </w:pPr>
    </w:lvl>
    <w:lvl w:ilvl="7" w:tplc="14090019" w:tentative="1">
      <w:start w:val="1"/>
      <w:numFmt w:val="lowerLetter"/>
      <w:lvlText w:val="%8."/>
      <w:lvlJc w:val="left"/>
      <w:pPr>
        <w:ind w:left="5989" w:hanging="360"/>
      </w:pPr>
    </w:lvl>
    <w:lvl w:ilvl="8" w:tplc="1409001B" w:tentative="1">
      <w:start w:val="1"/>
      <w:numFmt w:val="lowerRoman"/>
      <w:lvlText w:val="%9."/>
      <w:lvlJc w:val="right"/>
      <w:pPr>
        <w:ind w:left="6709" w:hanging="180"/>
      </w:pPr>
    </w:lvl>
  </w:abstractNum>
  <w:abstractNum w:abstractNumId="3" w15:restartNumberingAfterBreak="0">
    <w:nsid w:val="09DF6157"/>
    <w:multiLevelType w:val="hybridMultilevel"/>
    <w:tmpl w:val="FF0E721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15:restartNumberingAfterBreak="0">
    <w:nsid w:val="0B990DF0"/>
    <w:multiLevelType w:val="hybridMultilevel"/>
    <w:tmpl w:val="58B6AB38"/>
    <w:lvl w:ilvl="0" w:tplc="F92A438A">
      <w:start w:val="1"/>
      <w:numFmt w:val="decimal"/>
      <w:lvlText w:val="%1."/>
      <w:lvlJc w:val="left"/>
      <w:pPr>
        <w:ind w:left="1222" w:hanging="360"/>
      </w:pPr>
      <w:rPr>
        <w:rFonts w:hint="default"/>
      </w:rPr>
    </w:lvl>
    <w:lvl w:ilvl="1" w:tplc="14090019" w:tentative="1">
      <w:start w:val="1"/>
      <w:numFmt w:val="lowerLetter"/>
      <w:lvlText w:val="%2."/>
      <w:lvlJc w:val="left"/>
      <w:pPr>
        <w:ind w:left="1942" w:hanging="360"/>
      </w:pPr>
    </w:lvl>
    <w:lvl w:ilvl="2" w:tplc="1409001B" w:tentative="1">
      <w:start w:val="1"/>
      <w:numFmt w:val="lowerRoman"/>
      <w:lvlText w:val="%3."/>
      <w:lvlJc w:val="right"/>
      <w:pPr>
        <w:ind w:left="2662" w:hanging="180"/>
      </w:pPr>
    </w:lvl>
    <w:lvl w:ilvl="3" w:tplc="1409000F" w:tentative="1">
      <w:start w:val="1"/>
      <w:numFmt w:val="decimal"/>
      <w:lvlText w:val="%4."/>
      <w:lvlJc w:val="left"/>
      <w:pPr>
        <w:ind w:left="3382" w:hanging="360"/>
      </w:pPr>
    </w:lvl>
    <w:lvl w:ilvl="4" w:tplc="14090019" w:tentative="1">
      <w:start w:val="1"/>
      <w:numFmt w:val="lowerLetter"/>
      <w:lvlText w:val="%5."/>
      <w:lvlJc w:val="left"/>
      <w:pPr>
        <w:ind w:left="4102" w:hanging="360"/>
      </w:pPr>
    </w:lvl>
    <w:lvl w:ilvl="5" w:tplc="1409001B" w:tentative="1">
      <w:start w:val="1"/>
      <w:numFmt w:val="lowerRoman"/>
      <w:lvlText w:val="%6."/>
      <w:lvlJc w:val="right"/>
      <w:pPr>
        <w:ind w:left="4822" w:hanging="180"/>
      </w:pPr>
    </w:lvl>
    <w:lvl w:ilvl="6" w:tplc="1409000F" w:tentative="1">
      <w:start w:val="1"/>
      <w:numFmt w:val="decimal"/>
      <w:lvlText w:val="%7."/>
      <w:lvlJc w:val="left"/>
      <w:pPr>
        <w:ind w:left="5542" w:hanging="360"/>
      </w:pPr>
    </w:lvl>
    <w:lvl w:ilvl="7" w:tplc="14090019" w:tentative="1">
      <w:start w:val="1"/>
      <w:numFmt w:val="lowerLetter"/>
      <w:lvlText w:val="%8."/>
      <w:lvlJc w:val="left"/>
      <w:pPr>
        <w:ind w:left="6262" w:hanging="360"/>
      </w:pPr>
    </w:lvl>
    <w:lvl w:ilvl="8" w:tplc="1409001B" w:tentative="1">
      <w:start w:val="1"/>
      <w:numFmt w:val="lowerRoman"/>
      <w:lvlText w:val="%9."/>
      <w:lvlJc w:val="right"/>
      <w:pPr>
        <w:ind w:left="6982" w:hanging="180"/>
      </w:pPr>
    </w:lvl>
  </w:abstractNum>
  <w:abstractNum w:abstractNumId="5" w15:restartNumberingAfterBreak="0">
    <w:nsid w:val="0BDD5C80"/>
    <w:multiLevelType w:val="multilevel"/>
    <w:tmpl w:val="20223488"/>
    <w:lvl w:ilvl="0">
      <w:start w:val="1"/>
      <w:numFmt w:val="bullet"/>
      <w:lvlText w:val=""/>
      <w:lvlJc w:val="left"/>
      <w:pPr>
        <w:ind w:left="862" w:hanging="360"/>
      </w:pPr>
      <w:rPr>
        <w:rFonts w:ascii="Wingdings 2" w:hAnsi="Wingdings 2" w:hint="default"/>
      </w:rPr>
    </w:lvl>
    <w:lvl w:ilvl="1">
      <w:start w:val="1"/>
      <w:numFmt w:val="decimal"/>
      <w:lvlText w:val="%2."/>
      <w:lvlJc w:val="left"/>
      <w:pPr>
        <w:ind w:left="1582" w:hanging="360"/>
      </w:pPr>
      <w:rPr>
        <w:rFonts w:hint="default"/>
      </w:r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0C827F83"/>
    <w:multiLevelType w:val="multilevel"/>
    <w:tmpl w:val="5720BB66"/>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CBC3DEF"/>
    <w:multiLevelType w:val="hybridMultilevel"/>
    <w:tmpl w:val="1A3E227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16393E03"/>
    <w:multiLevelType w:val="multilevel"/>
    <w:tmpl w:val="F6920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8CC7028"/>
    <w:multiLevelType w:val="hybridMultilevel"/>
    <w:tmpl w:val="DC0068D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0" w15:restartNumberingAfterBreak="0">
    <w:nsid w:val="197437A9"/>
    <w:multiLevelType w:val="hybridMultilevel"/>
    <w:tmpl w:val="0E563B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93326A"/>
    <w:multiLevelType w:val="hybridMultilevel"/>
    <w:tmpl w:val="ABD6A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00070C"/>
    <w:multiLevelType w:val="multilevel"/>
    <w:tmpl w:val="0AE8DDC2"/>
    <w:lvl w:ilvl="0">
      <w:start w:val="1"/>
      <w:numFmt w:val="decimal"/>
      <w:lvlText w:val="%1."/>
      <w:lvlJc w:val="left"/>
      <w:pPr>
        <w:ind w:left="720" w:hanging="360"/>
      </w:pPr>
      <w:rPr>
        <w:rFonts w:hint="default"/>
      </w:rPr>
    </w:lvl>
    <w:lvl w:ilvl="1">
      <w:numFmt w:val="bullet"/>
      <w:lvlText w:val="-"/>
      <w:lvlJc w:val="left"/>
      <w:pPr>
        <w:ind w:left="1440" w:hanging="360"/>
      </w:pPr>
      <w:rPr>
        <w:rFonts w:ascii="Cambria" w:eastAsia="Times New Roman" w:hAnsi="Cambria" w:cstheme="minorBid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F634456"/>
    <w:multiLevelType w:val="hybridMultilevel"/>
    <w:tmpl w:val="920A1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1C0146"/>
    <w:multiLevelType w:val="hybridMultilevel"/>
    <w:tmpl w:val="1F7086B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5" w15:restartNumberingAfterBreak="0">
    <w:nsid w:val="213B0B28"/>
    <w:multiLevelType w:val="hybridMultilevel"/>
    <w:tmpl w:val="B66CF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CB021A"/>
    <w:multiLevelType w:val="hybridMultilevel"/>
    <w:tmpl w:val="C00E929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25D6313B"/>
    <w:multiLevelType w:val="hybridMultilevel"/>
    <w:tmpl w:val="C6B222F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269E28E2"/>
    <w:multiLevelType w:val="hybridMultilevel"/>
    <w:tmpl w:val="5C800922"/>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9" w15:restartNumberingAfterBreak="0">
    <w:nsid w:val="28A749E8"/>
    <w:multiLevelType w:val="multilevel"/>
    <w:tmpl w:val="32C88A2C"/>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624" w:hanging="624"/>
      </w:pPr>
      <w:rPr>
        <w:rFonts w:hint="default"/>
        <w:color w:val="auto"/>
      </w:rPr>
    </w:lvl>
    <w:lvl w:ilvl="2">
      <w:start w:val="1"/>
      <w:numFmt w:val="decimal"/>
      <w:pStyle w:val="Heading3"/>
      <w:lvlText w:val="%1.%2.%3."/>
      <w:lvlJc w:val="left"/>
      <w:pPr>
        <w:ind w:left="823" w:hanging="113"/>
      </w:pPr>
      <w:rPr>
        <w:rFonts w:hint="default"/>
      </w:rPr>
    </w:lvl>
    <w:lvl w:ilvl="3">
      <w:start w:val="1"/>
      <w:numFmt w:val="decimal"/>
      <w:pStyle w:val="Heading4"/>
      <w:lvlText w:val="%1.%2.%3.%4."/>
      <w:lvlJc w:val="left"/>
      <w:pPr>
        <w:ind w:left="1729" w:hanging="652"/>
      </w:pPr>
      <w:rPr>
        <w:rFonts w:hint="default"/>
      </w:rPr>
    </w:lvl>
    <w:lvl w:ilvl="4">
      <w:start w:val="1"/>
      <w:numFmt w:val="decimal"/>
      <w:pStyle w:val="Heading5"/>
      <w:lvlText w:val="%1.%2.%3.%4.%5."/>
      <w:lvlJc w:val="left"/>
      <w:pPr>
        <w:ind w:left="2268" w:hanging="1191"/>
      </w:pPr>
      <w:rPr>
        <w:rFonts w:hint="default"/>
      </w:rPr>
    </w:lvl>
    <w:lvl w:ilvl="5">
      <w:start w:val="1"/>
      <w:numFmt w:val="decimal"/>
      <w:pStyle w:val="Heading6"/>
      <w:lvlText w:val="%1.%2.%3.%4.%5.%6."/>
      <w:lvlJc w:val="left"/>
      <w:pPr>
        <w:ind w:left="2552" w:hanging="1475"/>
      </w:pPr>
      <w:rPr>
        <w:rFonts w:hint="default"/>
      </w:rPr>
    </w:lvl>
    <w:lvl w:ilvl="6">
      <w:start w:val="1"/>
      <w:numFmt w:val="decimal"/>
      <w:pStyle w:val="Heading7"/>
      <w:lvlText w:val="%1.%2.%3.%4.%5.%6.%7."/>
      <w:lvlJc w:val="left"/>
      <w:pPr>
        <w:ind w:left="2835" w:hanging="1758"/>
      </w:pPr>
      <w:rPr>
        <w:rFonts w:hint="default"/>
      </w:rPr>
    </w:lvl>
    <w:lvl w:ilvl="7">
      <w:start w:val="1"/>
      <w:numFmt w:val="decimal"/>
      <w:pStyle w:val="Heading8"/>
      <w:lvlText w:val="%1.%2.%3.%4.%5.%6.%7.%8."/>
      <w:lvlJc w:val="left"/>
      <w:pPr>
        <w:ind w:left="3119" w:hanging="2042"/>
      </w:pPr>
      <w:rPr>
        <w:rFonts w:hint="default"/>
      </w:rPr>
    </w:lvl>
    <w:lvl w:ilvl="8">
      <w:start w:val="1"/>
      <w:numFmt w:val="decimal"/>
      <w:pStyle w:val="Heading9"/>
      <w:lvlText w:val="%1.%2.%3.%4.%5.%6.%7.%8.%9."/>
      <w:lvlJc w:val="left"/>
      <w:pPr>
        <w:ind w:left="3402" w:hanging="2325"/>
      </w:pPr>
      <w:rPr>
        <w:rFonts w:hint="default"/>
      </w:rPr>
    </w:lvl>
  </w:abstractNum>
  <w:abstractNum w:abstractNumId="20" w15:restartNumberingAfterBreak="0">
    <w:nsid w:val="2E4E30F9"/>
    <w:multiLevelType w:val="multilevel"/>
    <w:tmpl w:val="F6920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5106E01"/>
    <w:multiLevelType w:val="hybridMultilevel"/>
    <w:tmpl w:val="26F85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6A7DBE"/>
    <w:multiLevelType w:val="hybridMultilevel"/>
    <w:tmpl w:val="E8CA531A"/>
    <w:lvl w:ilvl="0" w:tplc="79982DFA">
      <w:start w:val="1"/>
      <w:numFmt w:val="decimal"/>
      <w:pStyle w:val="ListBull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8FD0F16"/>
    <w:multiLevelType w:val="hybridMultilevel"/>
    <w:tmpl w:val="D78A3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5C7D95"/>
    <w:multiLevelType w:val="hybridMultilevel"/>
    <w:tmpl w:val="085C093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5" w15:restartNumberingAfterBreak="0">
    <w:nsid w:val="412B472B"/>
    <w:multiLevelType w:val="hybridMultilevel"/>
    <w:tmpl w:val="E7EA867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6" w15:restartNumberingAfterBreak="0">
    <w:nsid w:val="43CC26BB"/>
    <w:multiLevelType w:val="multilevel"/>
    <w:tmpl w:val="927AB4D8"/>
    <w:styleLink w:val="ListRoman"/>
    <w:lvl w:ilvl="0">
      <w:start w:val="1"/>
      <w:numFmt w:val="lowerRoman"/>
      <w:lvlText w:val="%1."/>
      <w:lvlJc w:val="left"/>
      <w:pPr>
        <w:ind w:left="1146" w:hanging="360"/>
      </w:p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49B43569"/>
    <w:multiLevelType w:val="hybridMultilevel"/>
    <w:tmpl w:val="8A64C49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8" w15:restartNumberingAfterBreak="0">
    <w:nsid w:val="4A2D6C13"/>
    <w:multiLevelType w:val="hybridMultilevel"/>
    <w:tmpl w:val="E70EC5C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9" w15:restartNumberingAfterBreak="0">
    <w:nsid w:val="4C203291"/>
    <w:multiLevelType w:val="hybridMultilevel"/>
    <w:tmpl w:val="4508947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0" w15:restartNumberingAfterBreak="0">
    <w:nsid w:val="51671298"/>
    <w:multiLevelType w:val="hybridMultilevel"/>
    <w:tmpl w:val="F4DE780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1" w15:restartNumberingAfterBreak="0">
    <w:nsid w:val="51C11F74"/>
    <w:multiLevelType w:val="multilevel"/>
    <w:tmpl w:val="F69204A8"/>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2" w15:restartNumberingAfterBreak="0">
    <w:nsid w:val="575779A9"/>
    <w:multiLevelType w:val="hybridMultilevel"/>
    <w:tmpl w:val="1E78580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5B422E89"/>
    <w:multiLevelType w:val="hybridMultilevel"/>
    <w:tmpl w:val="DE0ACF4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4" w15:restartNumberingAfterBreak="0">
    <w:nsid w:val="602A7076"/>
    <w:multiLevelType w:val="hybridMultilevel"/>
    <w:tmpl w:val="3B5CC7C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5" w15:restartNumberingAfterBreak="0">
    <w:nsid w:val="6427750F"/>
    <w:multiLevelType w:val="hybridMultilevel"/>
    <w:tmpl w:val="0756E15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6" w15:restartNumberingAfterBreak="0">
    <w:nsid w:val="6535622E"/>
    <w:multiLevelType w:val="multilevel"/>
    <w:tmpl w:val="F6920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5E95E3A"/>
    <w:multiLevelType w:val="hybridMultilevel"/>
    <w:tmpl w:val="51F82F7E"/>
    <w:lvl w:ilvl="0" w:tplc="4BA21464">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7B30D1F"/>
    <w:multiLevelType w:val="hybridMultilevel"/>
    <w:tmpl w:val="20CC9932"/>
    <w:lvl w:ilvl="0" w:tplc="1409000F">
      <w:start w:val="1"/>
      <w:numFmt w:val="decimal"/>
      <w:lvlText w:val="%1."/>
      <w:lvlJc w:val="left"/>
      <w:pPr>
        <w:ind w:left="1353"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6CD75402"/>
    <w:multiLevelType w:val="hybridMultilevel"/>
    <w:tmpl w:val="5606A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F73035"/>
    <w:multiLevelType w:val="hybridMultilevel"/>
    <w:tmpl w:val="49D8422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1" w15:restartNumberingAfterBreak="0">
    <w:nsid w:val="74180CF5"/>
    <w:multiLevelType w:val="multilevel"/>
    <w:tmpl w:val="CC5223B4"/>
    <w:styleLink w:val="ListNumbered"/>
    <w:lvl w:ilvl="0">
      <w:start w:val="1"/>
      <w:numFmt w:val="decimal"/>
      <w:lvlText w:val="%1."/>
      <w:lvlJc w:val="left"/>
      <w:pPr>
        <w:ind w:left="1146" w:hanging="360"/>
      </w:pPr>
      <w:rPr>
        <w:rFonts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42" w15:restartNumberingAfterBreak="0">
    <w:nsid w:val="78814884"/>
    <w:multiLevelType w:val="hybridMultilevel"/>
    <w:tmpl w:val="44D4E2D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3" w15:restartNumberingAfterBreak="0">
    <w:nsid w:val="7A0903B5"/>
    <w:multiLevelType w:val="hybridMultilevel"/>
    <w:tmpl w:val="E1B8F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19"/>
  </w:num>
  <w:num w:numId="4">
    <w:abstractNumId w:val="30"/>
  </w:num>
  <w:num w:numId="5">
    <w:abstractNumId w:val="14"/>
  </w:num>
  <w:num w:numId="6">
    <w:abstractNumId w:val="10"/>
  </w:num>
  <w:num w:numId="7">
    <w:abstractNumId w:val="37"/>
  </w:num>
  <w:num w:numId="8">
    <w:abstractNumId w:val="8"/>
  </w:num>
  <w:num w:numId="9">
    <w:abstractNumId w:val="20"/>
  </w:num>
  <w:num w:numId="10">
    <w:abstractNumId w:val="36"/>
  </w:num>
  <w:num w:numId="11">
    <w:abstractNumId w:val="0"/>
  </w:num>
  <w:num w:numId="12">
    <w:abstractNumId w:val="6"/>
  </w:num>
  <w:num w:numId="13">
    <w:abstractNumId w:val="5"/>
  </w:num>
  <w:num w:numId="14">
    <w:abstractNumId w:val="22"/>
  </w:num>
  <w:num w:numId="15">
    <w:abstractNumId w:val="31"/>
  </w:num>
  <w:num w:numId="16">
    <w:abstractNumId w:val="12"/>
  </w:num>
  <w:num w:numId="17">
    <w:abstractNumId w:val="4"/>
  </w:num>
  <w:num w:numId="18">
    <w:abstractNumId w:val="29"/>
  </w:num>
  <w:num w:numId="19">
    <w:abstractNumId w:val="42"/>
  </w:num>
  <w:num w:numId="20">
    <w:abstractNumId w:val="28"/>
  </w:num>
  <w:num w:numId="21">
    <w:abstractNumId w:val="24"/>
  </w:num>
  <w:num w:numId="22">
    <w:abstractNumId w:val="27"/>
  </w:num>
  <w:num w:numId="23">
    <w:abstractNumId w:val="1"/>
  </w:num>
  <w:num w:numId="24">
    <w:abstractNumId w:val="38"/>
  </w:num>
  <w:num w:numId="25">
    <w:abstractNumId w:val="17"/>
  </w:num>
  <w:num w:numId="26">
    <w:abstractNumId w:val="11"/>
  </w:num>
  <w:num w:numId="27">
    <w:abstractNumId w:val="13"/>
  </w:num>
  <w:num w:numId="28">
    <w:abstractNumId w:val="43"/>
  </w:num>
  <w:num w:numId="29">
    <w:abstractNumId w:val="15"/>
  </w:num>
  <w:num w:numId="30">
    <w:abstractNumId w:val="25"/>
  </w:num>
  <w:num w:numId="31">
    <w:abstractNumId w:val="18"/>
  </w:num>
  <w:num w:numId="32">
    <w:abstractNumId w:val="7"/>
  </w:num>
  <w:num w:numId="33">
    <w:abstractNumId w:val="34"/>
  </w:num>
  <w:num w:numId="34">
    <w:abstractNumId w:val="16"/>
  </w:num>
  <w:num w:numId="35">
    <w:abstractNumId w:val="9"/>
  </w:num>
  <w:num w:numId="36">
    <w:abstractNumId w:val="3"/>
  </w:num>
  <w:num w:numId="37">
    <w:abstractNumId w:val="35"/>
  </w:num>
  <w:num w:numId="38">
    <w:abstractNumId w:val="39"/>
  </w:num>
  <w:num w:numId="39">
    <w:abstractNumId w:val="21"/>
  </w:num>
  <w:num w:numId="40">
    <w:abstractNumId w:val="23"/>
  </w:num>
  <w:num w:numId="41">
    <w:abstractNumId w:val="40"/>
  </w:num>
  <w:num w:numId="42">
    <w:abstractNumId w:val="33"/>
  </w:num>
  <w:num w:numId="43">
    <w:abstractNumId w:val="32"/>
  </w:num>
  <w:num w:numId="44">
    <w:abstractNumId w:val="2"/>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6"/>
  <w:drawingGridVerticalSpacing w:val="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3A"/>
    <w:rsid w:val="00013E08"/>
    <w:rsid w:val="000264F0"/>
    <w:rsid w:val="00035ADD"/>
    <w:rsid w:val="00046A3A"/>
    <w:rsid w:val="0005541E"/>
    <w:rsid w:val="00066AD5"/>
    <w:rsid w:val="00067615"/>
    <w:rsid w:val="000918B7"/>
    <w:rsid w:val="000963A7"/>
    <w:rsid w:val="000A1320"/>
    <w:rsid w:val="000B25D4"/>
    <w:rsid w:val="000C5B5D"/>
    <w:rsid w:val="00105C20"/>
    <w:rsid w:val="001274C6"/>
    <w:rsid w:val="001310A6"/>
    <w:rsid w:val="00137223"/>
    <w:rsid w:val="00143FA1"/>
    <w:rsid w:val="001461D8"/>
    <w:rsid w:val="001545E8"/>
    <w:rsid w:val="00156075"/>
    <w:rsid w:val="00164666"/>
    <w:rsid w:val="00186B4F"/>
    <w:rsid w:val="001A639C"/>
    <w:rsid w:val="001B7722"/>
    <w:rsid w:val="001C7741"/>
    <w:rsid w:val="001C7D69"/>
    <w:rsid w:val="001D70FB"/>
    <w:rsid w:val="001F43B3"/>
    <w:rsid w:val="00200963"/>
    <w:rsid w:val="00206E75"/>
    <w:rsid w:val="002128CD"/>
    <w:rsid w:val="00246065"/>
    <w:rsid w:val="00247D40"/>
    <w:rsid w:val="00252999"/>
    <w:rsid w:val="00257A09"/>
    <w:rsid w:val="002A2936"/>
    <w:rsid w:val="002A57DB"/>
    <w:rsid w:val="002C3015"/>
    <w:rsid w:val="002E683F"/>
    <w:rsid w:val="002F0D0E"/>
    <w:rsid w:val="00302CFC"/>
    <w:rsid w:val="003100D3"/>
    <w:rsid w:val="00345624"/>
    <w:rsid w:val="003607A1"/>
    <w:rsid w:val="00365242"/>
    <w:rsid w:val="00375668"/>
    <w:rsid w:val="00395602"/>
    <w:rsid w:val="0039665E"/>
    <w:rsid w:val="00397082"/>
    <w:rsid w:val="003A69FC"/>
    <w:rsid w:val="003C204C"/>
    <w:rsid w:val="003E2BE7"/>
    <w:rsid w:val="003E4630"/>
    <w:rsid w:val="003E7115"/>
    <w:rsid w:val="003F7A95"/>
    <w:rsid w:val="0040128A"/>
    <w:rsid w:val="00401727"/>
    <w:rsid w:val="00403586"/>
    <w:rsid w:val="004333A4"/>
    <w:rsid w:val="00441592"/>
    <w:rsid w:val="0044529D"/>
    <w:rsid w:val="00453804"/>
    <w:rsid w:val="0045456D"/>
    <w:rsid w:val="00465873"/>
    <w:rsid w:val="004670A4"/>
    <w:rsid w:val="00471C5F"/>
    <w:rsid w:val="00473B13"/>
    <w:rsid w:val="0047588B"/>
    <w:rsid w:val="00482A91"/>
    <w:rsid w:val="004834E0"/>
    <w:rsid w:val="004919F3"/>
    <w:rsid w:val="00493289"/>
    <w:rsid w:val="004A032E"/>
    <w:rsid w:val="004A061C"/>
    <w:rsid w:val="004A7DC1"/>
    <w:rsid w:val="004C3EA0"/>
    <w:rsid w:val="004E39FA"/>
    <w:rsid w:val="00506186"/>
    <w:rsid w:val="00517D7D"/>
    <w:rsid w:val="00534198"/>
    <w:rsid w:val="00540474"/>
    <w:rsid w:val="00540F6F"/>
    <w:rsid w:val="00543AF9"/>
    <w:rsid w:val="005453AB"/>
    <w:rsid w:val="00557A6E"/>
    <w:rsid w:val="00571224"/>
    <w:rsid w:val="005774F9"/>
    <w:rsid w:val="0058501B"/>
    <w:rsid w:val="005B2086"/>
    <w:rsid w:val="005C085A"/>
    <w:rsid w:val="005D6759"/>
    <w:rsid w:val="005F1400"/>
    <w:rsid w:val="00607659"/>
    <w:rsid w:val="00621AE4"/>
    <w:rsid w:val="0062225E"/>
    <w:rsid w:val="006308A2"/>
    <w:rsid w:val="00631CAD"/>
    <w:rsid w:val="00631DCE"/>
    <w:rsid w:val="00665EC8"/>
    <w:rsid w:val="00670275"/>
    <w:rsid w:val="00686FDF"/>
    <w:rsid w:val="00697401"/>
    <w:rsid w:val="006A18A1"/>
    <w:rsid w:val="006A1AFA"/>
    <w:rsid w:val="006A6A4C"/>
    <w:rsid w:val="006B2766"/>
    <w:rsid w:val="006B5B6A"/>
    <w:rsid w:val="006B65B6"/>
    <w:rsid w:val="006C69F3"/>
    <w:rsid w:val="006D4658"/>
    <w:rsid w:val="006E08ED"/>
    <w:rsid w:val="00707365"/>
    <w:rsid w:val="0070764D"/>
    <w:rsid w:val="0071585A"/>
    <w:rsid w:val="00727110"/>
    <w:rsid w:val="0074794D"/>
    <w:rsid w:val="00767106"/>
    <w:rsid w:val="007766F8"/>
    <w:rsid w:val="00790F48"/>
    <w:rsid w:val="00795EBA"/>
    <w:rsid w:val="00797E00"/>
    <w:rsid w:val="007A3BC3"/>
    <w:rsid w:val="007C3DD3"/>
    <w:rsid w:val="007C577F"/>
    <w:rsid w:val="007E6282"/>
    <w:rsid w:val="00805C12"/>
    <w:rsid w:val="008068C0"/>
    <w:rsid w:val="0082242B"/>
    <w:rsid w:val="00837132"/>
    <w:rsid w:val="00846AA7"/>
    <w:rsid w:val="00857702"/>
    <w:rsid w:val="00874320"/>
    <w:rsid w:val="008920EA"/>
    <w:rsid w:val="00893994"/>
    <w:rsid w:val="008A0A1E"/>
    <w:rsid w:val="008A3F64"/>
    <w:rsid w:val="008A67A0"/>
    <w:rsid w:val="008C5D10"/>
    <w:rsid w:val="008D1343"/>
    <w:rsid w:val="008D54A9"/>
    <w:rsid w:val="008E57FE"/>
    <w:rsid w:val="009004CA"/>
    <w:rsid w:val="0090087C"/>
    <w:rsid w:val="00920C6A"/>
    <w:rsid w:val="00924E82"/>
    <w:rsid w:val="00934C92"/>
    <w:rsid w:val="009430AA"/>
    <w:rsid w:val="00985478"/>
    <w:rsid w:val="00986F4B"/>
    <w:rsid w:val="00993356"/>
    <w:rsid w:val="00995D32"/>
    <w:rsid w:val="009968AA"/>
    <w:rsid w:val="009A5FED"/>
    <w:rsid w:val="009B4070"/>
    <w:rsid w:val="009C07D4"/>
    <w:rsid w:val="009C51FB"/>
    <w:rsid w:val="009C6C21"/>
    <w:rsid w:val="009D1FF1"/>
    <w:rsid w:val="009E7DC9"/>
    <w:rsid w:val="009F0147"/>
    <w:rsid w:val="009F0625"/>
    <w:rsid w:val="00A27390"/>
    <w:rsid w:val="00A73451"/>
    <w:rsid w:val="00A75EB3"/>
    <w:rsid w:val="00A86FD5"/>
    <w:rsid w:val="00AA74F4"/>
    <w:rsid w:val="00AC74F1"/>
    <w:rsid w:val="00AD170E"/>
    <w:rsid w:val="00AE572D"/>
    <w:rsid w:val="00AF0D5F"/>
    <w:rsid w:val="00AF3E98"/>
    <w:rsid w:val="00B03DD9"/>
    <w:rsid w:val="00B23E5F"/>
    <w:rsid w:val="00B348BB"/>
    <w:rsid w:val="00B370CC"/>
    <w:rsid w:val="00B90A3F"/>
    <w:rsid w:val="00B936F7"/>
    <w:rsid w:val="00BB3041"/>
    <w:rsid w:val="00BC41EF"/>
    <w:rsid w:val="00BC5BB3"/>
    <w:rsid w:val="00BE0282"/>
    <w:rsid w:val="00BE0BB4"/>
    <w:rsid w:val="00BF0BBC"/>
    <w:rsid w:val="00C24C01"/>
    <w:rsid w:val="00C25AF9"/>
    <w:rsid w:val="00C37F5A"/>
    <w:rsid w:val="00C404D9"/>
    <w:rsid w:val="00C44679"/>
    <w:rsid w:val="00C45909"/>
    <w:rsid w:val="00C67C77"/>
    <w:rsid w:val="00C72446"/>
    <w:rsid w:val="00C748D7"/>
    <w:rsid w:val="00C806C6"/>
    <w:rsid w:val="00C92A4E"/>
    <w:rsid w:val="00C92EEA"/>
    <w:rsid w:val="00C93BAE"/>
    <w:rsid w:val="00CA4EE9"/>
    <w:rsid w:val="00CA71D3"/>
    <w:rsid w:val="00CC54A3"/>
    <w:rsid w:val="00CC7A89"/>
    <w:rsid w:val="00D36540"/>
    <w:rsid w:val="00D44290"/>
    <w:rsid w:val="00D677F3"/>
    <w:rsid w:val="00D753E8"/>
    <w:rsid w:val="00D90D31"/>
    <w:rsid w:val="00DA3C92"/>
    <w:rsid w:val="00DA4447"/>
    <w:rsid w:val="00DF6C6A"/>
    <w:rsid w:val="00E03C2E"/>
    <w:rsid w:val="00E057FD"/>
    <w:rsid w:val="00E05842"/>
    <w:rsid w:val="00E60D97"/>
    <w:rsid w:val="00E71F79"/>
    <w:rsid w:val="00E814C0"/>
    <w:rsid w:val="00E8284D"/>
    <w:rsid w:val="00EB1323"/>
    <w:rsid w:val="00EB2A53"/>
    <w:rsid w:val="00EB4F35"/>
    <w:rsid w:val="00EC74BF"/>
    <w:rsid w:val="00EE51EC"/>
    <w:rsid w:val="00EF7041"/>
    <w:rsid w:val="00F00367"/>
    <w:rsid w:val="00F065B9"/>
    <w:rsid w:val="00F13868"/>
    <w:rsid w:val="00F40C85"/>
    <w:rsid w:val="00F507F3"/>
    <w:rsid w:val="00F63251"/>
    <w:rsid w:val="00F650E8"/>
    <w:rsid w:val="00F74727"/>
    <w:rsid w:val="00F91D0E"/>
    <w:rsid w:val="00F95B98"/>
    <w:rsid w:val="00FC7007"/>
    <w:rsid w:val="00FD291D"/>
    <w:rsid w:val="00FE0F61"/>
    <w:rsid w:val="00FE3420"/>
    <w:rsid w:val="00FE6DF9"/>
    <w:rsid w:val="00FF0650"/>
    <w:rsid w:val="00FF3E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664B1"/>
  <w14:defaultImageDpi w14:val="300"/>
  <w15:docId w15:val="{8A710184-44E8-433B-8724-AAB2681C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uiPriority="68"/>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73"/>
    <w:pPr>
      <w:spacing w:after="160" w:line="259" w:lineRule="auto"/>
    </w:pPr>
    <w:rPr>
      <w:rFonts w:asciiTheme="minorHAnsi" w:eastAsiaTheme="minorHAnsi" w:hAnsiTheme="minorHAnsi" w:cstheme="minorBidi"/>
      <w:sz w:val="22"/>
      <w:szCs w:val="22"/>
      <w:lang w:val="en-NZ"/>
    </w:rPr>
  </w:style>
  <w:style w:type="paragraph" w:styleId="Heading1">
    <w:name w:val="heading 1"/>
    <w:basedOn w:val="Header1"/>
    <w:next w:val="Normal"/>
    <w:link w:val="Heading1Char"/>
    <w:uiPriority w:val="9"/>
    <w:qFormat/>
    <w:rsid w:val="004911E6"/>
    <w:pPr>
      <w:keepNext/>
      <w:keepLines/>
      <w:numPr>
        <w:numId w:val="3"/>
      </w:numPr>
      <w:pBdr>
        <w:bottom w:val="single" w:sz="2" w:space="1" w:color="800000"/>
      </w:pBdr>
      <w:spacing w:before="240" w:after="120"/>
      <w:ind w:left="567" w:hanging="567"/>
      <w:outlineLvl w:val="0"/>
    </w:pPr>
    <w:rPr>
      <w:bCs w:val="0"/>
    </w:rPr>
  </w:style>
  <w:style w:type="paragraph" w:styleId="Heading2">
    <w:name w:val="heading 2"/>
    <w:basedOn w:val="Header2"/>
    <w:next w:val="BlockText2"/>
    <w:link w:val="Heading2Char"/>
    <w:rsid w:val="004911E6"/>
    <w:pPr>
      <w:numPr>
        <w:ilvl w:val="1"/>
        <w:numId w:val="3"/>
      </w:numPr>
      <w:spacing w:after="120"/>
      <w:ind w:left="993" w:hanging="851"/>
      <w:outlineLvl w:val="1"/>
    </w:pPr>
  </w:style>
  <w:style w:type="paragraph" w:styleId="Heading3">
    <w:name w:val="heading 3"/>
    <w:basedOn w:val="Header3"/>
    <w:next w:val="BlockText3"/>
    <w:link w:val="Heading3Char"/>
    <w:rsid w:val="004911E6"/>
    <w:pPr>
      <w:numPr>
        <w:ilvl w:val="2"/>
        <w:numId w:val="3"/>
      </w:numPr>
      <w:spacing w:before="120"/>
      <w:ind w:left="1417" w:hanging="992"/>
      <w:outlineLvl w:val="2"/>
    </w:pPr>
  </w:style>
  <w:style w:type="paragraph" w:styleId="Heading4">
    <w:name w:val="heading 4"/>
    <w:basedOn w:val="Header4"/>
    <w:next w:val="BlockText4"/>
    <w:link w:val="Heading4Char"/>
    <w:rsid w:val="004911E6"/>
    <w:pPr>
      <w:numPr>
        <w:ilvl w:val="3"/>
        <w:numId w:val="3"/>
      </w:numPr>
      <w:ind w:left="2211" w:hanging="1134"/>
      <w:outlineLvl w:val="3"/>
    </w:pPr>
  </w:style>
  <w:style w:type="paragraph" w:styleId="Heading5">
    <w:name w:val="heading 5"/>
    <w:basedOn w:val="Header5"/>
    <w:next w:val="BlockText4"/>
    <w:link w:val="Heading5Char"/>
    <w:rsid w:val="004911E6"/>
    <w:pPr>
      <w:numPr>
        <w:ilvl w:val="4"/>
        <w:numId w:val="3"/>
      </w:numPr>
      <w:outlineLvl w:val="4"/>
    </w:pPr>
    <w:rPr>
      <w:b/>
    </w:rPr>
  </w:style>
  <w:style w:type="paragraph" w:styleId="Heading6">
    <w:name w:val="heading 6"/>
    <w:basedOn w:val="Header6"/>
    <w:next w:val="BlockText4"/>
    <w:link w:val="Heading6Char"/>
    <w:rsid w:val="004911E6"/>
    <w:pPr>
      <w:numPr>
        <w:ilvl w:val="5"/>
        <w:numId w:val="3"/>
      </w:numPr>
      <w:outlineLvl w:val="5"/>
    </w:pPr>
  </w:style>
  <w:style w:type="paragraph" w:styleId="Heading7">
    <w:name w:val="heading 7"/>
    <w:basedOn w:val="Header7"/>
    <w:next w:val="BlockText4"/>
    <w:link w:val="Heading7Char"/>
    <w:rsid w:val="004911E6"/>
    <w:pPr>
      <w:numPr>
        <w:ilvl w:val="6"/>
        <w:numId w:val="3"/>
      </w:numPr>
      <w:outlineLvl w:val="6"/>
    </w:pPr>
  </w:style>
  <w:style w:type="paragraph" w:styleId="Heading8">
    <w:name w:val="heading 8"/>
    <w:basedOn w:val="Header8"/>
    <w:next w:val="BlockText4"/>
    <w:link w:val="Heading8Char"/>
    <w:rsid w:val="004911E6"/>
    <w:pPr>
      <w:numPr>
        <w:ilvl w:val="7"/>
        <w:numId w:val="3"/>
      </w:numPr>
      <w:outlineLvl w:val="7"/>
    </w:pPr>
  </w:style>
  <w:style w:type="paragraph" w:styleId="Heading9">
    <w:name w:val="heading 9"/>
    <w:basedOn w:val="Header9"/>
    <w:next w:val="BlockText4"/>
    <w:link w:val="Heading9Char"/>
    <w:rsid w:val="004911E6"/>
    <w:pPr>
      <w:numPr>
        <w:ilvl w:val="8"/>
        <w:numId w:val="3"/>
      </w:numPr>
      <w:outlineLvl w:val="8"/>
    </w:pPr>
  </w:style>
  <w:style w:type="character" w:default="1" w:styleId="DefaultParagraphFont">
    <w:name w:val="Default Paragraph Font"/>
    <w:uiPriority w:val="1"/>
    <w:semiHidden/>
    <w:unhideWhenUsed/>
    <w:rsid w:val="00465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873"/>
  </w:style>
  <w:style w:type="character" w:customStyle="1" w:styleId="Heading1Char">
    <w:name w:val="Heading 1 Char"/>
    <w:basedOn w:val="DefaultParagraphFont"/>
    <w:link w:val="Heading1"/>
    <w:uiPriority w:val="9"/>
    <w:rsid w:val="004911E6"/>
    <w:rPr>
      <w:rFonts w:ascii="Calibri" w:eastAsia="Times New Roman" w:hAnsi="Calibri"/>
      <w:caps/>
      <w:color w:val="800000"/>
      <w:sz w:val="36"/>
      <w:szCs w:val="32"/>
    </w:rPr>
  </w:style>
  <w:style w:type="paragraph" w:customStyle="1" w:styleId="AuthorDateVersion">
    <w:name w:val="Author Date &amp; Version"/>
    <w:basedOn w:val="Normal"/>
    <w:autoRedefine/>
    <w:rsid w:val="004911E6"/>
    <w:pPr>
      <w:tabs>
        <w:tab w:val="left" w:pos="1418"/>
      </w:tabs>
      <w:spacing w:before="115" w:after="0"/>
    </w:pPr>
    <w:rPr>
      <w:rFonts w:eastAsia="Times New Roman" w:cs="Arial"/>
      <w:bCs/>
      <w:noProof/>
      <w:color w:val="808080"/>
      <w:spacing w:val="24"/>
      <w:kern w:val="28"/>
      <w:lang w:val="en-GB" w:eastAsia="en-GB"/>
    </w:rPr>
  </w:style>
  <w:style w:type="character" w:customStyle="1" w:styleId="Heading2Char">
    <w:name w:val="Heading 2 Char"/>
    <w:basedOn w:val="DefaultParagraphFont"/>
    <w:link w:val="Heading2"/>
    <w:rsid w:val="004911E6"/>
    <w:rPr>
      <w:rFonts w:ascii="Calibri" w:eastAsia="Times New Roman" w:hAnsi="Calibri"/>
      <w:bCs/>
      <w:caps/>
      <w:color w:val="800000"/>
      <w:sz w:val="32"/>
      <w:szCs w:val="32"/>
    </w:rPr>
  </w:style>
  <w:style w:type="character" w:customStyle="1" w:styleId="Heading3Char">
    <w:name w:val="Heading 3 Char"/>
    <w:basedOn w:val="DefaultParagraphFont"/>
    <w:link w:val="Heading3"/>
    <w:rsid w:val="004911E6"/>
    <w:rPr>
      <w:rFonts w:ascii="Calibri" w:hAnsi="Calibri"/>
      <w:b/>
      <w:color w:val="800000"/>
      <w:sz w:val="28"/>
      <w:szCs w:val="24"/>
    </w:rPr>
  </w:style>
  <w:style w:type="character" w:customStyle="1" w:styleId="Heading4Char">
    <w:name w:val="Heading 4 Char"/>
    <w:basedOn w:val="DefaultParagraphFont"/>
    <w:link w:val="Heading4"/>
    <w:rsid w:val="004911E6"/>
    <w:rPr>
      <w:rFonts w:ascii="Calibri" w:hAnsi="Calibri"/>
      <w:b/>
      <w:sz w:val="28"/>
      <w:szCs w:val="24"/>
    </w:rPr>
  </w:style>
  <w:style w:type="character" w:customStyle="1" w:styleId="Heading5Char">
    <w:name w:val="Heading 5 Char"/>
    <w:basedOn w:val="DefaultParagraphFont"/>
    <w:link w:val="Heading5"/>
    <w:rsid w:val="004911E6"/>
    <w:rPr>
      <w:rFonts w:ascii="Calibri" w:hAnsi="Calibri"/>
      <w:b/>
      <w:sz w:val="24"/>
      <w:szCs w:val="24"/>
    </w:rPr>
  </w:style>
  <w:style w:type="character" w:customStyle="1" w:styleId="Heading6Char">
    <w:name w:val="Heading 6 Char"/>
    <w:basedOn w:val="DefaultParagraphFont"/>
    <w:link w:val="Heading6"/>
    <w:rsid w:val="004911E6"/>
    <w:rPr>
      <w:rFonts w:ascii="Calibri" w:eastAsia="Times New Roman" w:hAnsi="Calibri" w:cstheme="minorBidi"/>
      <w:color w:val="000000"/>
      <w:lang w:val="en-NZ" w:eastAsia="en-GB"/>
    </w:rPr>
  </w:style>
  <w:style w:type="character" w:customStyle="1" w:styleId="Heading7Char">
    <w:name w:val="Heading 7 Char"/>
    <w:basedOn w:val="DefaultParagraphFont"/>
    <w:link w:val="Heading7"/>
    <w:rsid w:val="004911E6"/>
    <w:rPr>
      <w:rFonts w:ascii="Calibri" w:hAnsi="Calibri"/>
      <w:sz w:val="24"/>
      <w:szCs w:val="24"/>
    </w:rPr>
  </w:style>
  <w:style w:type="character" w:customStyle="1" w:styleId="Heading8Char">
    <w:name w:val="Heading 8 Char"/>
    <w:basedOn w:val="DefaultParagraphFont"/>
    <w:link w:val="Heading8"/>
    <w:rsid w:val="004911E6"/>
    <w:rPr>
      <w:rFonts w:ascii="Calibri" w:hAnsi="Calibri"/>
      <w:sz w:val="24"/>
      <w:szCs w:val="24"/>
    </w:rPr>
  </w:style>
  <w:style w:type="character" w:customStyle="1" w:styleId="Heading9Char">
    <w:name w:val="Heading 9 Char"/>
    <w:basedOn w:val="DefaultParagraphFont"/>
    <w:link w:val="Heading9"/>
    <w:rsid w:val="004911E6"/>
    <w:rPr>
      <w:rFonts w:ascii="Calibri" w:hAnsi="Calibri"/>
      <w:sz w:val="24"/>
      <w:szCs w:val="24"/>
    </w:rPr>
  </w:style>
  <w:style w:type="numbering" w:customStyle="1" w:styleId="ListNumbered">
    <w:name w:val="List Numbered"/>
    <w:basedOn w:val="NoList"/>
    <w:rsid w:val="004911E6"/>
    <w:pPr>
      <w:numPr>
        <w:numId w:val="1"/>
      </w:numPr>
    </w:pPr>
  </w:style>
  <w:style w:type="paragraph" w:styleId="Footer">
    <w:name w:val="footer"/>
    <w:basedOn w:val="Normal"/>
    <w:link w:val="FooterChar"/>
    <w:rsid w:val="004911E6"/>
    <w:pPr>
      <w:spacing w:after="0"/>
      <w:jc w:val="right"/>
    </w:pPr>
    <w:rPr>
      <w:color w:val="A6A6A6"/>
      <w:sz w:val="14"/>
    </w:rPr>
  </w:style>
  <w:style w:type="character" w:customStyle="1" w:styleId="FooterChar">
    <w:name w:val="Footer Char"/>
    <w:basedOn w:val="DefaultParagraphFont"/>
    <w:link w:val="Footer"/>
    <w:rsid w:val="004911E6"/>
    <w:rPr>
      <w:rFonts w:ascii="Calibri" w:eastAsia="Cambria" w:hAnsi="Calibri" w:cs="Times New Roman"/>
      <w:color w:val="A6A6A6"/>
      <w:sz w:val="14"/>
      <w:szCs w:val="24"/>
    </w:rPr>
  </w:style>
  <w:style w:type="table" w:styleId="TableGrid">
    <w:name w:val="Table Grid"/>
    <w:basedOn w:val="TableNormal"/>
    <w:uiPriority w:val="59"/>
    <w:rsid w:val="004911E6"/>
    <w:rPr>
      <w:rFonts w:ascii="Calibri" w:hAnsi="Calibri"/>
      <w:sz w:val="18"/>
      <w:szCs w:val="24"/>
    </w:rPr>
    <w:tblP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Pr>
  </w:style>
  <w:style w:type="paragraph" w:styleId="BlockText">
    <w:name w:val="Block Text"/>
    <w:aliases w:val="Block Text Char1,Block Text Char Char,Block Text Char1 Char1 Char,Block Text Char Char Char1 Char,Block Text Char Char2,Block Text Char1 Char Char,Block Text Char Char Char Char,Block Text Char1 Char Char Char Char,Block Text Char Char Char1"/>
    <w:basedOn w:val="Normal"/>
    <w:link w:val="BlockTextChar"/>
    <w:autoRedefine/>
    <w:rsid w:val="0044529D"/>
    <w:pPr>
      <w:spacing w:line="240" w:lineRule="auto"/>
    </w:pPr>
    <w:rPr>
      <w:rFonts w:cstheme="minorHAnsi"/>
      <w:b/>
      <w:lang w:eastAsia="x-none"/>
    </w:rPr>
  </w:style>
  <w:style w:type="paragraph" w:customStyle="1" w:styleId="TableHeading">
    <w:name w:val="Table Heading"/>
    <w:basedOn w:val="Normal"/>
    <w:link w:val="TableHeadingChar"/>
    <w:autoRedefine/>
    <w:qFormat/>
    <w:rsid w:val="009968AA"/>
    <w:pPr>
      <w:spacing w:before="50" w:after="50"/>
      <w:ind w:left="72" w:right="72"/>
      <w:jc w:val="center"/>
    </w:pPr>
    <w:rPr>
      <w:rFonts w:eastAsia="Times New Roman" w:cs="Arial"/>
      <w:b/>
      <w:color w:val="800000"/>
      <w:sz w:val="16"/>
      <w:szCs w:val="16"/>
      <w:lang w:val="en-CA" w:eastAsia="en-GB"/>
    </w:rPr>
  </w:style>
  <w:style w:type="paragraph" w:customStyle="1" w:styleId="TableText">
    <w:name w:val="Table Text"/>
    <w:basedOn w:val="Normal"/>
    <w:link w:val="TableTextChar"/>
    <w:autoRedefine/>
    <w:qFormat/>
    <w:rsid w:val="00164666"/>
    <w:pPr>
      <w:spacing w:before="50" w:after="50"/>
      <w:ind w:left="23" w:right="74" w:hanging="23"/>
    </w:pPr>
    <w:rPr>
      <w:rFonts w:eastAsia="Times New Roman"/>
      <w:color w:val="000000"/>
      <w:sz w:val="18"/>
      <w:szCs w:val="18"/>
      <w:lang w:eastAsia="en-GB"/>
    </w:rPr>
  </w:style>
  <w:style w:type="character" w:customStyle="1" w:styleId="BlockTextChar">
    <w:name w:val="Block Text Char"/>
    <w:aliases w:val="Block Text Char1 Char,Block Text Char Char Char,Block Text Char1 Char1 Char Char,Block Text Char Char Char1 Char Char,Block Text Char Char2 Char,Block Text Char1 Char Char Char,Block Text Char Char Char Char Char"/>
    <w:link w:val="BlockText"/>
    <w:rsid w:val="0044529D"/>
    <w:rPr>
      <w:rFonts w:asciiTheme="minorHAnsi" w:eastAsiaTheme="minorHAnsi" w:hAnsiTheme="minorHAnsi" w:cstheme="minorHAnsi"/>
      <w:b/>
      <w:sz w:val="22"/>
      <w:szCs w:val="22"/>
      <w:lang w:val="en-NZ" w:eastAsia="x-none"/>
    </w:rPr>
  </w:style>
  <w:style w:type="paragraph" w:customStyle="1" w:styleId="TOCTitle">
    <w:name w:val="TOC Title"/>
    <w:rsid w:val="004911E6"/>
    <w:pPr>
      <w:pBdr>
        <w:bottom w:val="single" w:sz="2" w:space="1" w:color="800000"/>
      </w:pBdr>
    </w:pPr>
    <w:rPr>
      <w:rFonts w:ascii="Calibri" w:eastAsia="Times New Roman" w:hAnsi="Calibri"/>
      <w:bCs/>
      <w:caps/>
      <w:color w:val="800000"/>
      <w:sz w:val="40"/>
      <w:szCs w:val="32"/>
    </w:rPr>
  </w:style>
  <w:style w:type="paragraph" w:styleId="TOC1">
    <w:name w:val="toc 1"/>
    <w:basedOn w:val="TOC2"/>
    <w:next w:val="Normal"/>
    <w:autoRedefine/>
    <w:uiPriority w:val="39"/>
    <w:rsid w:val="00B936F7"/>
    <w:pPr>
      <w:tabs>
        <w:tab w:val="clear" w:pos="843"/>
        <w:tab w:val="left" w:pos="284"/>
      </w:tabs>
      <w:spacing w:before="120"/>
      <w:ind w:left="0"/>
      <w:jc w:val="right"/>
    </w:pPr>
    <w:rPr>
      <w:caps/>
      <w:sz w:val="28"/>
    </w:rPr>
  </w:style>
  <w:style w:type="paragraph" w:styleId="TOC2">
    <w:name w:val="toc 2"/>
    <w:basedOn w:val="Heading2"/>
    <w:next w:val="Normal"/>
    <w:autoRedefine/>
    <w:uiPriority w:val="39"/>
    <w:rsid w:val="004911E6"/>
    <w:pPr>
      <w:numPr>
        <w:ilvl w:val="0"/>
        <w:numId w:val="0"/>
      </w:numPr>
      <w:tabs>
        <w:tab w:val="left" w:pos="843"/>
        <w:tab w:val="right" w:leader="dot" w:pos="9912"/>
      </w:tabs>
      <w:spacing w:after="0"/>
      <w:ind w:left="240"/>
      <w:outlineLvl w:val="9"/>
    </w:pPr>
    <w:rPr>
      <w:caps w:val="0"/>
      <w:noProof/>
      <w:color w:val="auto"/>
      <w:sz w:val="24"/>
      <w:szCs w:val="22"/>
    </w:rPr>
  </w:style>
  <w:style w:type="paragraph" w:styleId="TOC3">
    <w:name w:val="toc 3"/>
    <w:basedOn w:val="Heading3"/>
    <w:next w:val="Normal"/>
    <w:autoRedefine/>
    <w:uiPriority w:val="39"/>
    <w:rsid w:val="004911E6"/>
    <w:pPr>
      <w:numPr>
        <w:ilvl w:val="0"/>
        <w:numId w:val="0"/>
      </w:numPr>
      <w:tabs>
        <w:tab w:val="left" w:pos="1221"/>
        <w:tab w:val="right" w:leader="dot" w:pos="9912"/>
      </w:tabs>
      <w:spacing w:before="0"/>
      <w:ind w:left="480"/>
      <w:outlineLvl w:val="9"/>
    </w:pPr>
    <w:rPr>
      <w:b w:val="0"/>
      <w:noProof/>
      <w:color w:val="auto"/>
      <w:sz w:val="22"/>
      <w:szCs w:val="22"/>
    </w:rPr>
  </w:style>
  <w:style w:type="paragraph" w:styleId="ListParagraph">
    <w:name w:val="List Paragraph"/>
    <w:basedOn w:val="Normal"/>
    <w:autoRedefine/>
    <w:uiPriority w:val="34"/>
    <w:qFormat/>
    <w:rsid w:val="00143FA1"/>
    <w:pPr>
      <w:numPr>
        <w:numId w:val="44"/>
      </w:numPr>
    </w:pPr>
    <w:rPr>
      <w:lang w:val="en-CA"/>
    </w:rPr>
  </w:style>
  <w:style w:type="numbering" w:customStyle="1" w:styleId="ListRoman">
    <w:name w:val="List Roman"/>
    <w:basedOn w:val="NoList"/>
    <w:rsid w:val="004911E6"/>
    <w:pPr>
      <w:numPr>
        <w:numId w:val="2"/>
      </w:numPr>
    </w:pPr>
  </w:style>
  <w:style w:type="paragraph" w:styleId="Header">
    <w:name w:val="header"/>
    <w:basedOn w:val="Normal"/>
    <w:link w:val="HeaderChar"/>
    <w:rsid w:val="004911E6"/>
    <w:pPr>
      <w:tabs>
        <w:tab w:val="center" w:pos="4320"/>
        <w:tab w:val="right" w:pos="8640"/>
      </w:tabs>
      <w:spacing w:after="0"/>
    </w:pPr>
  </w:style>
  <w:style w:type="character" w:customStyle="1" w:styleId="HeaderChar">
    <w:name w:val="Header Char"/>
    <w:basedOn w:val="DefaultParagraphFont"/>
    <w:link w:val="Header"/>
    <w:rsid w:val="004911E6"/>
    <w:rPr>
      <w:rFonts w:ascii="Calibri" w:hAnsi="Calibri"/>
      <w:szCs w:val="24"/>
    </w:rPr>
  </w:style>
  <w:style w:type="paragraph" w:customStyle="1" w:styleId="CoverTitle1">
    <w:name w:val="Cover Title 1"/>
    <w:next w:val="CoverTitle2"/>
    <w:autoRedefine/>
    <w:rsid w:val="004911E6"/>
    <w:pPr>
      <w:spacing w:before="240" w:after="240"/>
    </w:pPr>
    <w:rPr>
      <w:rFonts w:ascii="Calibri" w:eastAsia="Times New Roman" w:hAnsi="Calibri" w:cs="Arial"/>
      <w:bCs/>
      <w:caps/>
      <w:noProof/>
      <w:color w:val="FFFFFF"/>
      <w:spacing w:val="24"/>
      <w:kern w:val="28"/>
      <w:sz w:val="56"/>
      <w:szCs w:val="60"/>
      <w:lang w:val="en-GB" w:eastAsia="en-GB"/>
    </w:rPr>
  </w:style>
  <w:style w:type="paragraph" w:customStyle="1" w:styleId="CoverTitle2">
    <w:name w:val="Cover Title 2"/>
    <w:basedOn w:val="CoverTitle1"/>
    <w:autoRedefine/>
    <w:rsid w:val="004911E6"/>
    <w:rPr>
      <w:color w:val="D9D9D9"/>
      <w:sz w:val="40"/>
      <w:szCs w:val="52"/>
    </w:rPr>
  </w:style>
  <w:style w:type="paragraph" w:styleId="Caption">
    <w:name w:val="caption"/>
    <w:basedOn w:val="Normal"/>
    <w:next w:val="Normal"/>
    <w:autoRedefine/>
    <w:qFormat/>
    <w:rsid w:val="004911E6"/>
    <w:pPr>
      <w:jc w:val="center"/>
    </w:pPr>
    <w:rPr>
      <w:bCs/>
      <w:color w:val="808080"/>
      <w:sz w:val="18"/>
      <w:szCs w:val="18"/>
    </w:rPr>
  </w:style>
  <w:style w:type="paragraph" w:customStyle="1" w:styleId="Header1">
    <w:name w:val="Header 1"/>
    <w:next w:val="Normal"/>
    <w:autoRedefine/>
    <w:qFormat/>
    <w:rsid w:val="00EF7041"/>
    <w:rPr>
      <w:rFonts w:ascii="Calibri" w:eastAsia="Times New Roman" w:hAnsi="Calibri"/>
      <w:bCs/>
      <w:caps/>
      <w:color w:val="800000"/>
      <w:sz w:val="36"/>
      <w:szCs w:val="32"/>
    </w:rPr>
  </w:style>
  <w:style w:type="paragraph" w:customStyle="1" w:styleId="Header2">
    <w:name w:val="Header 2"/>
    <w:next w:val="Normal"/>
    <w:autoRedefine/>
    <w:qFormat/>
    <w:rsid w:val="004911E6"/>
    <w:rPr>
      <w:rFonts w:ascii="Calibri" w:eastAsia="Times New Roman" w:hAnsi="Calibri"/>
      <w:bCs/>
      <w:caps/>
      <w:color w:val="800000"/>
      <w:sz w:val="32"/>
      <w:szCs w:val="32"/>
    </w:rPr>
  </w:style>
  <w:style w:type="paragraph" w:customStyle="1" w:styleId="Header3">
    <w:name w:val="Header 3"/>
    <w:next w:val="Normal"/>
    <w:autoRedefine/>
    <w:qFormat/>
    <w:rsid w:val="00631DCE"/>
    <w:rPr>
      <w:rFonts w:ascii="Calibri" w:hAnsi="Calibri"/>
      <w:b/>
      <w:color w:val="800000"/>
      <w:sz w:val="28"/>
      <w:szCs w:val="24"/>
    </w:rPr>
  </w:style>
  <w:style w:type="paragraph" w:customStyle="1" w:styleId="Header4">
    <w:name w:val="Header 4"/>
    <w:next w:val="Normal"/>
    <w:autoRedefine/>
    <w:qFormat/>
    <w:rsid w:val="004911E6"/>
    <w:rPr>
      <w:rFonts w:ascii="Calibri" w:hAnsi="Calibri"/>
      <w:b/>
      <w:sz w:val="28"/>
      <w:szCs w:val="24"/>
    </w:rPr>
  </w:style>
  <w:style w:type="paragraph" w:customStyle="1" w:styleId="Header5">
    <w:name w:val="Header 5"/>
    <w:next w:val="Normal"/>
    <w:autoRedefine/>
    <w:qFormat/>
    <w:rsid w:val="004911E6"/>
    <w:rPr>
      <w:rFonts w:ascii="Calibri" w:hAnsi="Calibri"/>
      <w:sz w:val="24"/>
      <w:szCs w:val="24"/>
    </w:rPr>
  </w:style>
  <w:style w:type="paragraph" w:customStyle="1" w:styleId="Header6">
    <w:name w:val="Header 6"/>
    <w:next w:val="Normal"/>
    <w:autoRedefine/>
    <w:qFormat/>
    <w:rsid w:val="00365242"/>
    <w:rPr>
      <w:rFonts w:ascii="Calibri" w:eastAsia="Times New Roman" w:hAnsi="Calibri" w:cstheme="minorBidi"/>
      <w:color w:val="000000"/>
      <w:lang w:val="en-NZ" w:eastAsia="en-GB"/>
    </w:rPr>
  </w:style>
  <w:style w:type="paragraph" w:customStyle="1" w:styleId="Header7">
    <w:name w:val="Header 7"/>
    <w:basedOn w:val="Header8"/>
    <w:next w:val="Normal"/>
    <w:autoRedefine/>
    <w:qFormat/>
    <w:rsid w:val="004911E6"/>
  </w:style>
  <w:style w:type="paragraph" w:customStyle="1" w:styleId="Header8">
    <w:name w:val="Header 8"/>
    <w:next w:val="Normal"/>
    <w:autoRedefine/>
    <w:qFormat/>
    <w:rsid w:val="004911E6"/>
    <w:rPr>
      <w:rFonts w:ascii="Calibri" w:hAnsi="Calibri"/>
      <w:sz w:val="24"/>
      <w:szCs w:val="24"/>
    </w:rPr>
  </w:style>
  <w:style w:type="paragraph" w:customStyle="1" w:styleId="Header9">
    <w:name w:val="Header 9"/>
    <w:next w:val="Normal"/>
    <w:autoRedefine/>
    <w:qFormat/>
    <w:rsid w:val="0005541E"/>
    <w:pPr>
      <w:ind w:left="142"/>
    </w:pPr>
    <w:rPr>
      <w:rFonts w:ascii="Calibri" w:hAnsi="Calibri"/>
      <w:sz w:val="24"/>
      <w:szCs w:val="24"/>
    </w:rPr>
  </w:style>
  <w:style w:type="paragraph" w:customStyle="1" w:styleId="BlockText4">
    <w:name w:val="Block Text 4"/>
    <w:qFormat/>
    <w:rsid w:val="004911E6"/>
    <w:pPr>
      <w:ind w:left="1077"/>
    </w:pPr>
    <w:rPr>
      <w:rFonts w:ascii="Calibri" w:hAnsi="Calibri"/>
      <w:szCs w:val="24"/>
    </w:rPr>
  </w:style>
  <w:style w:type="paragraph" w:customStyle="1" w:styleId="BlockText3">
    <w:name w:val="Block Text 3"/>
    <w:basedOn w:val="BlockText"/>
    <w:autoRedefine/>
    <w:qFormat/>
    <w:rsid w:val="00846AA7"/>
    <w:pPr>
      <w:spacing w:after="120"/>
      <w:ind w:left="454"/>
    </w:pPr>
    <w:rPr>
      <w:i/>
      <w:lang w:val="en-US"/>
    </w:rPr>
  </w:style>
  <w:style w:type="paragraph" w:customStyle="1" w:styleId="BlockText2">
    <w:name w:val="Block Text 2"/>
    <w:basedOn w:val="BlockText"/>
    <w:autoRedefine/>
    <w:qFormat/>
    <w:rsid w:val="00874320"/>
    <w:pPr>
      <w:ind w:left="142"/>
    </w:pPr>
    <w:rPr>
      <w:i/>
      <w:lang w:val="en-US"/>
    </w:rPr>
  </w:style>
  <w:style w:type="paragraph" w:customStyle="1" w:styleId="TItle3">
    <w:name w:val="TItle 3"/>
    <w:basedOn w:val="Normal"/>
    <w:autoRedefine/>
    <w:qFormat/>
    <w:rsid w:val="004911E6"/>
    <w:rPr>
      <w:b/>
      <w:color w:val="900F1B"/>
    </w:rPr>
  </w:style>
  <w:style w:type="paragraph" w:styleId="Title">
    <w:name w:val="Title"/>
    <w:basedOn w:val="Normal"/>
    <w:next w:val="Normal"/>
    <w:link w:val="TitleChar"/>
    <w:rsid w:val="004911E6"/>
    <w:pPr>
      <w:pBdr>
        <w:bottom w:val="single" w:sz="8" w:space="4" w:color="4F81BD"/>
      </w:pBdr>
      <w:spacing w:after="300"/>
      <w:contextualSpacing/>
    </w:pPr>
    <w:rPr>
      <w:rFonts w:eastAsia="Times New Roman"/>
      <w:color w:val="800000"/>
      <w:spacing w:val="5"/>
      <w:kern w:val="28"/>
      <w:sz w:val="52"/>
      <w:szCs w:val="52"/>
    </w:rPr>
  </w:style>
  <w:style w:type="character" w:customStyle="1" w:styleId="TitleChar">
    <w:name w:val="Title Char"/>
    <w:basedOn w:val="DefaultParagraphFont"/>
    <w:link w:val="Title"/>
    <w:rsid w:val="004911E6"/>
    <w:rPr>
      <w:rFonts w:ascii="Calibri" w:eastAsia="Times New Roman" w:hAnsi="Calibri" w:cs="Times New Roman"/>
      <w:color w:val="800000"/>
      <w:spacing w:val="5"/>
      <w:kern w:val="28"/>
      <w:sz w:val="52"/>
      <w:szCs w:val="52"/>
    </w:rPr>
  </w:style>
  <w:style w:type="paragraph" w:styleId="ListNumber">
    <w:name w:val="List Number"/>
    <w:basedOn w:val="Normal"/>
    <w:rsid w:val="00971CD2"/>
    <w:pPr>
      <w:tabs>
        <w:tab w:val="num" w:pos="360"/>
      </w:tabs>
      <w:ind w:left="360" w:hanging="360"/>
      <w:contextualSpacing/>
    </w:pPr>
  </w:style>
  <w:style w:type="paragraph" w:styleId="ListNumber2">
    <w:name w:val="List Number 2"/>
    <w:basedOn w:val="Normal"/>
    <w:rsid w:val="00971CD2"/>
    <w:pPr>
      <w:tabs>
        <w:tab w:val="num" w:pos="643"/>
      </w:tabs>
      <w:ind w:left="643" w:hanging="360"/>
      <w:contextualSpacing/>
    </w:pPr>
  </w:style>
  <w:style w:type="paragraph" w:styleId="ListNumber3">
    <w:name w:val="List Number 3"/>
    <w:basedOn w:val="Normal"/>
    <w:rsid w:val="00971CD2"/>
    <w:pPr>
      <w:tabs>
        <w:tab w:val="num" w:pos="926"/>
      </w:tabs>
      <w:ind w:left="926" w:hanging="360"/>
      <w:contextualSpacing/>
    </w:pPr>
  </w:style>
  <w:style w:type="paragraph" w:styleId="ListNumber4">
    <w:name w:val="List Number 4"/>
    <w:basedOn w:val="Normal"/>
    <w:rsid w:val="00971CD2"/>
    <w:pPr>
      <w:tabs>
        <w:tab w:val="num" w:pos="1209"/>
      </w:tabs>
      <w:ind w:left="1209" w:hanging="360"/>
      <w:contextualSpacing/>
    </w:pPr>
  </w:style>
  <w:style w:type="paragraph" w:styleId="ListNumber5">
    <w:name w:val="List Number 5"/>
    <w:basedOn w:val="Normal"/>
    <w:rsid w:val="00971CD2"/>
    <w:pPr>
      <w:tabs>
        <w:tab w:val="num" w:pos="1492"/>
      </w:tabs>
      <w:ind w:left="1492" w:hanging="360"/>
      <w:contextualSpacing/>
    </w:pPr>
  </w:style>
  <w:style w:type="paragraph" w:styleId="BalloonText">
    <w:name w:val="Balloon Text"/>
    <w:basedOn w:val="Normal"/>
    <w:link w:val="BalloonTextChar"/>
    <w:rsid w:val="00727110"/>
    <w:pPr>
      <w:spacing w:after="0"/>
    </w:pPr>
    <w:rPr>
      <w:rFonts w:ascii="Tahoma" w:hAnsi="Tahoma" w:cs="Tahoma"/>
      <w:sz w:val="16"/>
      <w:szCs w:val="16"/>
    </w:rPr>
  </w:style>
  <w:style w:type="character" w:customStyle="1" w:styleId="BalloonTextChar">
    <w:name w:val="Balloon Text Char"/>
    <w:basedOn w:val="DefaultParagraphFont"/>
    <w:link w:val="BalloonText"/>
    <w:rsid w:val="00727110"/>
    <w:rPr>
      <w:rFonts w:ascii="Tahoma" w:hAnsi="Tahoma" w:cs="Tahoma"/>
      <w:sz w:val="16"/>
      <w:szCs w:val="16"/>
    </w:rPr>
  </w:style>
  <w:style w:type="character" w:customStyle="1" w:styleId="TableHeadingChar">
    <w:name w:val="Table Heading Char"/>
    <w:basedOn w:val="DefaultParagraphFont"/>
    <w:link w:val="TableHeading"/>
    <w:rsid w:val="009968AA"/>
    <w:rPr>
      <w:rFonts w:asciiTheme="minorHAnsi" w:eastAsia="Times New Roman" w:hAnsiTheme="minorHAnsi" w:cs="Arial"/>
      <w:b/>
      <w:color w:val="800000"/>
      <w:sz w:val="16"/>
      <w:szCs w:val="16"/>
      <w:lang w:val="en-CA" w:eastAsia="en-GB"/>
    </w:rPr>
  </w:style>
  <w:style w:type="character" w:customStyle="1" w:styleId="TableTextChar">
    <w:name w:val="Table Text Char"/>
    <w:basedOn w:val="DefaultParagraphFont"/>
    <w:link w:val="TableText"/>
    <w:rsid w:val="00164666"/>
    <w:rPr>
      <w:rFonts w:asciiTheme="minorHAnsi" w:eastAsia="Times New Roman" w:hAnsiTheme="minorHAnsi" w:cstheme="minorBidi"/>
      <w:color w:val="000000"/>
      <w:sz w:val="18"/>
      <w:szCs w:val="18"/>
      <w:lang w:val="en-NZ" w:eastAsia="en-GB"/>
    </w:rPr>
  </w:style>
  <w:style w:type="paragraph" w:customStyle="1" w:styleId="action">
    <w:name w:val="action"/>
    <w:basedOn w:val="Normal"/>
    <w:qFormat/>
    <w:rsid w:val="00E05842"/>
    <w:pPr>
      <w:spacing w:after="0"/>
    </w:pPr>
    <w:rPr>
      <w:rFonts w:ascii="Helvetica" w:eastAsia="Times New Roman" w:hAnsi="Helvetica"/>
      <w:b/>
      <w:color w:val="800000"/>
      <w:sz w:val="24"/>
    </w:rPr>
  </w:style>
  <w:style w:type="paragraph" w:styleId="BodyText">
    <w:name w:val="Body Text"/>
    <w:basedOn w:val="Normal"/>
    <w:link w:val="BodyTextChar"/>
    <w:rsid w:val="00E05842"/>
    <w:pPr>
      <w:spacing w:after="120"/>
    </w:pPr>
    <w:rPr>
      <w:rFonts w:ascii="Helvetica" w:eastAsia="Times New Roman" w:hAnsi="Helvetica"/>
      <w:szCs w:val="20"/>
      <w:lang w:eastAsia="en-GB"/>
    </w:rPr>
  </w:style>
  <w:style w:type="character" w:customStyle="1" w:styleId="BodyTextChar">
    <w:name w:val="Body Text Char"/>
    <w:basedOn w:val="DefaultParagraphFont"/>
    <w:link w:val="BodyText"/>
    <w:rsid w:val="00E05842"/>
    <w:rPr>
      <w:rFonts w:ascii="Helvetica" w:eastAsia="Times New Roman" w:hAnsi="Helvetica"/>
      <w:lang w:eastAsia="en-GB"/>
    </w:rPr>
  </w:style>
  <w:style w:type="paragraph" w:styleId="TableofFigures">
    <w:name w:val="table of figures"/>
    <w:basedOn w:val="Normal"/>
    <w:next w:val="Normal"/>
    <w:uiPriority w:val="99"/>
    <w:rsid w:val="00E05842"/>
    <w:pPr>
      <w:tabs>
        <w:tab w:val="right" w:leader="dot" w:pos="9639"/>
      </w:tabs>
      <w:spacing w:before="60" w:after="60"/>
      <w:ind w:left="970" w:hanging="403"/>
      <w:jc w:val="both"/>
    </w:pPr>
    <w:rPr>
      <w:rFonts w:ascii="Verdana" w:eastAsia="Times New Roman" w:hAnsi="Verdana"/>
      <w:iCs/>
      <w:sz w:val="18"/>
      <w:szCs w:val="20"/>
    </w:rPr>
  </w:style>
  <w:style w:type="paragraph" w:customStyle="1" w:styleId="About3">
    <w:name w:val="About3"/>
    <w:basedOn w:val="Heading3"/>
    <w:next w:val="BodyText"/>
    <w:rsid w:val="00E05842"/>
    <w:pPr>
      <w:keepNext/>
      <w:numPr>
        <w:ilvl w:val="0"/>
        <w:numId w:val="0"/>
      </w:numPr>
      <w:spacing w:before="240" w:after="120"/>
    </w:pPr>
    <w:rPr>
      <w:rFonts w:ascii="Arial" w:eastAsia="Times New Roman" w:hAnsi="Arial"/>
      <w:iCs/>
      <w:color w:val="000000"/>
      <w:sz w:val="24"/>
      <w:szCs w:val="20"/>
      <w:lang w:val="en-NZ"/>
    </w:rPr>
  </w:style>
  <w:style w:type="paragraph" w:customStyle="1" w:styleId="TableofContents">
    <w:name w:val="Table of Contents"/>
    <w:basedOn w:val="Heading1"/>
    <w:next w:val="BodyText"/>
    <w:rsid w:val="00E05842"/>
    <w:pPr>
      <w:keepNext w:val="0"/>
      <w:pageBreakBefore/>
      <w:numPr>
        <w:numId w:val="0"/>
      </w:numPr>
      <w:pBdr>
        <w:bottom w:val="none" w:sz="0" w:space="0" w:color="auto"/>
      </w:pBdr>
      <w:spacing w:before="120" w:after="180"/>
    </w:pPr>
    <w:rPr>
      <w:rFonts w:ascii="Arial" w:hAnsi="Arial"/>
      <w:b/>
      <w:iCs/>
      <w:caps w:val="0"/>
      <w:color w:val="auto"/>
      <w:sz w:val="32"/>
      <w:lang w:val="en-NZ"/>
    </w:rPr>
  </w:style>
  <w:style w:type="paragraph" w:customStyle="1" w:styleId="BodyTextaftertable">
    <w:name w:val="Body Text after table"/>
    <w:basedOn w:val="BodyText"/>
    <w:next w:val="BodyText"/>
    <w:rsid w:val="009C6C21"/>
    <w:pPr>
      <w:spacing w:before="180" w:after="60"/>
      <w:ind w:left="890"/>
    </w:pPr>
    <w:rPr>
      <w:rFonts w:ascii="Verdana" w:hAnsi="Verdana"/>
      <w:iCs/>
      <w:sz w:val="18"/>
      <w:lang w:val="en-GB" w:eastAsia="en-US"/>
    </w:rPr>
  </w:style>
  <w:style w:type="character" w:styleId="Hyperlink">
    <w:name w:val="Hyperlink"/>
    <w:basedOn w:val="DefaultParagraphFont"/>
    <w:uiPriority w:val="99"/>
    <w:rsid w:val="009C6C21"/>
    <w:rPr>
      <w:rFonts w:ascii="Helvetica" w:hAnsi="Helvetica"/>
      <w:color w:val="990000"/>
      <w:u w:val="single"/>
    </w:rPr>
  </w:style>
  <w:style w:type="paragraph" w:styleId="TOC4">
    <w:name w:val="toc 4"/>
    <w:basedOn w:val="Normal"/>
    <w:next w:val="Normal"/>
    <w:autoRedefine/>
    <w:uiPriority w:val="39"/>
    <w:rsid w:val="00067615"/>
    <w:pPr>
      <w:spacing w:after="0" w:line="240" w:lineRule="auto"/>
      <w:ind w:left="720"/>
    </w:pPr>
    <w:rPr>
      <w:rFonts w:ascii="Helvetica" w:eastAsia="Times New Roman" w:hAnsi="Helvetica" w:cs="Times New Roman"/>
      <w:sz w:val="28"/>
      <w:szCs w:val="20"/>
      <w:lang w:val="en-US" w:eastAsia="en-GB"/>
    </w:rPr>
  </w:style>
  <w:style w:type="table" w:styleId="ColorfulList-Accent2">
    <w:name w:val="Colorful List Accent 2"/>
    <w:basedOn w:val="TableNormal"/>
    <w:uiPriority w:val="68"/>
    <w:rsid w:val="00067615"/>
    <w:rPr>
      <w:rFonts w:ascii="Helvetica" w:eastAsia="Times New Roman" w:hAnsi="Helvetica"/>
      <w:color w:val="000000"/>
      <w:lang w:val="en-NZ" w:eastAsia="en-NZ"/>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CommentText">
    <w:name w:val="annotation text"/>
    <w:basedOn w:val="Normal"/>
    <w:link w:val="CommentTextChar"/>
    <w:rsid w:val="007E6282"/>
    <w:pPr>
      <w:spacing w:line="240" w:lineRule="auto"/>
    </w:pPr>
    <w:rPr>
      <w:szCs w:val="20"/>
    </w:rPr>
  </w:style>
  <w:style w:type="character" w:customStyle="1" w:styleId="CommentTextChar">
    <w:name w:val="Comment Text Char"/>
    <w:basedOn w:val="DefaultParagraphFont"/>
    <w:link w:val="CommentText"/>
    <w:rsid w:val="007E6282"/>
    <w:rPr>
      <w:rFonts w:asciiTheme="minorHAnsi" w:eastAsiaTheme="minorHAnsi" w:hAnsiTheme="minorHAnsi" w:cstheme="minorBidi"/>
      <w:lang w:val="en-NZ"/>
    </w:rPr>
  </w:style>
  <w:style w:type="paragraph" w:styleId="CommentSubject">
    <w:name w:val="annotation subject"/>
    <w:basedOn w:val="CommentText"/>
    <w:next w:val="CommentText"/>
    <w:link w:val="CommentSubjectChar"/>
    <w:rsid w:val="007E6282"/>
    <w:pPr>
      <w:spacing w:after="0"/>
    </w:pPr>
    <w:rPr>
      <w:rFonts w:ascii="Helvetica" w:eastAsia="Times New Roman" w:hAnsi="Helvetica" w:cs="Times New Roman"/>
      <w:b/>
      <w:bCs/>
      <w:lang w:val="en-US" w:eastAsia="en-GB"/>
    </w:rPr>
  </w:style>
  <w:style w:type="character" w:customStyle="1" w:styleId="CommentSubjectChar">
    <w:name w:val="Comment Subject Char"/>
    <w:basedOn w:val="CommentTextChar"/>
    <w:link w:val="CommentSubject"/>
    <w:rsid w:val="007E6282"/>
    <w:rPr>
      <w:rFonts w:ascii="Helvetica" w:eastAsia="Times New Roman" w:hAnsi="Helvetica" w:cstheme="minorBidi"/>
      <w:b/>
      <w:bCs/>
      <w:lang w:val="en-NZ" w:eastAsia="en-GB"/>
    </w:rPr>
  </w:style>
  <w:style w:type="paragraph" w:customStyle="1" w:styleId="Input">
    <w:name w:val="Input"/>
    <w:basedOn w:val="Normal"/>
    <w:next w:val="Normal"/>
    <w:semiHidden/>
    <w:rsid w:val="00C92A4E"/>
    <w:pPr>
      <w:numPr>
        <w:numId w:val="11"/>
      </w:numPr>
      <w:tabs>
        <w:tab w:val="clear" w:pos="397"/>
        <w:tab w:val="left" w:pos="1701"/>
      </w:tabs>
      <w:spacing w:before="140" w:after="0" w:line="240" w:lineRule="auto"/>
      <w:ind w:left="1701" w:hanging="1701"/>
    </w:pPr>
    <w:rPr>
      <w:rFonts w:ascii="Arial" w:eastAsia="Times New Roman" w:hAnsi="Arial" w:cs="Times New Roman"/>
      <w:sz w:val="24"/>
      <w:szCs w:val="24"/>
      <w:lang w:eastAsia="en-GB"/>
    </w:rPr>
  </w:style>
  <w:style w:type="paragraph" w:customStyle="1" w:styleId="Tablebullet">
    <w:name w:val="Table bullet"/>
    <w:basedOn w:val="TableText"/>
    <w:rsid w:val="00C92A4E"/>
    <w:pPr>
      <w:tabs>
        <w:tab w:val="num" w:pos="720"/>
      </w:tabs>
      <w:suppressAutoHyphens/>
      <w:spacing w:before="5" w:after="5" w:line="240" w:lineRule="auto"/>
      <w:ind w:left="720" w:right="0" w:hanging="360"/>
    </w:pPr>
    <w:rPr>
      <w:rFonts w:ascii="Book Antiqua" w:hAnsi="Book Antiqua" w:cs="Times New Roman"/>
      <w:color w:val="auto"/>
      <w:sz w:val="19"/>
      <w:szCs w:val="20"/>
      <w:lang w:eastAsia="en-US"/>
    </w:rPr>
  </w:style>
  <w:style w:type="paragraph" w:styleId="ListBullet">
    <w:name w:val="List Bullet"/>
    <w:basedOn w:val="Normal"/>
    <w:autoRedefine/>
    <w:rsid w:val="004919F3"/>
    <w:pPr>
      <w:numPr>
        <w:numId w:val="14"/>
      </w:numPr>
      <w:tabs>
        <w:tab w:val="left" w:pos="432"/>
      </w:tabs>
      <w:suppressAutoHyphens/>
      <w:spacing w:before="28" w:after="29" w:line="300" w:lineRule="atLeast"/>
    </w:pPr>
    <w:rPr>
      <w:rFonts w:ascii="Arial" w:eastAsia="Times New Roman" w:hAnsi="Arial" w:cs="Times New Roman"/>
      <w:iCs/>
      <w:sz w:val="18"/>
      <w:szCs w:val="20"/>
    </w:rPr>
  </w:style>
  <w:style w:type="character" w:customStyle="1" w:styleId="Heading3Char1">
    <w:name w:val="Heading 3 Char1"/>
    <w:aliases w:val="Heading 3 Char Char"/>
    <w:basedOn w:val="DefaultParagraphFont"/>
    <w:rsid w:val="00557A6E"/>
    <w:rPr>
      <w:rFonts w:ascii="Helvetica" w:hAnsi="Helvetica" w:cs="Arial"/>
      <w:bCs/>
      <w:color w:val="900F1B"/>
      <w:sz w:val="32"/>
      <w:szCs w:val="32"/>
      <w:shd w:val="pct5" w:color="auto" w:fill="auto"/>
      <w:lang w:val="en-US" w:eastAsia="en-GB"/>
    </w:rPr>
  </w:style>
  <w:style w:type="paragraph" w:styleId="NormalWeb">
    <w:name w:val="Normal (Web)"/>
    <w:basedOn w:val="Normal"/>
    <w:uiPriority w:val="99"/>
    <w:rsid w:val="006B5B6A"/>
    <w:pPr>
      <w:spacing w:after="0" w:line="240" w:lineRule="auto"/>
    </w:pPr>
    <w:rPr>
      <w:rFonts w:ascii="Helvetica" w:eastAsia="Times New Roman" w:hAnsi="Helvetica" w:cs="Times New Roman"/>
      <w:sz w:val="24"/>
      <w:szCs w:val="24"/>
      <w:lang w:val="en-US" w:eastAsia="en-GB"/>
    </w:rPr>
  </w:style>
  <w:style w:type="paragraph" w:styleId="HTMLPreformatted">
    <w:name w:val="HTML Preformatted"/>
    <w:basedOn w:val="Normal"/>
    <w:link w:val="HTMLPreformattedChar"/>
    <w:uiPriority w:val="99"/>
    <w:rsid w:val="006B5B6A"/>
    <w:pPr>
      <w:spacing w:before="60" w:after="60" w:line="240" w:lineRule="auto"/>
    </w:pPr>
    <w:rPr>
      <w:rFonts w:ascii="Courier New" w:eastAsia="Times New Roman" w:hAnsi="Courier New" w:cs="Courier New"/>
      <w:iCs/>
      <w:sz w:val="18"/>
      <w:szCs w:val="20"/>
    </w:rPr>
  </w:style>
  <w:style w:type="character" w:customStyle="1" w:styleId="HTMLPreformattedChar">
    <w:name w:val="HTML Preformatted Char"/>
    <w:basedOn w:val="DefaultParagraphFont"/>
    <w:link w:val="HTMLPreformatted"/>
    <w:uiPriority w:val="99"/>
    <w:rsid w:val="006B5B6A"/>
    <w:rPr>
      <w:rFonts w:ascii="Courier New" w:eastAsia="Times New Roman" w:hAnsi="Courier New" w:cs="Courier New"/>
      <w:iCs/>
      <w:sz w:val="18"/>
      <w:lang w:val="en-NZ"/>
    </w:rPr>
  </w:style>
  <w:style w:type="paragraph" w:customStyle="1" w:styleId="documentdescription">
    <w:name w:val="documentdescription"/>
    <w:basedOn w:val="Normal"/>
    <w:rsid w:val="00D677F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ighlightedsearchterm">
    <w:name w:val="highlightedsearchterm"/>
    <w:basedOn w:val="DefaultParagraphFont"/>
    <w:rsid w:val="00D677F3"/>
  </w:style>
  <w:style w:type="paragraph" w:styleId="TOC5">
    <w:name w:val="toc 5"/>
    <w:basedOn w:val="Normal"/>
    <w:next w:val="Normal"/>
    <w:autoRedefine/>
    <w:uiPriority w:val="39"/>
    <w:unhideWhenUsed/>
    <w:rsid w:val="00365242"/>
    <w:pPr>
      <w:spacing w:after="100"/>
      <w:ind w:left="880"/>
    </w:pPr>
    <w:rPr>
      <w:rFonts w:eastAsiaTheme="minorEastAsia"/>
      <w:lang w:eastAsia="en-NZ"/>
    </w:rPr>
  </w:style>
  <w:style w:type="paragraph" w:styleId="TOC6">
    <w:name w:val="toc 6"/>
    <w:basedOn w:val="Normal"/>
    <w:next w:val="Normal"/>
    <w:autoRedefine/>
    <w:uiPriority w:val="39"/>
    <w:unhideWhenUsed/>
    <w:rsid w:val="00365242"/>
    <w:pPr>
      <w:spacing w:after="100"/>
      <w:ind w:left="1100"/>
    </w:pPr>
    <w:rPr>
      <w:rFonts w:eastAsiaTheme="minorEastAsia"/>
      <w:lang w:eastAsia="en-NZ"/>
    </w:rPr>
  </w:style>
  <w:style w:type="paragraph" w:styleId="TOC7">
    <w:name w:val="toc 7"/>
    <w:basedOn w:val="Normal"/>
    <w:next w:val="Normal"/>
    <w:autoRedefine/>
    <w:uiPriority w:val="39"/>
    <w:unhideWhenUsed/>
    <w:rsid w:val="00365242"/>
    <w:pPr>
      <w:spacing w:after="100"/>
      <w:ind w:left="1320"/>
    </w:pPr>
    <w:rPr>
      <w:rFonts w:eastAsiaTheme="minorEastAsia"/>
      <w:lang w:eastAsia="en-NZ"/>
    </w:rPr>
  </w:style>
  <w:style w:type="paragraph" w:styleId="TOC8">
    <w:name w:val="toc 8"/>
    <w:basedOn w:val="Normal"/>
    <w:next w:val="Normal"/>
    <w:autoRedefine/>
    <w:uiPriority w:val="39"/>
    <w:unhideWhenUsed/>
    <w:rsid w:val="00365242"/>
    <w:pPr>
      <w:spacing w:after="100"/>
      <w:ind w:left="1540"/>
    </w:pPr>
    <w:rPr>
      <w:rFonts w:eastAsiaTheme="minorEastAsia"/>
      <w:lang w:eastAsia="en-NZ"/>
    </w:rPr>
  </w:style>
  <w:style w:type="paragraph" w:styleId="TOC9">
    <w:name w:val="toc 9"/>
    <w:basedOn w:val="Normal"/>
    <w:next w:val="Normal"/>
    <w:autoRedefine/>
    <w:uiPriority w:val="39"/>
    <w:unhideWhenUsed/>
    <w:rsid w:val="00365242"/>
    <w:pPr>
      <w:spacing w:after="100"/>
      <w:ind w:left="1760"/>
    </w:pPr>
    <w:rPr>
      <w:rFonts w:eastAsiaTheme="minorEastAsia"/>
      <w:lang w:eastAsia="en-NZ"/>
    </w:rPr>
  </w:style>
  <w:style w:type="character" w:styleId="FollowedHyperlink">
    <w:name w:val="FollowedHyperlink"/>
    <w:basedOn w:val="DefaultParagraphFont"/>
    <w:rsid w:val="001A639C"/>
    <w:rPr>
      <w:color w:val="800080" w:themeColor="followedHyperlink"/>
      <w:u w:val="single"/>
    </w:rPr>
  </w:style>
  <w:style w:type="character" w:styleId="Strong">
    <w:name w:val="Strong"/>
    <w:basedOn w:val="DefaultParagraphFont"/>
    <w:uiPriority w:val="22"/>
    <w:qFormat/>
    <w:rsid w:val="00403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4164">
      <w:bodyDiv w:val="1"/>
      <w:marLeft w:val="0"/>
      <w:marRight w:val="0"/>
      <w:marTop w:val="0"/>
      <w:marBottom w:val="0"/>
      <w:divBdr>
        <w:top w:val="none" w:sz="0" w:space="0" w:color="auto"/>
        <w:left w:val="none" w:sz="0" w:space="0" w:color="auto"/>
        <w:bottom w:val="none" w:sz="0" w:space="0" w:color="auto"/>
        <w:right w:val="none" w:sz="0" w:space="0" w:color="auto"/>
      </w:divBdr>
    </w:div>
    <w:div w:id="535318387">
      <w:bodyDiv w:val="1"/>
      <w:marLeft w:val="0"/>
      <w:marRight w:val="0"/>
      <w:marTop w:val="0"/>
      <w:marBottom w:val="0"/>
      <w:divBdr>
        <w:top w:val="none" w:sz="0" w:space="0" w:color="auto"/>
        <w:left w:val="none" w:sz="0" w:space="0" w:color="auto"/>
        <w:bottom w:val="none" w:sz="0" w:space="0" w:color="auto"/>
        <w:right w:val="none" w:sz="0" w:space="0" w:color="auto"/>
      </w:divBdr>
    </w:div>
    <w:div w:id="1259757576">
      <w:bodyDiv w:val="1"/>
      <w:marLeft w:val="0"/>
      <w:marRight w:val="0"/>
      <w:marTop w:val="0"/>
      <w:marBottom w:val="0"/>
      <w:divBdr>
        <w:top w:val="none" w:sz="0" w:space="0" w:color="auto"/>
        <w:left w:val="none" w:sz="0" w:space="0" w:color="auto"/>
        <w:bottom w:val="none" w:sz="0" w:space="0" w:color="auto"/>
        <w:right w:val="none" w:sz="0" w:space="0" w:color="auto"/>
      </w:divBdr>
    </w:div>
    <w:div w:id="1289093553">
      <w:bodyDiv w:val="1"/>
      <w:marLeft w:val="0"/>
      <w:marRight w:val="0"/>
      <w:marTop w:val="0"/>
      <w:marBottom w:val="0"/>
      <w:divBdr>
        <w:top w:val="none" w:sz="0" w:space="0" w:color="auto"/>
        <w:left w:val="none" w:sz="0" w:space="0" w:color="auto"/>
        <w:bottom w:val="none" w:sz="0" w:space="0" w:color="auto"/>
        <w:right w:val="none" w:sz="0" w:space="0" w:color="auto"/>
      </w:divBdr>
    </w:div>
    <w:div w:id="1525248678">
      <w:bodyDiv w:val="1"/>
      <w:marLeft w:val="0"/>
      <w:marRight w:val="0"/>
      <w:marTop w:val="0"/>
      <w:marBottom w:val="0"/>
      <w:divBdr>
        <w:top w:val="none" w:sz="0" w:space="0" w:color="auto"/>
        <w:left w:val="none" w:sz="0" w:space="0" w:color="auto"/>
        <w:bottom w:val="none" w:sz="0" w:space="0" w:color="auto"/>
        <w:right w:val="none" w:sz="0" w:space="0" w:color="auto"/>
      </w:divBdr>
    </w:div>
    <w:div w:id="168920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microsoftonline.com" TargetMode="External"/><Relationship Id="rId5" Type="http://schemas.openxmlformats.org/officeDocument/2006/relationships/webSettings" Target="webSettings.xml"/><Relationship Id="rId10" Type="http://schemas.openxmlformats.org/officeDocument/2006/relationships/hyperlink" Target="http://acnagios1/nagios.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F8D6-931E-49CE-BD0E-AC656435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57</Pages>
  <Words>9921</Words>
  <Characters>56556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66345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Author;peter.yates@sparkventures.co.nz</dc:creator>
  <cp:lastModifiedBy>Pete Yates</cp:lastModifiedBy>
  <cp:revision>19</cp:revision>
  <cp:lastPrinted>2013-07-22T23:05:00Z</cp:lastPrinted>
  <dcterms:created xsi:type="dcterms:W3CDTF">2014-10-22T19:33:00Z</dcterms:created>
  <dcterms:modified xsi:type="dcterms:W3CDTF">2015-10-28T08:41:00Z</dcterms:modified>
</cp:coreProperties>
</file>